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67" w:rsidRPr="001B1267" w:rsidRDefault="001B1267" w:rsidP="001B1267">
      <w:pPr>
        <w:jc w:val="right"/>
        <w:rPr>
          <w:sz w:val="24"/>
          <w:szCs w:val="24"/>
          <w:lang w:val="et-EE"/>
        </w:rPr>
      </w:pPr>
      <w:r w:rsidRPr="001B1267">
        <w:rPr>
          <w:sz w:val="24"/>
          <w:szCs w:val="24"/>
          <w:lang w:val="et-EE"/>
        </w:rPr>
        <w:t>Eelnõu 20.11.2018</w:t>
      </w:r>
    </w:p>
    <w:p w:rsidR="001B1267" w:rsidRPr="001B1267" w:rsidRDefault="001B1267" w:rsidP="001B1267">
      <w:pPr>
        <w:jc w:val="right"/>
        <w:rPr>
          <w:sz w:val="24"/>
          <w:szCs w:val="24"/>
          <w:lang w:val="et-EE"/>
        </w:rPr>
      </w:pPr>
      <w:r w:rsidRPr="001B1267">
        <w:rPr>
          <w:sz w:val="24"/>
          <w:szCs w:val="24"/>
          <w:lang w:val="et-EE"/>
        </w:rPr>
        <w:t>Esitaja: vallavalitsus</w:t>
      </w:r>
    </w:p>
    <w:p w:rsidR="001B1267" w:rsidRPr="001B1267" w:rsidRDefault="001B1267" w:rsidP="001B1267">
      <w:pPr>
        <w:jc w:val="center"/>
        <w:rPr>
          <w:b/>
        </w:rPr>
      </w:pPr>
      <w:r w:rsidRPr="001B1267">
        <w:rPr>
          <w:noProof/>
          <w:lang w:val="et-EE"/>
        </w:rPr>
        <w:drawing>
          <wp:inline distT="0" distB="0" distL="0" distR="0" wp14:anchorId="73B50B42" wp14:editId="037DD4F2">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1B1267" w:rsidRPr="001B1267" w:rsidRDefault="001B1267" w:rsidP="001B1267">
      <w:pPr>
        <w:tabs>
          <w:tab w:val="left" w:pos="1132"/>
        </w:tabs>
        <w:jc w:val="center"/>
        <w:rPr>
          <w:b/>
          <w:sz w:val="28"/>
          <w:szCs w:val="28"/>
        </w:rPr>
      </w:pPr>
      <w:r w:rsidRPr="001B1267">
        <w:rPr>
          <w:b/>
          <w:sz w:val="28"/>
          <w:szCs w:val="28"/>
        </w:rPr>
        <w:t>KANEPI VALLAVOLIKOGU</w:t>
      </w:r>
    </w:p>
    <w:p w:rsidR="001911B9" w:rsidRPr="00AC3692" w:rsidRDefault="001911B9" w:rsidP="00AC3692">
      <w:pPr>
        <w:tabs>
          <w:tab w:val="left" w:pos="1132"/>
        </w:tabs>
        <w:spacing w:after="120"/>
        <w:rPr>
          <w:b/>
          <w:sz w:val="24"/>
          <w:szCs w:val="24"/>
          <w:lang w:val="et-EE"/>
        </w:rPr>
      </w:pPr>
      <w:r w:rsidRPr="00AC3692">
        <w:rPr>
          <w:b/>
          <w:sz w:val="24"/>
          <w:szCs w:val="24"/>
          <w:lang w:val="et-EE"/>
        </w:rPr>
        <w:t>O T S U S</w:t>
      </w:r>
    </w:p>
    <w:p w:rsidR="000F4F2C" w:rsidRPr="00AC3692" w:rsidRDefault="001911B9" w:rsidP="00AC3692">
      <w:pPr>
        <w:tabs>
          <w:tab w:val="left" w:pos="1132"/>
        </w:tabs>
        <w:spacing w:after="360"/>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00DC2B46">
        <w:rPr>
          <w:sz w:val="24"/>
          <w:szCs w:val="24"/>
          <w:lang w:val="et-EE"/>
        </w:rPr>
        <w:t xml:space="preserve">     </w:t>
      </w:r>
      <w:r w:rsidR="00EA3805">
        <w:rPr>
          <w:sz w:val="24"/>
          <w:szCs w:val="24"/>
          <w:lang w:val="et-EE"/>
        </w:rPr>
        <w:t>20.11</w:t>
      </w:r>
      <w:r w:rsidR="0000159F">
        <w:rPr>
          <w:sz w:val="24"/>
          <w:szCs w:val="24"/>
          <w:lang w:val="et-EE"/>
        </w:rPr>
        <w:t>.2018 nr 1-</w:t>
      </w:r>
      <w:r w:rsidRPr="00D060B2">
        <w:rPr>
          <w:sz w:val="24"/>
          <w:szCs w:val="24"/>
          <w:lang w:val="et-EE"/>
        </w:rPr>
        <w:t>3/</w:t>
      </w:r>
      <w:r w:rsidR="0000159F">
        <w:rPr>
          <w:sz w:val="24"/>
          <w:szCs w:val="24"/>
          <w:lang w:val="et-EE"/>
        </w:rPr>
        <w:t>2018/</w:t>
      </w:r>
    </w:p>
    <w:p w:rsidR="00232016" w:rsidRPr="00D060B2" w:rsidRDefault="00EA3805" w:rsidP="00AC3692">
      <w:pPr>
        <w:spacing w:after="360"/>
        <w:rPr>
          <w:rFonts w:eastAsiaTheme="minorHAnsi"/>
          <w:b/>
          <w:sz w:val="24"/>
          <w:szCs w:val="24"/>
          <w:lang w:val="et-EE" w:eastAsia="en-US"/>
        </w:rPr>
      </w:pPr>
      <w:r>
        <w:rPr>
          <w:rFonts w:eastAsiaTheme="minorHAnsi"/>
          <w:b/>
          <w:sz w:val="24"/>
          <w:szCs w:val="24"/>
          <w:lang w:val="et-EE" w:eastAsia="en-US"/>
        </w:rPr>
        <w:t>Kanepi varahaldus</w:t>
      </w:r>
      <w:r w:rsidR="00DC6F54" w:rsidRPr="00AC3692">
        <w:rPr>
          <w:rFonts w:eastAsiaTheme="minorHAnsi"/>
          <w:b/>
          <w:sz w:val="24"/>
          <w:szCs w:val="24"/>
          <w:lang w:val="et-EE" w:eastAsia="en-US"/>
        </w:rPr>
        <w:t xml:space="preserve"> asutamine</w:t>
      </w:r>
    </w:p>
    <w:p w:rsidR="007D1F60" w:rsidRDefault="007D1F60" w:rsidP="001B1267">
      <w:pPr>
        <w:spacing w:after="120" w:line="276" w:lineRule="auto"/>
        <w:jc w:val="both"/>
        <w:rPr>
          <w:sz w:val="24"/>
          <w:szCs w:val="24"/>
          <w:lang w:val="et-EE"/>
        </w:rPr>
      </w:pPr>
      <w:r w:rsidRPr="007D1F60">
        <w:rPr>
          <w:sz w:val="24"/>
          <w:szCs w:val="24"/>
          <w:lang w:val="et-EE"/>
        </w:rPr>
        <w:t>Vastavalt kohaliku omavalitsuse korralduse seaduse (KOKS) § 6 lõikele 1 on  omavalitsusüksuse ülesanne korraldada vallas muuhulgas elamu- ja kommunaalmajandust, heakorda, jäätmehooldust, ning valla või linna teede ehitamist ja korrashoidu, kui need ülesanded ei ole seadusega antud kellegi teise täita. KOKS § 35 lõike 1 kohaselt võib vald teenuste osutamiseks asutada valla ametiasutuse hallatavaid asutusi, mis ei ole juriidilised isikud. Sama paragrahvi lõike 2 kohaselt kuulub eelnimetatud asutuste asutamise ja tegevuse lõpetamise otsustamine volikogu pädevusse.</w:t>
      </w:r>
    </w:p>
    <w:p w:rsidR="00D217FD" w:rsidRDefault="00D217FD" w:rsidP="001B1267">
      <w:pPr>
        <w:spacing w:after="120" w:line="276" w:lineRule="auto"/>
        <w:jc w:val="both"/>
        <w:rPr>
          <w:sz w:val="24"/>
          <w:szCs w:val="24"/>
          <w:lang w:val="et-EE"/>
        </w:rPr>
      </w:pPr>
      <w:r w:rsidRPr="00D217FD">
        <w:rPr>
          <w:sz w:val="24"/>
          <w:szCs w:val="24"/>
          <w:lang w:val="et-EE"/>
        </w:rPr>
        <w:t>13.12.2016 kinnita</w:t>
      </w:r>
      <w:r>
        <w:rPr>
          <w:sz w:val="24"/>
          <w:szCs w:val="24"/>
          <w:lang w:val="et-EE"/>
        </w:rPr>
        <w:t>tud</w:t>
      </w:r>
      <w:r w:rsidRPr="00D217FD">
        <w:rPr>
          <w:sz w:val="24"/>
          <w:szCs w:val="24"/>
          <w:lang w:val="et-EE"/>
        </w:rPr>
        <w:t xml:space="preserve"> Kanepi valla, Kõlleste valla ja Valgjärve valla ühinemislepingu </w:t>
      </w:r>
      <w:r>
        <w:rPr>
          <w:sz w:val="24"/>
          <w:szCs w:val="24"/>
          <w:lang w:val="et-EE"/>
        </w:rPr>
        <w:t xml:space="preserve">punkti </w:t>
      </w:r>
      <w:r w:rsidRPr="00D217FD">
        <w:rPr>
          <w:sz w:val="24"/>
          <w:szCs w:val="24"/>
          <w:lang w:val="et-EE"/>
        </w:rPr>
        <w:t xml:space="preserve">9.7.1. </w:t>
      </w:r>
      <w:r>
        <w:rPr>
          <w:sz w:val="24"/>
          <w:szCs w:val="24"/>
          <w:lang w:val="et-EE"/>
        </w:rPr>
        <w:t>kohaselt lepiti kokku, et v</w:t>
      </w:r>
      <w:r w:rsidRPr="00D217FD">
        <w:rPr>
          <w:sz w:val="24"/>
          <w:szCs w:val="24"/>
          <w:lang w:val="et-EE"/>
        </w:rPr>
        <w:t>allale kuuluva</w:t>
      </w:r>
      <w:r>
        <w:rPr>
          <w:sz w:val="24"/>
          <w:szCs w:val="24"/>
          <w:lang w:val="et-EE"/>
        </w:rPr>
        <w:t>d</w:t>
      </w:r>
      <w:r w:rsidRPr="00D217FD">
        <w:rPr>
          <w:sz w:val="24"/>
          <w:szCs w:val="24"/>
          <w:lang w:val="et-EE"/>
        </w:rPr>
        <w:t xml:space="preserve"> kommunaalmajandusettevõttete (veevarustus, kanalisatsioon, soojamajandus, heakorrateenused) koondatakse ühtse juhtimise alla, millega saavutatakse parem teenuskvaliteet ning efektiivsem ettevõtete toimimine ja arendamine läbi mastaabiefekti.</w:t>
      </w:r>
    </w:p>
    <w:p w:rsidR="007A550C" w:rsidRPr="00AC3692" w:rsidRDefault="00EC3204" w:rsidP="001B1267">
      <w:pPr>
        <w:spacing w:after="120" w:line="276" w:lineRule="auto"/>
        <w:jc w:val="both"/>
        <w:rPr>
          <w:b/>
          <w:bCs/>
          <w:sz w:val="24"/>
          <w:szCs w:val="24"/>
          <w:lang w:val="et-EE"/>
        </w:rPr>
      </w:pPr>
      <w:r>
        <w:rPr>
          <w:sz w:val="24"/>
          <w:szCs w:val="24"/>
          <w:lang w:val="et-EE"/>
        </w:rPr>
        <w:t>Võttes aluseks</w:t>
      </w:r>
      <w:r w:rsidR="0000159F">
        <w:rPr>
          <w:sz w:val="24"/>
          <w:szCs w:val="24"/>
          <w:lang w:val="et-EE"/>
        </w:rPr>
        <w:t xml:space="preserve"> kohaliku omavalitsuse korralduse seaduse § 22 lõike 1 punkti 34 ja § 35 lõike 2</w:t>
      </w:r>
      <w:r w:rsidR="000D106A">
        <w:rPr>
          <w:sz w:val="24"/>
          <w:szCs w:val="24"/>
          <w:lang w:val="et-EE"/>
        </w:rPr>
        <w:t xml:space="preserve">, </w:t>
      </w:r>
      <w:r w:rsidR="0000159F">
        <w:rPr>
          <w:sz w:val="24"/>
          <w:szCs w:val="24"/>
          <w:lang w:val="et-EE"/>
        </w:rPr>
        <w:t xml:space="preserve"> </w:t>
      </w:r>
      <w:r w:rsidR="000D106A" w:rsidRPr="000D106A">
        <w:rPr>
          <w:sz w:val="24"/>
          <w:szCs w:val="24"/>
          <w:lang w:val="et-EE"/>
        </w:rPr>
        <w:t>Kanepi Vallavolikogu 24.01.2013. a määruse nr 3 „Kanepi valla põhimäärus“ § 22 lõike 5</w:t>
      </w:r>
      <w:r w:rsidR="00D217FD">
        <w:rPr>
          <w:sz w:val="24"/>
          <w:szCs w:val="24"/>
          <w:lang w:val="et-EE"/>
        </w:rPr>
        <w:t xml:space="preserve">, lähtudes </w:t>
      </w:r>
      <w:r w:rsidR="00D217FD" w:rsidRPr="00D217FD">
        <w:rPr>
          <w:sz w:val="24"/>
          <w:szCs w:val="24"/>
          <w:lang w:val="et-EE"/>
        </w:rPr>
        <w:t>13.12.2016 kinnitatud Kanepi valla, Kõlleste valla ja Valgjärve valla ühinemislepingu punkti</w:t>
      </w:r>
      <w:r w:rsidR="00D217FD">
        <w:rPr>
          <w:sz w:val="24"/>
          <w:szCs w:val="24"/>
          <w:lang w:val="et-EE"/>
        </w:rPr>
        <w:t>st</w:t>
      </w:r>
      <w:r w:rsidR="00D217FD" w:rsidRPr="00D217FD">
        <w:rPr>
          <w:sz w:val="24"/>
          <w:szCs w:val="24"/>
          <w:lang w:val="et-EE"/>
        </w:rPr>
        <w:t xml:space="preserve"> 9.7.1.</w:t>
      </w:r>
      <w:r w:rsidR="00D217FD">
        <w:rPr>
          <w:sz w:val="24"/>
          <w:szCs w:val="24"/>
          <w:lang w:val="et-EE"/>
        </w:rPr>
        <w:t xml:space="preserve"> </w:t>
      </w:r>
      <w:r w:rsidR="0000159F">
        <w:rPr>
          <w:sz w:val="24"/>
          <w:szCs w:val="24"/>
          <w:lang w:val="et-EE"/>
        </w:rPr>
        <w:t xml:space="preserve">ning </w:t>
      </w:r>
      <w:r w:rsidR="0000159F" w:rsidRPr="0000159F">
        <w:rPr>
          <w:sz w:val="24"/>
          <w:szCs w:val="24"/>
          <w:lang w:val="et-EE"/>
        </w:rPr>
        <w:t xml:space="preserve">tulenevalt eesmärgist </w:t>
      </w:r>
      <w:r w:rsidR="00EA3805">
        <w:rPr>
          <w:sz w:val="24"/>
          <w:szCs w:val="24"/>
          <w:lang w:val="et-EE"/>
        </w:rPr>
        <w:t xml:space="preserve">tagada </w:t>
      </w:r>
      <w:r w:rsidR="00EA3805" w:rsidRPr="00EA3805">
        <w:rPr>
          <w:sz w:val="24"/>
          <w:szCs w:val="24"/>
          <w:lang w:val="et-EE"/>
        </w:rPr>
        <w:t>Kanepi valla ametiasutuse ja ametiasutuse hallatavate asutuste põhifunktsioonide täitmiseks</w:t>
      </w:r>
      <w:r w:rsidR="00EA3805">
        <w:rPr>
          <w:sz w:val="24"/>
          <w:szCs w:val="24"/>
          <w:lang w:val="et-EE"/>
        </w:rPr>
        <w:t xml:space="preserve"> tingimuste loomine</w:t>
      </w:r>
      <w:r w:rsidR="00EA3805" w:rsidRPr="00EA3805">
        <w:rPr>
          <w:sz w:val="24"/>
          <w:szCs w:val="24"/>
          <w:lang w:val="et-EE"/>
        </w:rPr>
        <w:t>, valla hoonestatud kinnisvara hooldamine, avalike alade haljastuse ja heakorratööde teostamine, teede ja tänavate ja tänavavalgustuse hooldamine ja rajamine ning kalmis</w:t>
      </w:r>
      <w:r w:rsidR="00EA3805">
        <w:rPr>
          <w:sz w:val="24"/>
          <w:szCs w:val="24"/>
          <w:lang w:val="et-EE"/>
        </w:rPr>
        <w:t>tute ja jäätmejaamade haldamine</w:t>
      </w:r>
      <w:r w:rsidR="00FE176A" w:rsidRPr="00D060B2">
        <w:rPr>
          <w:sz w:val="24"/>
          <w:szCs w:val="24"/>
          <w:lang w:val="et-EE"/>
        </w:rPr>
        <w:t>,</w:t>
      </w:r>
      <w:r w:rsidR="007A550C" w:rsidRPr="00D060B2">
        <w:rPr>
          <w:sz w:val="24"/>
          <w:szCs w:val="24"/>
          <w:lang w:val="et-EE"/>
        </w:rPr>
        <w:t xml:space="preserve"> Kanepi Vallavolikogu </w:t>
      </w:r>
    </w:p>
    <w:p w:rsidR="000F4F2C" w:rsidRPr="00AC3692" w:rsidRDefault="00FE67AA" w:rsidP="001B1267">
      <w:pPr>
        <w:spacing w:after="360" w:line="276" w:lineRule="auto"/>
        <w:jc w:val="both"/>
        <w:rPr>
          <w:rFonts w:eastAsiaTheme="minorHAnsi"/>
          <w:b/>
          <w:sz w:val="24"/>
          <w:szCs w:val="24"/>
          <w:lang w:val="et-EE" w:eastAsia="en-US"/>
        </w:rPr>
      </w:pPr>
      <w:r w:rsidRPr="00EC3204">
        <w:rPr>
          <w:rFonts w:eastAsiaTheme="minorHAnsi"/>
          <w:b/>
          <w:sz w:val="24"/>
          <w:szCs w:val="24"/>
          <w:lang w:val="et-EE" w:eastAsia="en-US"/>
        </w:rPr>
        <w:t>o t s u s t a b:</w:t>
      </w:r>
    </w:p>
    <w:p w:rsidR="00C35486" w:rsidRDefault="00EA3805" w:rsidP="001B1267">
      <w:pPr>
        <w:pStyle w:val="Loend"/>
        <w:spacing w:after="120" w:line="276" w:lineRule="auto"/>
        <w:jc w:val="both"/>
        <w:rPr>
          <w:sz w:val="24"/>
          <w:szCs w:val="24"/>
          <w:lang w:val="et-EE"/>
        </w:rPr>
      </w:pPr>
      <w:r>
        <w:rPr>
          <w:sz w:val="24"/>
          <w:szCs w:val="24"/>
          <w:lang w:val="et-EE"/>
        </w:rPr>
        <w:t xml:space="preserve">1. </w:t>
      </w:r>
      <w:r w:rsidR="00DC6F54">
        <w:rPr>
          <w:sz w:val="24"/>
          <w:szCs w:val="24"/>
          <w:lang w:val="et-EE"/>
        </w:rPr>
        <w:t xml:space="preserve">Asutada alates </w:t>
      </w:r>
      <w:r>
        <w:rPr>
          <w:sz w:val="24"/>
          <w:szCs w:val="24"/>
          <w:lang w:val="et-EE"/>
        </w:rPr>
        <w:t>01.01.2019</w:t>
      </w:r>
      <w:r w:rsidR="00DC6F54">
        <w:rPr>
          <w:sz w:val="24"/>
          <w:szCs w:val="24"/>
          <w:lang w:val="et-EE"/>
        </w:rPr>
        <w:t xml:space="preserve"> Kanepi Vallavalitsuse hallatav asutus </w:t>
      </w:r>
      <w:r>
        <w:rPr>
          <w:sz w:val="24"/>
          <w:szCs w:val="24"/>
          <w:lang w:val="et-EE"/>
        </w:rPr>
        <w:t>Kanepi varahaldus</w:t>
      </w:r>
      <w:r w:rsidR="00DC6F54">
        <w:rPr>
          <w:sz w:val="24"/>
          <w:szCs w:val="24"/>
          <w:lang w:val="et-EE"/>
        </w:rPr>
        <w:t>.</w:t>
      </w:r>
    </w:p>
    <w:p w:rsidR="007A550C" w:rsidRDefault="00EA3805" w:rsidP="001B1267">
      <w:pPr>
        <w:pStyle w:val="Loend"/>
        <w:spacing w:after="120" w:line="276" w:lineRule="auto"/>
        <w:jc w:val="both"/>
        <w:rPr>
          <w:sz w:val="24"/>
          <w:szCs w:val="24"/>
          <w:lang w:val="et-EE"/>
        </w:rPr>
      </w:pPr>
      <w:r>
        <w:rPr>
          <w:sz w:val="24"/>
          <w:szCs w:val="24"/>
          <w:lang w:val="et-EE"/>
        </w:rPr>
        <w:t>2.</w:t>
      </w:r>
      <w:r w:rsidR="007D1F60">
        <w:rPr>
          <w:sz w:val="24"/>
          <w:szCs w:val="24"/>
          <w:lang w:val="et-EE"/>
        </w:rPr>
        <w:t xml:space="preserve"> </w:t>
      </w:r>
      <w:r w:rsidR="007D1F60" w:rsidRPr="007D1F60">
        <w:rPr>
          <w:sz w:val="24"/>
          <w:szCs w:val="24"/>
          <w:lang w:val="et-EE"/>
        </w:rPr>
        <w:t xml:space="preserve">Vallavalitsusel korraldada uue asutuse registreerimine </w:t>
      </w:r>
      <w:r w:rsidRPr="00EA3805">
        <w:rPr>
          <w:sz w:val="24"/>
          <w:szCs w:val="24"/>
          <w:lang w:val="et-EE"/>
        </w:rPr>
        <w:t>äriregistris kohaliku omavalitsuse asutusena</w:t>
      </w:r>
      <w:r w:rsidR="000D106A" w:rsidRPr="00DC6F54">
        <w:rPr>
          <w:sz w:val="24"/>
          <w:szCs w:val="24"/>
          <w:lang w:val="et-EE"/>
        </w:rPr>
        <w:t>.</w:t>
      </w:r>
    </w:p>
    <w:p w:rsidR="000D106A" w:rsidRPr="000D106A" w:rsidRDefault="00EA3805" w:rsidP="001B1267">
      <w:pPr>
        <w:pStyle w:val="Loend"/>
        <w:spacing w:after="120" w:line="276" w:lineRule="auto"/>
        <w:jc w:val="both"/>
        <w:rPr>
          <w:sz w:val="24"/>
          <w:szCs w:val="24"/>
          <w:lang w:val="et-EE"/>
        </w:rPr>
      </w:pPr>
      <w:r>
        <w:rPr>
          <w:sz w:val="24"/>
          <w:szCs w:val="24"/>
          <w:lang w:val="et-EE"/>
        </w:rPr>
        <w:t xml:space="preserve">3. </w:t>
      </w:r>
      <w:r w:rsidR="000D106A">
        <w:rPr>
          <w:sz w:val="24"/>
          <w:szCs w:val="24"/>
          <w:lang w:val="et-EE"/>
        </w:rPr>
        <w:t>Otsus jõustub teatavakstegemisest.</w:t>
      </w:r>
    </w:p>
    <w:p w:rsidR="00BA4040" w:rsidRDefault="00EA3805" w:rsidP="00D217FD">
      <w:pPr>
        <w:pStyle w:val="Loend"/>
        <w:spacing w:line="276" w:lineRule="auto"/>
        <w:jc w:val="both"/>
        <w:rPr>
          <w:sz w:val="24"/>
          <w:szCs w:val="24"/>
          <w:lang w:val="et-EE"/>
        </w:rPr>
      </w:pPr>
      <w:r>
        <w:rPr>
          <w:rFonts w:eastAsiaTheme="minorHAnsi"/>
          <w:sz w:val="24"/>
          <w:szCs w:val="24"/>
          <w:lang w:val="et-EE" w:eastAsia="en-US"/>
        </w:rPr>
        <w:t xml:space="preserve">4. </w:t>
      </w:r>
      <w:r w:rsidR="00FE67AA" w:rsidRPr="00D060B2">
        <w:rPr>
          <w:rFonts w:eastAsiaTheme="minorHAns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D217FD" w:rsidRDefault="00D217FD" w:rsidP="00AC6AD9">
      <w:pPr>
        <w:pStyle w:val="Loend"/>
        <w:rPr>
          <w:sz w:val="24"/>
          <w:szCs w:val="24"/>
          <w:lang w:val="et-EE"/>
        </w:rPr>
      </w:pPr>
    </w:p>
    <w:p w:rsidR="00AC6AD9" w:rsidRPr="00D060B2" w:rsidRDefault="000D106A" w:rsidP="00AC6AD9">
      <w:pPr>
        <w:pStyle w:val="Loend"/>
        <w:rPr>
          <w:sz w:val="24"/>
          <w:szCs w:val="24"/>
          <w:lang w:val="et-EE"/>
        </w:rPr>
      </w:pPr>
      <w:bookmarkStart w:id="0" w:name="_GoBack"/>
      <w:bookmarkEnd w:id="0"/>
      <w:r>
        <w:rPr>
          <w:sz w:val="24"/>
          <w:szCs w:val="24"/>
          <w:lang w:val="et-EE"/>
        </w:rPr>
        <w:t>Kaido Kõiv</w:t>
      </w:r>
    </w:p>
    <w:p w:rsidR="004641A6" w:rsidRPr="00D060B2" w:rsidRDefault="001911B9" w:rsidP="000C49D7">
      <w:pPr>
        <w:pStyle w:val="Pealkiri3"/>
        <w:spacing w:before="0" w:after="0"/>
        <w:rPr>
          <w:rFonts w:ascii="Times New Roman" w:hAnsi="Times New Roman"/>
          <w:szCs w:val="24"/>
          <w:lang w:val="et-EE"/>
        </w:rPr>
      </w:pPr>
      <w:r w:rsidRPr="00D060B2">
        <w:rPr>
          <w:rFonts w:ascii="Times New Roman" w:hAnsi="Times New Roman"/>
          <w:szCs w:val="24"/>
          <w:lang w:val="et-EE"/>
        </w:rPr>
        <w:t>v</w:t>
      </w:r>
      <w:r w:rsidR="00AC6AD9" w:rsidRPr="00D060B2">
        <w:rPr>
          <w:rFonts w:ascii="Times New Roman" w:hAnsi="Times New Roman"/>
          <w:szCs w:val="24"/>
          <w:lang w:val="et-EE"/>
        </w:rPr>
        <w:t>olikogu esimees</w:t>
      </w:r>
    </w:p>
    <w:p w:rsidR="0060621B" w:rsidRDefault="0060621B" w:rsidP="00BA4040">
      <w:pPr>
        <w:spacing w:after="200" w:line="276" w:lineRule="auto"/>
        <w:rPr>
          <w:lang w:val="et-EE"/>
        </w:rPr>
      </w:pPr>
    </w:p>
    <w:p w:rsidR="0060621B" w:rsidRPr="0060621B" w:rsidRDefault="0060621B" w:rsidP="00BA4040">
      <w:pPr>
        <w:spacing w:after="200" w:line="276" w:lineRule="auto"/>
        <w:rPr>
          <w:sz w:val="24"/>
          <w:szCs w:val="24"/>
          <w:lang w:val="et-EE"/>
        </w:rPr>
      </w:pPr>
      <w:r w:rsidRPr="0060621B">
        <w:rPr>
          <w:sz w:val="24"/>
          <w:szCs w:val="24"/>
          <w:lang w:val="et-EE"/>
        </w:rPr>
        <w:t>Ettekandja Andrus Seeme</w:t>
      </w:r>
    </w:p>
    <w:sectPr w:rsidR="0060621B" w:rsidRPr="0060621B" w:rsidSect="00D217FD">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9"/>
    <w:rsid w:val="0000159F"/>
    <w:rsid w:val="000017EE"/>
    <w:rsid w:val="00012C3C"/>
    <w:rsid w:val="00020902"/>
    <w:rsid w:val="000277B8"/>
    <w:rsid w:val="00054DC3"/>
    <w:rsid w:val="00071334"/>
    <w:rsid w:val="000820E1"/>
    <w:rsid w:val="00091D9B"/>
    <w:rsid w:val="00093757"/>
    <w:rsid w:val="000A2F10"/>
    <w:rsid w:val="000A5C5E"/>
    <w:rsid w:val="000C49D7"/>
    <w:rsid w:val="000D106A"/>
    <w:rsid w:val="000D492B"/>
    <w:rsid w:val="000E4613"/>
    <w:rsid w:val="000F10CF"/>
    <w:rsid w:val="000F4F2C"/>
    <w:rsid w:val="0010678E"/>
    <w:rsid w:val="0011309D"/>
    <w:rsid w:val="0012676F"/>
    <w:rsid w:val="00161033"/>
    <w:rsid w:val="00163875"/>
    <w:rsid w:val="00190E6E"/>
    <w:rsid w:val="001911B9"/>
    <w:rsid w:val="001B1267"/>
    <w:rsid w:val="001B4269"/>
    <w:rsid w:val="001B466B"/>
    <w:rsid w:val="001E6EE2"/>
    <w:rsid w:val="00207D3C"/>
    <w:rsid w:val="00222327"/>
    <w:rsid w:val="00231010"/>
    <w:rsid w:val="00232016"/>
    <w:rsid w:val="0025026D"/>
    <w:rsid w:val="00256221"/>
    <w:rsid w:val="00270DDA"/>
    <w:rsid w:val="002A63DB"/>
    <w:rsid w:val="002C6AA2"/>
    <w:rsid w:val="002F0F3C"/>
    <w:rsid w:val="00345880"/>
    <w:rsid w:val="0034647D"/>
    <w:rsid w:val="003775A1"/>
    <w:rsid w:val="00382280"/>
    <w:rsid w:val="003C2C8D"/>
    <w:rsid w:val="003C73EE"/>
    <w:rsid w:val="003D7790"/>
    <w:rsid w:val="003F78A1"/>
    <w:rsid w:val="004641A6"/>
    <w:rsid w:val="004839F2"/>
    <w:rsid w:val="004B5281"/>
    <w:rsid w:val="004C3C04"/>
    <w:rsid w:val="004E0666"/>
    <w:rsid w:val="004F2918"/>
    <w:rsid w:val="0051712B"/>
    <w:rsid w:val="005206DD"/>
    <w:rsid w:val="00543E20"/>
    <w:rsid w:val="00570F1E"/>
    <w:rsid w:val="00571E03"/>
    <w:rsid w:val="005C28F2"/>
    <w:rsid w:val="005D0E3D"/>
    <w:rsid w:val="005D63DF"/>
    <w:rsid w:val="0060621B"/>
    <w:rsid w:val="006158CE"/>
    <w:rsid w:val="006438D6"/>
    <w:rsid w:val="0064469A"/>
    <w:rsid w:val="0066275B"/>
    <w:rsid w:val="00670923"/>
    <w:rsid w:val="006B1798"/>
    <w:rsid w:val="006B3C13"/>
    <w:rsid w:val="006C2DE7"/>
    <w:rsid w:val="006D6843"/>
    <w:rsid w:val="00700573"/>
    <w:rsid w:val="00740984"/>
    <w:rsid w:val="007450BE"/>
    <w:rsid w:val="007470C1"/>
    <w:rsid w:val="0075185D"/>
    <w:rsid w:val="00776B45"/>
    <w:rsid w:val="007A550C"/>
    <w:rsid w:val="007A7F15"/>
    <w:rsid w:val="007D1F60"/>
    <w:rsid w:val="007D41A1"/>
    <w:rsid w:val="007E0D8E"/>
    <w:rsid w:val="007E568D"/>
    <w:rsid w:val="007E6FF0"/>
    <w:rsid w:val="00825AC2"/>
    <w:rsid w:val="00834674"/>
    <w:rsid w:val="008501B6"/>
    <w:rsid w:val="00883EBE"/>
    <w:rsid w:val="00892D57"/>
    <w:rsid w:val="008B2536"/>
    <w:rsid w:val="008F418F"/>
    <w:rsid w:val="00923E1A"/>
    <w:rsid w:val="0093069B"/>
    <w:rsid w:val="009340D8"/>
    <w:rsid w:val="0093559B"/>
    <w:rsid w:val="0094517C"/>
    <w:rsid w:val="00946190"/>
    <w:rsid w:val="00956E26"/>
    <w:rsid w:val="0096348A"/>
    <w:rsid w:val="00965313"/>
    <w:rsid w:val="00980E5C"/>
    <w:rsid w:val="009A1AA6"/>
    <w:rsid w:val="00A22BAE"/>
    <w:rsid w:val="00A42C22"/>
    <w:rsid w:val="00A439F2"/>
    <w:rsid w:val="00A47158"/>
    <w:rsid w:val="00A579AD"/>
    <w:rsid w:val="00AC3692"/>
    <w:rsid w:val="00AC6AD9"/>
    <w:rsid w:val="00B64CA1"/>
    <w:rsid w:val="00B65709"/>
    <w:rsid w:val="00B71B78"/>
    <w:rsid w:val="00B75DCB"/>
    <w:rsid w:val="00B841D7"/>
    <w:rsid w:val="00B95A7A"/>
    <w:rsid w:val="00BA2CA3"/>
    <w:rsid w:val="00BA4040"/>
    <w:rsid w:val="00BC4800"/>
    <w:rsid w:val="00C23B97"/>
    <w:rsid w:val="00C35486"/>
    <w:rsid w:val="00C40B50"/>
    <w:rsid w:val="00C635E8"/>
    <w:rsid w:val="00C80CDF"/>
    <w:rsid w:val="00C843B0"/>
    <w:rsid w:val="00C925A0"/>
    <w:rsid w:val="00CC5955"/>
    <w:rsid w:val="00CC72D6"/>
    <w:rsid w:val="00CD2B2F"/>
    <w:rsid w:val="00D060B2"/>
    <w:rsid w:val="00D158A0"/>
    <w:rsid w:val="00D16E3C"/>
    <w:rsid w:val="00D217FD"/>
    <w:rsid w:val="00D5294C"/>
    <w:rsid w:val="00D5599A"/>
    <w:rsid w:val="00D663D3"/>
    <w:rsid w:val="00D74735"/>
    <w:rsid w:val="00D84C9D"/>
    <w:rsid w:val="00D97E48"/>
    <w:rsid w:val="00DB6674"/>
    <w:rsid w:val="00DC2B46"/>
    <w:rsid w:val="00DC6F54"/>
    <w:rsid w:val="00E16DA6"/>
    <w:rsid w:val="00E37F9B"/>
    <w:rsid w:val="00E66A69"/>
    <w:rsid w:val="00E70924"/>
    <w:rsid w:val="00E75368"/>
    <w:rsid w:val="00E93F33"/>
    <w:rsid w:val="00EA212F"/>
    <w:rsid w:val="00EA3805"/>
    <w:rsid w:val="00EA51E7"/>
    <w:rsid w:val="00EC255B"/>
    <w:rsid w:val="00EC3204"/>
    <w:rsid w:val="00ED0AF6"/>
    <w:rsid w:val="00F0682A"/>
    <w:rsid w:val="00F07B18"/>
    <w:rsid w:val="00F41B21"/>
    <w:rsid w:val="00F61327"/>
    <w:rsid w:val="00F70AB8"/>
    <w:rsid w:val="00FA1B34"/>
    <w:rsid w:val="00FA3BB6"/>
    <w:rsid w:val="00FA4279"/>
    <w:rsid w:val="00FC2696"/>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355</Words>
  <Characters>2063</Characters>
  <Application>Microsoft Office Word</Application>
  <DocSecurity>0</DocSecurity>
  <Lines>17</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cp:lastModifiedBy>
  <cp:revision>9</cp:revision>
  <cp:lastPrinted>2018-03-26T08:18:00Z</cp:lastPrinted>
  <dcterms:created xsi:type="dcterms:W3CDTF">2018-11-14T15:16:00Z</dcterms:created>
  <dcterms:modified xsi:type="dcterms:W3CDTF">2018-11-15T12:41:00Z</dcterms:modified>
</cp:coreProperties>
</file>