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49DC5" w14:textId="77777777" w:rsidR="005818CE" w:rsidRPr="005818CE" w:rsidRDefault="005818CE" w:rsidP="005818CE">
      <w:pPr>
        <w:spacing w:after="0" w:line="240" w:lineRule="auto"/>
        <w:jc w:val="both"/>
        <w:rPr>
          <w:rFonts w:ascii="Times New Roman" w:eastAsia="Calibri" w:hAnsi="Times New Roman" w:cs="Times New Roman"/>
          <w:sz w:val="24"/>
          <w:szCs w:val="24"/>
        </w:rPr>
      </w:pPr>
    </w:p>
    <w:p w14:paraId="52EC95C3" w14:textId="77777777" w:rsidR="005852A4" w:rsidRPr="005852A4" w:rsidRDefault="005852A4" w:rsidP="005852A4">
      <w:pPr>
        <w:spacing w:after="0" w:line="276" w:lineRule="auto"/>
        <w:rPr>
          <w:rFonts w:ascii="Times New Roman" w:eastAsia="Calibri" w:hAnsi="Times New Roman" w:cs="Times New Roman"/>
          <w:b/>
          <w:sz w:val="24"/>
          <w:szCs w:val="24"/>
        </w:rPr>
      </w:pPr>
      <w:r w:rsidRPr="005852A4">
        <w:rPr>
          <w:rFonts w:ascii="Times New Roman" w:eastAsia="Calibri" w:hAnsi="Times New Roman" w:cs="Times New Roman"/>
          <w:b/>
          <w:sz w:val="24"/>
          <w:szCs w:val="24"/>
        </w:rPr>
        <w:t>SELETUSKIRI</w:t>
      </w:r>
    </w:p>
    <w:p w14:paraId="593A3361" w14:textId="77777777" w:rsidR="005852A4" w:rsidRPr="005852A4" w:rsidRDefault="005852A4" w:rsidP="005852A4">
      <w:pPr>
        <w:spacing w:after="0" w:line="276" w:lineRule="auto"/>
        <w:outlineLvl w:val="0"/>
        <w:rPr>
          <w:rFonts w:ascii="Times New Roman" w:eastAsia="Times New Roman" w:hAnsi="Times New Roman" w:cs="Times New Roman"/>
          <w:bCs/>
          <w:kern w:val="36"/>
          <w:sz w:val="24"/>
          <w:szCs w:val="24"/>
          <w:lang w:eastAsia="et-EE"/>
        </w:rPr>
      </w:pPr>
      <w:r w:rsidRPr="005852A4">
        <w:rPr>
          <w:rFonts w:ascii="Times New Roman" w:eastAsia="Calibri" w:hAnsi="Times New Roman" w:cs="Times New Roman"/>
          <w:sz w:val="24"/>
          <w:szCs w:val="24"/>
        </w:rPr>
        <w:t>Kanepi Vallavolikogu määruse eelnõule</w:t>
      </w:r>
      <w:r w:rsidRPr="005852A4">
        <w:rPr>
          <w:rFonts w:ascii="Times New Roman" w:eastAsia="Times New Roman" w:hAnsi="Times New Roman" w:cs="Times New Roman"/>
          <w:bCs/>
          <w:kern w:val="36"/>
          <w:sz w:val="24"/>
          <w:szCs w:val="24"/>
          <w:lang w:eastAsia="et-EE"/>
        </w:rPr>
        <w:t xml:space="preserve"> </w:t>
      </w:r>
    </w:p>
    <w:p w14:paraId="04A8E01F" w14:textId="5A82D57E" w:rsidR="005818CE" w:rsidRPr="005852A4" w:rsidRDefault="005852A4" w:rsidP="005852A4">
      <w:pPr>
        <w:spacing w:after="0" w:line="276" w:lineRule="auto"/>
        <w:jc w:val="both"/>
        <w:rPr>
          <w:rFonts w:ascii="Times New Roman" w:eastAsia="Times New Roman" w:hAnsi="Times New Roman" w:cs="Times New Roman"/>
          <w:b/>
          <w:bCs/>
          <w:kern w:val="36"/>
          <w:sz w:val="24"/>
          <w:szCs w:val="24"/>
          <w:lang w:eastAsia="et-EE"/>
        </w:rPr>
      </w:pPr>
      <w:r w:rsidRPr="005852A4">
        <w:rPr>
          <w:rFonts w:ascii="Times New Roman" w:eastAsia="Times New Roman" w:hAnsi="Times New Roman" w:cs="Times New Roman"/>
          <w:b/>
          <w:bCs/>
          <w:kern w:val="36"/>
          <w:sz w:val="24"/>
          <w:szCs w:val="24"/>
          <w:lang w:eastAsia="et-EE"/>
        </w:rPr>
        <w:t>Kanepi valla jäätmehoolduseeskiri</w:t>
      </w:r>
    </w:p>
    <w:p w14:paraId="68452873" w14:textId="77777777" w:rsidR="005852A4" w:rsidRPr="005852A4" w:rsidRDefault="005852A4" w:rsidP="005852A4">
      <w:pPr>
        <w:spacing w:after="0" w:line="276" w:lineRule="auto"/>
        <w:jc w:val="both"/>
        <w:rPr>
          <w:rFonts w:ascii="Times New Roman" w:eastAsia="Lucida Sans Unicode" w:hAnsi="Times New Roman" w:cs="Times New Roman"/>
          <w:b/>
          <w:bCs/>
          <w:sz w:val="24"/>
          <w:szCs w:val="24"/>
        </w:rPr>
      </w:pPr>
    </w:p>
    <w:p w14:paraId="5DAAC71F" w14:textId="77777777" w:rsidR="005818CE" w:rsidRPr="005852A4" w:rsidRDefault="005818CE" w:rsidP="005852A4">
      <w:pPr>
        <w:spacing w:after="0" w:line="276" w:lineRule="auto"/>
        <w:jc w:val="both"/>
        <w:rPr>
          <w:rFonts w:ascii="Times New Roman" w:eastAsia="Lucida Sans Unicode" w:hAnsi="Times New Roman" w:cs="Times New Roman"/>
          <w:b/>
          <w:bCs/>
          <w:sz w:val="24"/>
          <w:szCs w:val="24"/>
        </w:rPr>
      </w:pPr>
      <w:r w:rsidRPr="005852A4">
        <w:rPr>
          <w:rFonts w:ascii="Times New Roman" w:eastAsia="Lucida Sans Unicode" w:hAnsi="Times New Roman" w:cs="Times New Roman"/>
          <w:b/>
          <w:bCs/>
          <w:sz w:val="24"/>
          <w:szCs w:val="24"/>
        </w:rPr>
        <w:t>1. Õigusakti vastuvõtmise vajalikkuse põhjendus</w:t>
      </w:r>
    </w:p>
    <w:p w14:paraId="7BA5E380" w14:textId="69BD7291" w:rsidR="005818CE" w:rsidRPr="005852A4" w:rsidRDefault="00951A3F" w:rsidP="005852A4">
      <w:pPr>
        <w:autoSpaceDE w:val="0"/>
        <w:autoSpaceDN w:val="0"/>
        <w:adjustRightInd w:val="0"/>
        <w:spacing w:after="0" w:line="276" w:lineRule="auto"/>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Eesti territooriumi haldusjaotuse seaduse</w:t>
      </w:r>
      <w:r w:rsidR="005818CE" w:rsidRPr="005852A4">
        <w:rPr>
          <w:rFonts w:ascii="Times New Roman" w:eastAsia="Calibri" w:hAnsi="Times New Roman" w:cs="Times New Roman"/>
          <w:sz w:val="24"/>
          <w:szCs w:val="24"/>
        </w:rPr>
        <w:t xml:space="preserve"> § 14¹ lõike 4¹ kohaselt kehtivad ühinenud kohaliku omavalitsuse üksuste õigusaktid kuni haldusterritoriaalse korralduse muutmise tulemusena moodustunud kohaliku omavalitsuse üksuse õigusaktide kehtestamiseni selle kohaliku omavalitsuse üksuse territooriumil, kus need valdade ja linnade ühinemiseni kehtisid. </w:t>
      </w:r>
      <w:r w:rsidRPr="005852A4">
        <w:rPr>
          <w:rFonts w:ascii="Times New Roman" w:eastAsia="Calibri" w:hAnsi="Times New Roman" w:cs="Times New Roman"/>
          <w:sz w:val="24"/>
          <w:szCs w:val="24"/>
        </w:rPr>
        <w:t xml:space="preserve">Kohaliku omavalitsuse korralduse seaduse </w:t>
      </w:r>
      <w:r w:rsidR="005818CE" w:rsidRPr="005852A4">
        <w:rPr>
          <w:rFonts w:ascii="Times New Roman" w:eastAsia="Calibri" w:hAnsi="Times New Roman" w:cs="Times New Roman"/>
          <w:sz w:val="24"/>
          <w:szCs w:val="24"/>
        </w:rPr>
        <w:t>§ 22 lõike 1 punkt 36</w:t>
      </w:r>
      <w:r w:rsidR="005818CE" w:rsidRPr="005852A4">
        <w:rPr>
          <w:rFonts w:ascii="Times New Roman" w:eastAsia="Calibri" w:hAnsi="Times New Roman" w:cs="Times New Roman"/>
          <w:sz w:val="24"/>
          <w:szCs w:val="24"/>
          <w:vertAlign w:val="superscript"/>
        </w:rPr>
        <w:t>5</w:t>
      </w:r>
      <w:r w:rsidR="005818CE" w:rsidRPr="005852A4">
        <w:rPr>
          <w:rFonts w:ascii="Times New Roman" w:eastAsia="Calibri" w:hAnsi="Times New Roman" w:cs="Times New Roman"/>
          <w:sz w:val="24"/>
          <w:szCs w:val="24"/>
        </w:rPr>
        <w:t xml:space="preserve"> kohaselt on jäätmehoolduseeskirja kehtestamine volikogu ainupädevuses. </w:t>
      </w:r>
    </w:p>
    <w:p w14:paraId="26158D47" w14:textId="77777777" w:rsidR="005818CE" w:rsidRPr="005852A4" w:rsidRDefault="005818CE" w:rsidP="005852A4">
      <w:pPr>
        <w:spacing w:after="0" w:line="276" w:lineRule="auto"/>
        <w:jc w:val="both"/>
        <w:rPr>
          <w:rFonts w:ascii="Times New Roman" w:eastAsia="Calibri" w:hAnsi="Times New Roman" w:cs="Times New Roman"/>
          <w:sz w:val="24"/>
          <w:szCs w:val="24"/>
        </w:rPr>
      </w:pPr>
    </w:p>
    <w:p w14:paraId="23D9A64D" w14:textId="49C03D77" w:rsidR="005818CE" w:rsidRPr="005852A4" w:rsidRDefault="005818CE" w:rsidP="005852A4">
      <w:pPr>
        <w:spacing w:after="0" w:line="276" w:lineRule="auto"/>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 xml:space="preserve">Hetkel kehtivad </w:t>
      </w:r>
      <w:r w:rsidR="00951A3F" w:rsidRPr="005852A4">
        <w:rPr>
          <w:rFonts w:ascii="Times New Roman" w:eastAsia="Calibri" w:hAnsi="Times New Roman" w:cs="Times New Roman"/>
          <w:sz w:val="24"/>
          <w:szCs w:val="24"/>
        </w:rPr>
        <w:t>Kanepi</w:t>
      </w:r>
      <w:r w:rsidRPr="005852A4">
        <w:rPr>
          <w:rFonts w:ascii="Times New Roman" w:eastAsia="Calibri" w:hAnsi="Times New Roman" w:cs="Times New Roman"/>
          <w:sz w:val="24"/>
          <w:szCs w:val="24"/>
        </w:rPr>
        <w:t xml:space="preserve"> valla haldusterritooriumil 201</w:t>
      </w:r>
      <w:r w:rsidR="00951A3F" w:rsidRPr="005852A4">
        <w:rPr>
          <w:rFonts w:ascii="Times New Roman" w:eastAsia="Calibri" w:hAnsi="Times New Roman" w:cs="Times New Roman"/>
          <w:sz w:val="24"/>
          <w:szCs w:val="24"/>
        </w:rPr>
        <w:t>6</w:t>
      </w:r>
      <w:r w:rsidRPr="005852A4">
        <w:rPr>
          <w:rFonts w:ascii="Times New Roman" w:eastAsia="Calibri" w:hAnsi="Times New Roman" w:cs="Times New Roman"/>
          <w:sz w:val="24"/>
          <w:szCs w:val="24"/>
        </w:rPr>
        <w:t xml:space="preserve">. aastal ehk </w:t>
      </w:r>
      <w:r w:rsidR="00951A3F" w:rsidRPr="005852A4">
        <w:rPr>
          <w:rFonts w:ascii="Times New Roman" w:eastAsia="Calibri" w:hAnsi="Times New Roman" w:cs="Times New Roman"/>
          <w:sz w:val="24"/>
          <w:szCs w:val="24"/>
        </w:rPr>
        <w:t>6</w:t>
      </w:r>
      <w:r w:rsidRPr="005852A4">
        <w:rPr>
          <w:rFonts w:ascii="Times New Roman" w:eastAsia="Calibri" w:hAnsi="Times New Roman" w:cs="Times New Roman"/>
          <w:sz w:val="24"/>
          <w:szCs w:val="24"/>
        </w:rPr>
        <w:t xml:space="preserve"> aastat tagasi kehtestatud jäätmehoolduseeskirjad eraldi </w:t>
      </w:r>
      <w:r w:rsidR="00951A3F" w:rsidRPr="005852A4">
        <w:rPr>
          <w:rFonts w:ascii="Times New Roman" w:eastAsia="Calibri" w:hAnsi="Times New Roman" w:cs="Times New Roman"/>
          <w:sz w:val="24"/>
          <w:szCs w:val="24"/>
        </w:rPr>
        <w:t>Kanepi</w:t>
      </w:r>
      <w:r w:rsidRPr="005852A4">
        <w:rPr>
          <w:rFonts w:ascii="Times New Roman" w:eastAsia="Calibri" w:hAnsi="Times New Roman" w:cs="Times New Roman"/>
          <w:sz w:val="24"/>
          <w:szCs w:val="24"/>
        </w:rPr>
        <w:t xml:space="preserve"> vallas endistes piirides ning endiste </w:t>
      </w:r>
      <w:r w:rsidR="000C0C9F" w:rsidRPr="005852A4">
        <w:rPr>
          <w:rFonts w:ascii="Times New Roman" w:eastAsia="Calibri" w:hAnsi="Times New Roman" w:cs="Times New Roman"/>
          <w:sz w:val="24"/>
          <w:szCs w:val="24"/>
        </w:rPr>
        <w:t>Valgjärve</w:t>
      </w:r>
      <w:r w:rsidRPr="005852A4">
        <w:rPr>
          <w:rFonts w:ascii="Times New Roman" w:eastAsia="Calibri" w:hAnsi="Times New Roman" w:cs="Times New Roman"/>
          <w:sz w:val="24"/>
          <w:szCs w:val="24"/>
        </w:rPr>
        <w:t xml:space="preserve"> ja </w:t>
      </w:r>
      <w:r w:rsidR="000C0C9F" w:rsidRPr="005852A4">
        <w:rPr>
          <w:rFonts w:ascii="Times New Roman" w:eastAsia="Calibri" w:hAnsi="Times New Roman" w:cs="Times New Roman"/>
          <w:sz w:val="24"/>
          <w:szCs w:val="24"/>
        </w:rPr>
        <w:t>Kõlleste valla piirides</w:t>
      </w:r>
      <w:r w:rsidRPr="005852A4">
        <w:rPr>
          <w:rFonts w:ascii="Times New Roman" w:eastAsia="Calibri" w:hAnsi="Times New Roman" w:cs="Times New Roman"/>
          <w:sz w:val="24"/>
          <w:szCs w:val="24"/>
        </w:rPr>
        <w:t xml:space="preserve">. </w:t>
      </w:r>
      <w:r w:rsidR="005852A4" w:rsidRPr="005852A4">
        <w:rPr>
          <w:rFonts w:ascii="Times New Roman" w:eastAsia="Calibri" w:hAnsi="Times New Roman" w:cs="Times New Roman"/>
          <w:sz w:val="24"/>
          <w:szCs w:val="24"/>
        </w:rPr>
        <w:t>Käesoleva</w:t>
      </w:r>
      <w:r w:rsidRPr="005852A4">
        <w:rPr>
          <w:rFonts w:ascii="Times New Roman" w:eastAsia="Calibri" w:hAnsi="Times New Roman" w:cs="Times New Roman"/>
          <w:sz w:val="24"/>
          <w:szCs w:val="24"/>
        </w:rPr>
        <w:t xml:space="preserve"> </w:t>
      </w:r>
      <w:r w:rsidR="005852A4" w:rsidRPr="005852A4">
        <w:rPr>
          <w:rFonts w:ascii="Times New Roman" w:eastAsia="Calibri" w:hAnsi="Times New Roman" w:cs="Times New Roman"/>
          <w:sz w:val="24"/>
          <w:szCs w:val="24"/>
        </w:rPr>
        <w:t>määruse</w:t>
      </w:r>
      <w:r w:rsidRPr="005852A4">
        <w:rPr>
          <w:rFonts w:ascii="Times New Roman" w:eastAsia="Calibri" w:hAnsi="Times New Roman" w:cs="Times New Roman"/>
          <w:sz w:val="24"/>
          <w:szCs w:val="24"/>
        </w:rPr>
        <w:t xml:space="preserve"> </w:t>
      </w:r>
      <w:r w:rsidR="005852A4" w:rsidRPr="005852A4">
        <w:rPr>
          <w:rFonts w:ascii="Times New Roman" w:eastAsia="Calibri" w:hAnsi="Times New Roman" w:cs="Times New Roman"/>
          <w:sz w:val="24"/>
          <w:szCs w:val="24"/>
        </w:rPr>
        <w:t>eesmärk</w:t>
      </w:r>
      <w:r w:rsidRPr="005852A4">
        <w:rPr>
          <w:rFonts w:ascii="Times New Roman" w:eastAsia="Calibri" w:hAnsi="Times New Roman" w:cs="Times New Roman"/>
          <w:sz w:val="24"/>
          <w:szCs w:val="24"/>
        </w:rPr>
        <w:t xml:space="preserve"> on kehtestada ühinemisjärgsel </w:t>
      </w:r>
      <w:r w:rsidR="000C0C9F" w:rsidRPr="005852A4">
        <w:rPr>
          <w:rFonts w:ascii="Times New Roman" w:eastAsia="Calibri" w:hAnsi="Times New Roman" w:cs="Times New Roman"/>
          <w:sz w:val="24"/>
          <w:szCs w:val="24"/>
        </w:rPr>
        <w:t>Kanepi</w:t>
      </w:r>
      <w:r w:rsidRPr="005852A4">
        <w:rPr>
          <w:rFonts w:ascii="Times New Roman" w:eastAsia="Calibri" w:hAnsi="Times New Roman" w:cs="Times New Roman"/>
          <w:sz w:val="24"/>
          <w:szCs w:val="24"/>
        </w:rPr>
        <w:t xml:space="preserve"> valla haldusterritooriumil ühtne jäätmehoolduseeskiri, mis on kooskõlas jäätmeseadusest tulenevate nõuetega. </w:t>
      </w:r>
    </w:p>
    <w:p w14:paraId="6FCD92B7" w14:textId="77777777" w:rsidR="005818CE" w:rsidRPr="005852A4" w:rsidRDefault="005818CE" w:rsidP="005852A4">
      <w:pPr>
        <w:spacing w:after="0" w:line="276" w:lineRule="auto"/>
        <w:jc w:val="both"/>
        <w:rPr>
          <w:rFonts w:ascii="Times New Roman" w:eastAsia="Calibri" w:hAnsi="Times New Roman" w:cs="Times New Roman"/>
          <w:sz w:val="24"/>
          <w:szCs w:val="24"/>
        </w:rPr>
      </w:pPr>
    </w:p>
    <w:p w14:paraId="3C825FE8" w14:textId="04C9C912" w:rsidR="005818CE" w:rsidRPr="005852A4" w:rsidRDefault="005818CE" w:rsidP="005852A4">
      <w:pPr>
        <w:spacing w:after="0" w:line="276" w:lineRule="auto"/>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Määrus kehtestatakse kohaliku omavalitsuse korralduse seaduse § 6 lg 1, § 22 lg 1 p 36</w:t>
      </w:r>
      <w:r w:rsidRPr="005852A4">
        <w:rPr>
          <w:rFonts w:ascii="Times New Roman" w:eastAsia="Calibri" w:hAnsi="Times New Roman" w:cs="Times New Roman"/>
          <w:sz w:val="24"/>
          <w:szCs w:val="24"/>
          <w:vertAlign w:val="superscript"/>
        </w:rPr>
        <w:t>5</w:t>
      </w:r>
      <w:r w:rsidRPr="005852A4">
        <w:rPr>
          <w:rFonts w:ascii="Times New Roman" w:eastAsia="Calibri" w:hAnsi="Times New Roman" w:cs="Times New Roman"/>
          <w:sz w:val="24"/>
          <w:szCs w:val="24"/>
        </w:rPr>
        <w:t xml:space="preserve"> ja 36</w:t>
      </w:r>
      <w:r w:rsidRPr="005852A4">
        <w:rPr>
          <w:rFonts w:ascii="Times New Roman" w:eastAsia="Calibri" w:hAnsi="Times New Roman" w:cs="Times New Roman"/>
          <w:sz w:val="24"/>
          <w:szCs w:val="24"/>
          <w:vertAlign w:val="superscript"/>
        </w:rPr>
        <w:t>6</w:t>
      </w:r>
      <w:r w:rsidRPr="005852A4">
        <w:rPr>
          <w:rFonts w:ascii="Times New Roman" w:eastAsia="Calibri" w:hAnsi="Times New Roman" w:cs="Times New Roman"/>
          <w:sz w:val="24"/>
          <w:szCs w:val="24"/>
        </w:rPr>
        <w:t>, jäätmeseaduse § 66 lg 2 ja 4, § 67 lg 6 ja § 71 lg 1 ja 2, pakendiseaduse § 15 lg 1 ning</w:t>
      </w:r>
      <w:r w:rsidR="000C0C9F" w:rsidRPr="005852A4">
        <w:rPr>
          <w:rFonts w:ascii="Times New Roman" w:eastAsia="Calibri" w:hAnsi="Times New Roman" w:cs="Times New Roman"/>
          <w:sz w:val="24"/>
          <w:szCs w:val="24"/>
        </w:rPr>
        <w:t xml:space="preserve"> </w:t>
      </w:r>
      <w:r w:rsidRPr="005852A4">
        <w:rPr>
          <w:rFonts w:ascii="Times New Roman" w:eastAsia="Calibri" w:hAnsi="Times New Roman" w:cs="Times New Roman"/>
          <w:sz w:val="24"/>
          <w:szCs w:val="24"/>
        </w:rPr>
        <w:t xml:space="preserve"> </w:t>
      </w:r>
      <w:r w:rsidR="000C0C9F" w:rsidRPr="005852A4">
        <w:rPr>
          <w:rFonts w:ascii="Times New Roman" w:eastAsia="Calibri" w:hAnsi="Times New Roman" w:cs="Times New Roman"/>
          <w:sz w:val="24"/>
          <w:szCs w:val="24"/>
        </w:rPr>
        <w:t xml:space="preserve">keskkonnaministri 03. juuni 2022. a määruse nr 28 „Olmejäätmete liigiti kogumise ja sortimise nõuded ja kord ning sorditud jäätmete liigitamise alused“ § 3 lõigete 1 ja 4 </w:t>
      </w:r>
      <w:r w:rsidRPr="005852A4">
        <w:rPr>
          <w:rFonts w:ascii="Times New Roman" w:eastAsia="Calibri" w:hAnsi="Times New Roman" w:cs="Times New Roman"/>
          <w:sz w:val="24"/>
          <w:szCs w:val="24"/>
        </w:rPr>
        <w:t xml:space="preserve">alusel. </w:t>
      </w:r>
    </w:p>
    <w:p w14:paraId="70A610A2" w14:textId="77777777" w:rsidR="005818CE" w:rsidRPr="005852A4" w:rsidRDefault="005818CE" w:rsidP="005852A4">
      <w:pPr>
        <w:spacing w:after="0" w:line="276" w:lineRule="auto"/>
        <w:jc w:val="both"/>
        <w:rPr>
          <w:rFonts w:ascii="Times New Roman" w:eastAsia="Calibri" w:hAnsi="Times New Roman" w:cs="Times New Roman"/>
          <w:sz w:val="24"/>
          <w:szCs w:val="24"/>
        </w:rPr>
      </w:pPr>
    </w:p>
    <w:p w14:paraId="2DD91063" w14:textId="7C017D9B" w:rsidR="005818CE" w:rsidRPr="005852A4" w:rsidRDefault="005818CE" w:rsidP="005852A4">
      <w:pPr>
        <w:spacing w:after="0" w:line="276" w:lineRule="auto"/>
        <w:jc w:val="both"/>
        <w:rPr>
          <w:rFonts w:ascii="Times New Roman" w:eastAsia="Calibri" w:hAnsi="Times New Roman" w:cs="Times New Roman"/>
          <w:sz w:val="24"/>
          <w:szCs w:val="24"/>
        </w:rPr>
      </w:pPr>
      <w:proofErr w:type="spellStart"/>
      <w:r w:rsidRPr="005852A4">
        <w:rPr>
          <w:rFonts w:ascii="Times New Roman" w:eastAsia="Calibri" w:hAnsi="Times New Roman" w:cs="Times New Roman"/>
          <w:sz w:val="24"/>
          <w:szCs w:val="24"/>
        </w:rPr>
        <w:t>Jäätmehoolduseeskirjaga</w:t>
      </w:r>
      <w:proofErr w:type="spellEnd"/>
      <w:r w:rsidRPr="005852A4">
        <w:rPr>
          <w:rFonts w:ascii="Times New Roman" w:eastAsia="Calibri" w:hAnsi="Times New Roman" w:cs="Times New Roman"/>
          <w:sz w:val="24"/>
          <w:szCs w:val="24"/>
        </w:rPr>
        <w:t xml:space="preserve"> kehtestatakse nõuded </w:t>
      </w:r>
      <w:r w:rsidR="000C0C9F" w:rsidRPr="005852A4">
        <w:rPr>
          <w:rFonts w:ascii="Times New Roman" w:eastAsia="Calibri" w:hAnsi="Times New Roman" w:cs="Times New Roman"/>
          <w:sz w:val="24"/>
          <w:szCs w:val="24"/>
        </w:rPr>
        <w:t>Kanepi</w:t>
      </w:r>
      <w:r w:rsidRPr="005852A4">
        <w:rPr>
          <w:rFonts w:ascii="Times New Roman" w:eastAsia="Calibri" w:hAnsi="Times New Roman" w:cs="Times New Roman"/>
          <w:sz w:val="24"/>
          <w:szCs w:val="24"/>
        </w:rPr>
        <w:t xml:space="preserve"> valla haldusterritooriumil elavatele ja tegutsevatele füüsilistele ja juriidilistele isikutele ning asutustele seoses jäätmehoolduse tegevustega. </w:t>
      </w:r>
      <w:proofErr w:type="spellStart"/>
      <w:r w:rsidRPr="005852A4">
        <w:rPr>
          <w:rFonts w:ascii="Times New Roman" w:eastAsia="Calibri" w:hAnsi="Times New Roman" w:cs="Times New Roman"/>
          <w:sz w:val="24"/>
          <w:szCs w:val="24"/>
        </w:rPr>
        <w:t>Jäätmehoolduseeskiri</w:t>
      </w:r>
      <w:proofErr w:type="spellEnd"/>
      <w:r w:rsidRPr="005852A4">
        <w:rPr>
          <w:rFonts w:ascii="Times New Roman" w:eastAsia="Calibri" w:hAnsi="Times New Roman" w:cs="Times New Roman"/>
          <w:sz w:val="24"/>
          <w:szCs w:val="24"/>
        </w:rPr>
        <w:t xml:space="preserve"> sisaldab </w:t>
      </w:r>
      <w:proofErr w:type="spellStart"/>
      <w:r w:rsidRPr="005852A4">
        <w:rPr>
          <w:rFonts w:ascii="Times New Roman" w:eastAsia="Calibri" w:hAnsi="Times New Roman" w:cs="Times New Roman"/>
          <w:sz w:val="24"/>
          <w:szCs w:val="24"/>
        </w:rPr>
        <w:t>nõudeid</w:t>
      </w:r>
      <w:proofErr w:type="spellEnd"/>
      <w:r w:rsidRPr="005852A4">
        <w:rPr>
          <w:rFonts w:ascii="Times New Roman" w:eastAsia="Calibri" w:hAnsi="Times New Roman" w:cs="Times New Roman"/>
          <w:sz w:val="24"/>
          <w:szCs w:val="24"/>
        </w:rPr>
        <w:t xml:space="preserve"> </w:t>
      </w:r>
      <w:proofErr w:type="spellStart"/>
      <w:r w:rsidRPr="005852A4">
        <w:rPr>
          <w:rFonts w:ascii="Times New Roman" w:eastAsia="Calibri" w:hAnsi="Times New Roman" w:cs="Times New Roman"/>
          <w:sz w:val="24"/>
          <w:szCs w:val="24"/>
        </w:rPr>
        <w:t>jäätmehoolduse</w:t>
      </w:r>
      <w:proofErr w:type="spellEnd"/>
      <w:r w:rsidRPr="005852A4">
        <w:rPr>
          <w:rFonts w:ascii="Times New Roman" w:eastAsia="Calibri" w:hAnsi="Times New Roman" w:cs="Times New Roman"/>
          <w:sz w:val="24"/>
          <w:szCs w:val="24"/>
        </w:rPr>
        <w:t xml:space="preserve"> korraldamisele, korraldatud </w:t>
      </w:r>
      <w:proofErr w:type="spellStart"/>
      <w:r w:rsidRPr="005852A4">
        <w:rPr>
          <w:rFonts w:ascii="Times New Roman" w:eastAsia="Calibri" w:hAnsi="Times New Roman" w:cs="Times New Roman"/>
          <w:sz w:val="24"/>
          <w:szCs w:val="24"/>
        </w:rPr>
        <w:t>jäätmeveo</w:t>
      </w:r>
      <w:proofErr w:type="spellEnd"/>
      <w:r w:rsidRPr="005852A4">
        <w:rPr>
          <w:rFonts w:ascii="Times New Roman" w:eastAsia="Calibri" w:hAnsi="Times New Roman" w:cs="Times New Roman"/>
          <w:sz w:val="24"/>
          <w:szCs w:val="24"/>
        </w:rPr>
        <w:t xml:space="preserve"> rakendamisele, </w:t>
      </w:r>
      <w:proofErr w:type="spellStart"/>
      <w:r w:rsidRPr="005852A4">
        <w:rPr>
          <w:rFonts w:ascii="Times New Roman" w:eastAsia="Calibri" w:hAnsi="Times New Roman" w:cs="Times New Roman"/>
          <w:sz w:val="24"/>
          <w:szCs w:val="24"/>
        </w:rPr>
        <w:t>jäätmete</w:t>
      </w:r>
      <w:proofErr w:type="spellEnd"/>
      <w:r w:rsidRPr="005852A4">
        <w:rPr>
          <w:rFonts w:ascii="Times New Roman" w:eastAsia="Calibri" w:hAnsi="Times New Roman" w:cs="Times New Roman"/>
          <w:sz w:val="24"/>
          <w:szCs w:val="24"/>
        </w:rPr>
        <w:t xml:space="preserve"> liigiti kogumisele ja kogutud jäätmete käitlemisele. Määratakse jäätmehooldusega kokkupuutes olevate isikute õigused, kohustused ja vastutus.  </w:t>
      </w:r>
    </w:p>
    <w:p w14:paraId="7B56716A" w14:textId="77777777" w:rsidR="005818CE" w:rsidRPr="005852A4" w:rsidRDefault="005818CE" w:rsidP="005852A4">
      <w:pPr>
        <w:spacing w:after="0" w:line="276" w:lineRule="auto"/>
        <w:jc w:val="both"/>
        <w:rPr>
          <w:rFonts w:ascii="Times New Roman" w:eastAsia="Calibri" w:hAnsi="Times New Roman" w:cs="Times New Roman"/>
          <w:sz w:val="24"/>
          <w:szCs w:val="24"/>
        </w:rPr>
      </w:pPr>
    </w:p>
    <w:p w14:paraId="3E49EC57" w14:textId="35F0F881" w:rsidR="005818CE" w:rsidRPr="005852A4" w:rsidRDefault="005818CE" w:rsidP="005852A4">
      <w:pPr>
        <w:spacing w:after="0" w:line="276" w:lineRule="auto"/>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 xml:space="preserve">Määrusega kehtestatakse uued tingimused jäätmete tekkekohal liigiti kogumisele läbi korraldatud jäätmeveo viisil, mis aitab </w:t>
      </w:r>
      <w:r w:rsidR="000C0C9F" w:rsidRPr="005852A4">
        <w:rPr>
          <w:rFonts w:ascii="Times New Roman" w:eastAsia="Calibri" w:hAnsi="Times New Roman" w:cs="Times New Roman"/>
          <w:sz w:val="24"/>
          <w:szCs w:val="24"/>
        </w:rPr>
        <w:t>Kanepi</w:t>
      </w:r>
      <w:r w:rsidRPr="005852A4">
        <w:rPr>
          <w:rFonts w:ascii="Times New Roman" w:eastAsia="Calibri" w:hAnsi="Times New Roman" w:cs="Times New Roman"/>
          <w:sz w:val="24"/>
          <w:szCs w:val="24"/>
        </w:rPr>
        <w:t xml:space="preserve"> vallal täita jäätmete taaskasutamise riiklikke sihtarvu nõudeid, vähendada segaolmejäätmete tekkekogust ja vältida jäätmereostuste teket. Eesmärgi saavutamiseks hõlmatakse korraldatud jäätmeveoga seitsme erineva jäätmeliigi üleandmise võimalus (</w:t>
      </w:r>
      <w:proofErr w:type="spellStart"/>
      <w:r w:rsidRPr="005852A4">
        <w:rPr>
          <w:rFonts w:ascii="Times New Roman" w:eastAsia="Calibri" w:hAnsi="Times New Roman" w:cs="Times New Roman"/>
          <w:sz w:val="24"/>
          <w:szCs w:val="24"/>
        </w:rPr>
        <w:t>segaolmejääde</w:t>
      </w:r>
      <w:proofErr w:type="spellEnd"/>
      <w:r w:rsidRPr="005852A4">
        <w:rPr>
          <w:rFonts w:ascii="Times New Roman" w:eastAsia="Calibri" w:hAnsi="Times New Roman" w:cs="Times New Roman"/>
          <w:sz w:val="24"/>
          <w:szCs w:val="24"/>
        </w:rPr>
        <w:t xml:space="preserve">, köögi- ja sööklajääde, </w:t>
      </w:r>
      <w:proofErr w:type="spellStart"/>
      <w:r w:rsidRPr="005852A4">
        <w:rPr>
          <w:rFonts w:ascii="Times New Roman" w:eastAsia="Calibri" w:hAnsi="Times New Roman" w:cs="Times New Roman"/>
          <w:sz w:val="24"/>
          <w:szCs w:val="24"/>
        </w:rPr>
        <w:t>paberi-</w:t>
      </w:r>
      <w:proofErr w:type="spellEnd"/>
      <w:r w:rsidRPr="005852A4">
        <w:rPr>
          <w:rFonts w:ascii="Times New Roman" w:eastAsia="Calibri" w:hAnsi="Times New Roman" w:cs="Times New Roman"/>
          <w:sz w:val="24"/>
          <w:szCs w:val="24"/>
        </w:rPr>
        <w:t xml:space="preserve"> ja kartongijääde, aia- ja haljastujääde, </w:t>
      </w:r>
      <w:proofErr w:type="spellStart"/>
      <w:r w:rsidRPr="005852A4">
        <w:rPr>
          <w:rFonts w:ascii="Times New Roman" w:eastAsia="Calibri" w:hAnsi="Times New Roman" w:cs="Times New Roman"/>
          <w:sz w:val="24"/>
          <w:szCs w:val="24"/>
        </w:rPr>
        <w:t>segapakend</w:t>
      </w:r>
      <w:proofErr w:type="spellEnd"/>
      <w:r w:rsidRPr="005852A4">
        <w:rPr>
          <w:rFonts w:ascii="Times New Roman" w:eastAsia="Calibri" w:hAnsi="Times New Roman" w:cs="Times New Roman"/>
          <w:sz w:val="24"/>
          <w:szCs w:val="24"/>
        </w:rPr>
        <w:t xml:space="preserve">, klaaspakend, suurjääde). Liigiti kogutud jäätmete tekkekohal </w:t>
      </w:r>
      <w:proofErr w:type="spellStart"/>
      <w:r w:rsidRPr="005852A4">
        <w:rPr>
          <w:rFonts w:ascii="Times New Roman" w:eastAsia="Calibri" w:hAnsi="Times New Roman" w:cs="Times New Roman"/>
          <w:sz w:val="24"/>
          <w:szCs w:val="24"/>
        </w:rPr>
        <w:t>äravedu</w:t>
      </w:r>
      <w:proofErr w:type="spellEnd"/>
      <w:r w:rsidRPr="005852A4">
        <w:rPr>
          <w:rFonts w:ascii="Times New Roman" w:eastAsia="Calibri" w:hAnsi="Times New Roman" w:cs="Times New Roman"/>
          <w:sz w:val="24"/>
          <w:szCs w:val="24"/>
        </w:rPr>
        <w:t xml:space="preserve"> on jäätmevaldajatele mugavusteenus ja vähendab lisaks avaliku kogumisvõrgu kasutamise koormus ja sellega seonduvaid probleeme. </w:t>
      </w:r>
    </w:p>
    <w:p w14:paraId="34FC90C2" w14:textId="77777777" w:rsidR="005818CE" w:rsidRPr="005852A4" w:rsidRDefault="005818CE" w:rsidP="005852A4">
      <w:pPr>
        <w:spacing w:after="0" w:line="276" w:lineRule="auto"/>
        <w:jc w:val="both"/>
        <w:rPr>
          <w:rFonts w:ascii="Times New Roman" w:eastAsia="Calibri" w:hAnsi="Times New Roman" w:cs="Times New Roman"/>
          <w:sz w:val="24"/>
          <w:szCs w:val="24"/>
        </w:rPr>
      </w:pPr>
    </w:p>
    <w:p w14:paraId="584A436F" w14:textId="77777777" w:rsidR="005818CE" w:rsidRPr="005852A4" w:rsidRDefault="005818CE" w:rsidP="005852A4">
      <w:pPr>
        <w:spacing w:after="0" w:line="276" w:lineRule="auto"/>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 xml:space="preserve">Nimetatud seitsme jäätmeliigi osas on määrava tähtsusega köögi- ja sööklajäätmete liigiti kogumise viimine tasemele, kus kõik valla elanikud on jäätme kogumisega hõlmatud. Tegemist on riikliku prioriteediga, mille osas on jäätmeseadusega kehtestatud nõue hõlmata hiljemalt 31. detsembriks 2023. a kõik eesti jäätmevaldajad köögi- ja sööklajäätmete tekkekohal liigiti kogumisega ja edendada tekkekohal kompostimist. </w:t>
      </w:r>
    </w:p>
    <w:p w14:paraId="3409D4D0" w14:textId="77777777" w:rsidR="005818CE" w:rsidRPr="005852A4" w:rsidRDefault="005818CE" w:rsidP="005852A4">
      <w:pPr>
        <w:spacing w:after="0" w:line="276" w:lineRule="auto"/>
        <w:jc w:val="both"/>
        <w:rPr>
          <w:rFonts w:ascii="Times New Roman" w:eastAsia="Calibri" w:hAnsi="Times New Roman" w:cs="Times New Roman"/>
          <w:sz w:val="24"/>
          <w:szCs w:val="24"/>
        </w:rPr>
      </w:pPr>
    </w:p>
    <w:p w14:paraId="53840FF5" w14:textId="7A1C377B" w:rsidR="005818CE" w:rsidRPr="005852A4" w:rsidRDefault="005818CE" w:rsidP="005852A4">
      <w:pPr>
        <w:spacing w:after="0" w:line="276" w:lineRule="auto"/>
        <w:jc w:val="both"/>
        <w:rPr>
          <w:rFonts w:ascii="Times New Roman" w:eastAsia="Calibri" w:hAnsi="Times New Roman" w:cs="Times New Roman"/>
          <w:sz w:val="24"/>
        </w:rPr>
      </w:pPr>
      <w:r w:rsidRPr="005852A4">
        <w:rPr>
          <w:rFonts w:ascii="Times New Roman" w:eastAsia="Calibri" w:hAnsi="Times New Roman" w:cs="Times New Roman"/>
          <w:sz w:val="24"/>
        </w:rPr>
        <w:t xml:space="preserve">Vastavalt jäätmeseadusele esitatakse kohaliku omavalitsuse üksuse jäätmehoolduseeskirja eelnõu arvamuse saamiseks Keskkonnaametile, tervishoiuteenuste osutaja jäätmete käitlemise kord Terviseametile ja veterinaarteenuste osutaja jäätmete käitlemise kord maakonna veterinaarkeskusele, kes vajadusel teevad kahe nädala jooksul ettepanekuid eeskirja täiendamiseks. </w:t>
      </w:r>
    </w:p>
    <w:p w14:paraId="0C64FBFB" w14:textId="77777777" w:rsidR="005818CE" w:rsidRPr="005852A4" w:rsidRDefault="005818CE" w:rsidP="005852A4">
      <w:pPr>
        <w:spacing w:after="0" w:line="276" w:lineRule="auto"/>
        <w:jc w:val="both"/>
        <w:rPr>
          <w:rFonts w:ascii="Times New Roman" w:eastAsia="Calibri" w:hAnsi="Times New Roman" w:cs="Times New Roman"/>
          <w:sz w:val="24"/>
          <w:szCs w:val="24"/>
          <w:shd w:val="clear" w:color="auto" w:fill="FFFFFF"/>
        </w:rPr>
      </w:pPr>
    </w:p>
    <w:p w14:paraId="192374B9" w14:textId="77777777" w:rsidR="005818CE" w:rsidRPr="005852A4" w:rsidRDefault="005818CE" w:rsidP="005852A4">
      <w:pPr>
        <w:spacing w:after="0" w:line="276" w:lineRule="auto"/>
        <w:jc w:val="both"/>
        <w:rPr>
          <w:rFonts w:ascii="Times New Roman" w:eastAsia="Lucida Sans Unicode" w:hAnsi="Times New Roman" w:cs="Times New Roman"/>
          <w:b/>
          <w:sz w:val="24"/>
          <w:szCs w:val="24"/>
        </w:rPr>
      </w:pPr>
      <w:r w:rsidRPr="005852A4">
        <w:rPr>
          <w:rFonts w:ascii="Times New Roman" w:eastAsia="Lucida Sans Unicode" w:hAnsi="Times New Roman" w:cs="Times New Roman"/>
          <w:b/>
          <w:sz w:val="24"/>
          <w:szCs w:val="24"/>
        </w:rPr>
        <w:t xml:space="preserve">2. Õigusakti sisu selgitus </w:t>
      </w:r>
    </w:p>
    <w:p w14:paraId="00419AF4" w14:textId="77777777" w:rsidR="005818CE" w:rsidRPr="005852A4" w:rsidRDefault="005818CE" w:rsidP="005852A4">
      <w:pPr>
        <w:spacing w:after="0" w:line="276" w:lineRule="auto"/>
        <w:jc w:val="both"/>
        <w:rPr>
          <w:rFonts w:ascii="Times New Roman" w:eastAsia="Lucida Sans Unicode" w:hAnsi="Times New Roman" w:cs="Times New Roman"/>
          <w:sz w:val="24"/>
          <w:szCs w:val="24"/>
        </w:rPr>
      </w:pPr>
      <w:r w:rsidRPr="005852A4">
        <w:rPr>
          <w:rFonts w:ascii="Times New Roman" w:eastAsia="Lucida Sans Unicode" w:hAnsi="Times New Roman" w:cs="Times New Roman"/>
          <w:sz w:val="24"/>
          <w:szCs w:val="24"/>
        </w:rPr>
        <w:t>Määrus koosneb kaheksast peatükist.</w:t>
      </w:r>
    </w:p>
    <w:p w14:paraId="6FE22987" w14:textId="77777777" w:rsidR="005818CE" w:rsidRPr="005852A4" w:rsidRDefault="005818CE" w:rsidP="005852A4">
      <w:pPr>
        <w:spacing w:after="0" w:line="276" w:lineRule="auto"/>
        <w:jc w:val="both"/>
        <w:rPr>
          <w:rFonts w:ascii="Times New Roman" w:eastAsia="Calibri" w:hAnsi="Times New Roman" w:cs="Times New Roman"/>
          <w:sz w:val="24"/>
          <w:szCs w:val="24"/>
        </w:rPr>
      </w:pPr>
    </w:p>
    <w:p w14:paraId="5260044C" w14:textId="77777777" w:rsidR="005818CE" w:rsidRPr="005852A4" w:rsidRDefault="005818CE" w:rsidP="005852A4">
      <w:pPr>
        <w:spacing w:after="0" w:line="276" w:lineRule="auto"/>
        <w:jc w:val="both"/>
        <w:rPr>
          <w:rFonts w:ascii="Times New Roman" w:eastAsia="Calibri" w:hAnsi="Times New Roman" w:cs="Times New Roman"/>
          <w:sz w:val="24"/>
          <w:szCs w:val="24"/>
        </w:rPr>
      </w:pPr>
      <w:r w:rsidRPr="005852A4">
        <w:rPr>
          <w:rFonts w:ascii="Times New Roman" w:eastAsia="Calibri" w:hAnsi="Times New Roman" w:cs="Times New Roman"/>
          <w:sz w:val="24"/>
          <w:szCs w:val="24"/>
          <w:u w:val="single"/>
        </w:rPr>
        <w:t>I. Peatükk</w:t>
      </w:r>
      <w:r w:rsidRPr="005852A4">
        <w:rPr>
          <w:rFonts w:ascii="Times New Roman" w:eastAsia="Calibri" w:hAnsi="Times New Roman" w:cs="Times New Roman"/>
          <w:sz w:val="24"/>
          <w:szCs w:val="24"/>
        </w:rPr>
        <w:t xml:space="preserve"> </w:t>
      </w:r>
    </w:p>
    <w:p w14:paraId="4891C12F" w14:textId="77777777" w:rsidR="005818CE" w:rsidRPr="005852A4" w:rsidRDefault="005818CE" w:rsidP="005852A4">
      <w:pPr>
        <w:spacing w:after="0" w:line="276" w:lineRule="auto"/>
        <w:jc w:val="both"/>
        <w:rPr>
          <w:rFonts w:ascii="Times New Roman" w:eastAsia="Calibri" w:hAnsi="Times New Roman" w:cs="Times New Roman"/>
          <w:iCs/>
          <w:sz w:val="24"/>
          <w:szCs w:val="24"/>
        </w:rPr>
      </w:pPr>
      <w:r w:rsidRPr="005852A4">
        <w:rPr>
          <w:rFonts w:ascii="Times New Roman" w:eastAsia="Calibri" w:hAnsi="Times New Roman" w:cs="Times New Roman"/>
          <w:iCs/>
          <w:sz w:val="24"/>
          <w:szCs w:val="24"/>
        </w:rPr>
        <w:t xml:space="preserve">Sätestab eeskirja üldsätted ja määratleb kasutatavad mõisted. </w:t>
      </w:r>
    </w:p>
    <w:p w14:paraId="1AACFF4B" w14:textId="77777777" w:rsidR="005818CE" w:rsidRPr="005852A4" w:rsidRDefault="005818CE" w:rsidP="005852A4">
      <w:pPr>
        <w:spacing w:after="0" w:line="276" w:lineRule="auto"/>
        <w:jc w:val="both"/>
        <w:rPr>
          <w:rFonts w:ascii="Times New Roman" w:eastAsia="Calibri" w:hAnsi="Times New Roman" w:cs="Times New Roman"/>
          <w:sz w:val="24"/>
          <w:szCs w:val="24"/>
        </w:rPr>
      </w:pPr>
    </w:p>
    <w:p w14:paraId="79CAA434" w14:textId="77777777" w:rsidR="005818CE" w:rsidRPr="005852A4" w:rsidRDefault="005818CE" w:rsidP="005852A4">
      <w:pPr>
        <w:spacing w:after="0" w:line="276" w:lineRule="auto"/>
        <w:jc w:val="both"/>
        <w:rPr>
          <w:rFonts w:ascii="Times New Roman" w:eastAsia="Calibri" w:hAnsi="Times New Roman" w:cs="Times New Roman"/>
          <w:sz w:val="24"/>
          <w:szCs w:val="24"/>
        </w:rPr>
      </w:pPr>
      <w:r w:rsidRPr="005852A4">
        <w:rPr>
          <w:rFonts w:ascii="Times New Roman" w:eastAsia="Calibri" w:hAnsi="Times New Roman" w:cs="Times New Roman"/>
          <w:sz w:val="24"/>
          <w:szCs w:val="24"/>
          <w:u w:val="single"/>
        </w:rPr>
        <w:t>II. Peatükk</w:t>
      </w:r>
    </w:p>
    <w:p w14:paraId="6E0A556D" w14:textId="77777777" w:rsidR="005818CE" w:rsidRPr="005852A4" w:rsidRDefault="005818CE" w:rsidP="005852A4">
      <w:pPr>
        <w:spacing w:after="0" w:line="276" w:lineRule="auto"/>
        <w:jc w:val="both"/>
        <w:rPr>
          <w:rFonts w:ascii="Times New Roman" w:eastAsia="Calibri" w:hAnsi="Times New Roman" w:cs="Times New Roman"/>
          <w:iCs/>
          <w:sz w:val="24"/>
          <w:szCs w:val="24"/>
        </w:rPr>
      </w:pPr>
      <w:r w:rsidRPr="005852A4">
        <w:rPr>
          <w:rFonts w:ascii="Times New Roman" w:eastAsia="Calibri" w:hAnsi="Times New Roman" w:cs="Times New Roman"/>
          <w:iCs/>
          <w:sz w:val="24"/>
          <w:szCs w:val="24"/>
        </w:rPr>
        <w:t>Sätestab jäätmekäitluse korraldamise üldpõhimõtted, mis on baasreegliteks jäätmete nõuetekohase käitluse korraldamisel iga jäätmevaldaja poolt. Määratakse jäätmevaldajate õigused ja kohustused, jäätmete kogumise ning kogumisvahendite paigaldamise ja kasutamise tingimused. Nimetatakse 14 jäätmeliiki, mida kõik jäätmevaldajad peavad tekkekohal liigiti koguma sõltumata jäätmevaldaja olemusest ja asukohast.</w:t>
      </w:r>
    </w:p>
    <w:p w14:paraId="1D7C1E3A" w14:textId="77777777" w:rsidR="005818CE" w:rsidRPr="005852A4" w:rsidRDefault="005818CE" w:rsidP="005852A4">
      <w:pPr>
        <w:spacing w:after="0" w:line="276" w:lineRule="auto"/>
        <w:jc w:val="both"/>
        <w:rPr>
          <w:rFonts w:ascii="Times New Roman" w:eastAsia="Calibri" w:hAnsi="Times New Roman" w:cs="Times New Roman"/>
          <w:sz w:val="24"/>
          <w:szCs w:val="24"/>
          <w:u w:val="single"/>
        </w:rPr>
      </w:pPr>
    </w:p>
    <w:p w14:paraId="3DA052A4" w14:textId="77777777" w:rsidR="005818CE" w:rsidRPr="005852A4" w:rsidRDefault="005818CE" w:rsidP="005852A4">
      <w:pPr>
        <w:spacing w:after="0" w:line="276" w:lineRule="auto"/>
        <w:jc w:val="both"/>
        <w:rPr>
          <w:rFonts w:ascii="Times New Roman" w:eastAsia="Calibri" w:hAnsi="Times New Roman" w:cs="Times New Roman"/>
          <w:sz w:val="24"/>
          <w:szCs w:val="24"/>
        </w:rPr>
      </w:pPr>
      <w:r w:rsidRPr="005852A4">
        <w:rPr>
          <w:rFonts w:ascii="Times New Roman" w:eastAsia="Calibri" w:hAnsi="Times New Roman" w:cs="Times New Roman"/>
          <w:sz w:val="24"/>
          <w:szCs w:val="24"/>
          <w:u w:val="single"/>
        </w:rPr>
        <w:t>III. Peatükk</w:t>
      </w:r>
    </w:p>
    <w:p w14:paraId="4A8F2090" w14:textId="77777777" w:rsidR="005818CE" w:rsidRPr="005852A4" w:rsidRDefault="005818CE" w:rsidP="005852A4">
      <w:pPr>
        <w:spacing w:after="0" w:line="276" w:lineRule="auto"/>
        <w:jc w:val="both"/>
        <w:rPr>
          <w:rFonts w:ascii="Times New Roman" w:eastAsia="Calibri" w:hAnsi="Times New Roman" w:cs="Times New Roman"/>
          <w:sz w:val="24"/>
          <w:szCs w:val="24"/>
        </w:rPr>
      </w:pPr>
      <w:r w:rsidRPr="005852A4">
        <w:rPr>
          <w:rFonts w:ascii="Times New Roman" w:eastAsia="Calibri" w:hAnsi="Times New Roman" w:cs="Times New Roman"/>
          <w:iCs/>
          <w:sz w:val="24"/>
          <w:szCs w:val="24"/>
        </w:rPr>
        <w:t xml:space="preserve">Sätestab reeglid korraldatud jäätmeveo osas. Määratakse 7 jäätmeliiki, mille tekkekohalt </w:t>
      </w:r>
      <w:proofErr w:type="spellStart"/>
      <w:r w:rsidRPr="005852A4">
        <w:rPr>
          <w:rFonts w:ascii="Times New Roman" w:eastAsia="Calibri" w:hAnsi="Times New Roman" w:cs="Times New Roman"/>
          <w:iCs/>
          <w:sz w:val="24"/>
          <w:szCs w:val="24"/>
        </w:rPr>
        <w:t>äravedu</w:t>
      </w:r>
      <w:proofErr w:type="spellEnd"/>
      <w:r w:rsidRPr="005852A4">
        <w:rPr>
          <w:rFonts w:ascii="Times New Roman" w:eastAsia="Calibri" w:hAnsi="Times New Roman" w:cs="Times New Roman"/>
          <w:iCs/>
          <w:sz w:val="24"/>
          <w:szCs w:val="24"/>
        </w:rPr>
        <w:t xml:space="preserve"> on korraldatud jäätmeveoga hõlmatud. Nendeks liikideks on: </w:t>
      </w:r>
    </w:p>
    <w:p w14:paraId="6FE11CFC" w14:textId="77777777" w:rsidR="005818CE" w:rsidRPr="005852A4" w:rsidRDefault="005818CE" w:rsidP="005852A4">
      <w:pPr>
        <w:numPr>
          <w:ilvl w:val="0"/>
          <w:numId w:val="2"/>
        </w:numPr>
        <w:spacing w:after="0" w:line="276" w:lineRule="auto"/>
        <w:contextualSpacing/>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segaolmejäätmed;</w:t>
      </w:r>
    </w:p>
    <w:p w14:paraId="2A21E63C" w14:textId="77777777" w:rsidR="005818CE" w:rsidRPr="005852A4" w:rsidRDefault="005818CE" w:rsidP="005852A4">
      <w:pPr>
        <w:numPr>
          <w:ilvl w:val="0"/>
          <w:numId w:val="2"/>
        </w:numPr>
        <w:spacing w:after="0" w:line="276" w:lineRule="auto"/>
        <w:contextualSpacing/>
        <w:jc w:val="both"/>
        <w:rPr>
          <w:rFonts w:ascii="Times New Roman" w:eastAsia="Calibri" w:hAnsi="Times New Roman" w:cs="Times New Roman"/>
          <w:sz w:val="24"/>
          <w:szCs w:val="24"/>
        </w:rPr>
      </w:pPr>
      <w:proofErr w:type="spellStart"/>
      <w:r w:rsidRPr="005852A4">
        <w:rPr>
          <w:rFonts w:ascii="Times New Roman" w:eastAsia="Calibri" w:hAnsi="Times New Roman" w:cs="Times New Roman"/>
          <w:sz w:val="24"/>
          <w:szCs w:val="24"/>
        </w:rPr>
        <w:t>paberi-</w:t>
      </w:r>
      <w:proofErr w:type="spellEnd"/>
      <w:r w:rsidRPr="005852A4">
        <w:rPr>
          <w:rFonts w:ascii="Times New Roman" w:eastAsia="Calibri" w:hAnsi="Times New Roman" w:cs="Times New Roman"/>
          <w:sz w:val="24"/>
          <w:szCs w:val="24"/>
        </w:rPr>
        <w:t xml:space="preserve"> ja kartongijäätmed;</w:t>
      </w:r>
    </w:p>
    <w:p w14:paraId="718A5AD8" w14:textId="77777777" w:rsidR="005818CE" w:rsidRPr="005852A4" w:rsidRDefault="005818CE" w:rsidP="005852A4">
      <w:pPr>
        <w:numPr>
          <w:ilvl w:val="0"/>
          <w:numId w:val="2"/>
        </w:numPr>
        <w:spacing w:after="0" w:line="276" w:lineRule="auto"/>
        <w:contextualSpacing/>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biolagunevad köögi- ja sööklajäätmed;</w:t>
      </w:r>
    </w:p>
    <w:p w14:paraId="63CC0282" w14:textId="77777777" w:rsidR="005818CE" w:rsidRPr="005852A4" w:rsidRDefault="005818CE" w:rsidP="005852A4">
      <w:pPr>
        <w:numPr>
          <w:ilvl w:val="0"/>
          <w:numId w:val="2"/>
        </w:numPr>
        <w:spacing w:after="0" w:line="276" w:lineRule="auto"/>
        <w:contextualSpacing/>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biolagunevad aia- ja haljastujäätmed;</w:t>
      </w:r>
    </w:p>
    <w:p w14:paraId="248920C0" w14:textId="77777777" w:rsidR="005818CE" w:rsidRPr="005852A4" w:rsidRDefault="005818CE" w:rsidP="005852A4">
      <w:pPr>
        <w:numPr>
          <w:ilvl w:val="0"/>
          <w:numId w:val="2"/>
        </w:numPr>
        <w:spacing w:after="0" w:line="276" w:lineRule="auto"/>
        <w:contextualSpacing/>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suurjäätmed;</w:t>
      </w:r>
    </w:p>
    <w:p w14:paraId="3BBA3254" w14:textId="77777777" w:rsidR="005818CE" w:rsidRPr="005852A4" w:rsidRDefault="005818CE" w:rsidP="005852A4">
      <w:pPr>
        <w:numPr>
          <w:ilvl w:val="0"/>
          <w:numId w:val="2"/>
        </w:numPr>
        <w:spacing w:after="0" w:line="276" w:lineRule="auto"/>
        <w:contextualSpacing/>
        <w:jc w:val="both"/>
        <w:rPr>
          <w:rFonts w:ascii="Times New Roman" w:eastAsia="Calibri" w:hAnsi="Times New Roman" w:cs="Times New Roman"/>
          <w:sz w:val="24"/>
          <w:szCs w:val="24"/>
        </w:rPr>
      </w:pPr>
      <w:proofErr w:type="spellStart"/>
      <w:r w:rsidRPr="005852A4">
        <w:rPr>
          <w:rFonts w:ascii="Times New Roman" w:eastAsia="Calibri" w:hAnsi="Times New Roman" w:cs="Times New Roman"/>
          <w:sz w:val="24"/>
          <w:szCs w:val="24"/>
        </w:rPr>
        <w:t>segapakendijäätmed</w:t>
      </w:r>
      <w:proofErr w:type="spellEnd"/>
      <w:r w:rsidRPr="005852A4">
        <w:rPr>
          <w:rFonts w:ascii="Times New Roman" w:eastAsia="Calibri" w:hAnsi="Times New Roman" w:cs="Times New Roman"/>
          <w:sz w:val="24"/>
          <w:szCs w:val="24"/>
        </w:rPr>
        <w:t>;</w:t>
      </w:r>
    </w:p>
    <w:p w14:paraId="71298C6A" w14:textId="77777777" w:rsidR="005818CE" w:rsidRPr="005852A4" w:rsidRDefault="005818CE" w:rsidP="005852A4">
      <w:pPr>
        <w:numPr>
          <w:ilvl w:val="0"/>
          <w:numId w:val="2"/>
        </w:numPr>
        <w:spacing w:after="0" w:line="276" w:lineRule="auto"/>
        <w:contextualSpacing/>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klaaspakend.</w:t>
      </w:r>
    </w:p>
    <w:p w14:paraId="61FCBEC9" w14:textId="77777777" w:rsidR="005818CE" w:rsidRPr="005852A4" w:rsidRDefault="005818CE" w:rsidP="005852A4">
      <w:pPr>
        <w:spacing w:after="0" w:line="276" w:lineRule="auto"/>
        <w:contextualSpacing/>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 xml:space="preserve">Nimetatud jäätmeliigid vastavad keskkonnaministri 14. detsembri 2015. a määrusele nr 70 „Jäätmete liigitamise kord ja jäätmenimistu“, kus on esitatud ka jäätmeliikidele vastavad jäätmekoodid. </w:t>
      </w:r>
    </w:p>
    <w:p w14:paraId="382FFDA9" w14:textId="77777777" w:rsidR="005818CE" w:rsidRPr="005852A4" w:rsidRDefault="005818CE" w:rsidP="005852A4">
      <w:pPr>
        <w:spacing w:after="0" w:line="276" w:lineRule="auto"/>
        <w:contextualSpacing/>
        <w:jc w:val="both"/>
        <w:rPr>
          <w:rFonts w:ascii="Times New Roman" w:eastAsia="Calibri" w:hAnsi="Times New Roman" w:cs="Times New Roman"/>
          <w:sz w:val="24"/>
          <w:szCs w:val="24"/>
        </w:rPr>
      </w:pPr>
    </w:p>
    <w:p w14:paraId="242311AA" w14:textId="77777777" w:rsidR="005818CE" w:rsidRPr="005852A4" w:rsidRDefault="005818CE" w:rsidP="005852A4">
      <w:pPr>
        <w:spacing w:after="0" w:line="276" w:lineRule="auto"/>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 xml:space="preserve">Eeskirja on toodud tingimus, millega antakse vallavalitsusele volitus vajadusel hõlmata korraldatud jäätmeveoga ka muude jäätmetekkekohtade ja nende jäätmete käitlemise korraldamine: </w:t>
      </w:r>
    </w:p>
    <w:p w14:paraId="7069755B" w14:textId="77777777" w:rsidR="005818CE" w:rsidRPr="005852A4" w:rsidRDefault="005818CE" w:rsidP="005852A4">
      <w:pPr>
        <w:numPr>
          <w:ilvl w:val="0"/>
          <w:numId w:val="3"/>
        </w:numPr>
        <w:spacing w:after="0" w:line="276" w:lineRule="auto"/>
        <w:contextualSpacing/>
        <w:jc w:val="both"/>
        <w:rPr>
          <w:rFonts w:ascii="Times New Roman" w:eastAsia="Calibri" w:hAnsi="Times New Roman" w:cs="Times New Roman"/>
          <w:color w:val="000000"/>
          <w:sz w:val="24"/>
          <w:szCs w:val="24"/>
        </w:rPr>
      </w:pPr>
      <w:r w:rsidRPr="005852A4">
        <w:rPr>
          <w:rFonts w:ascii="Times New Roman" w:eastAsia="Calibri" w:hAnsi="Times New Roman" w:cs="Times New Roman"/>
          <w:color w:val="000000"/>
          <w:sz w:val="24"/>
          <w:szCs w:val="24"/>
        </w:rPr>
        <w:t>ühissõidukipeatustes, tänavatel, avalikes randades, parkides ning haljasaladel paiknevate avalikult kasutatavate kogumismahutite tühjendamine;</w:t>
      </w:r>
    </w:p>
    <w:p w14:paraId="18C812A8" w14:textId="77777777" w:rsidR="005818CE" w:rsidRPr="005852A4" w:rsidRDefault="005818CE" w:rsidP="005852A4">
      <w:pPr>
        <w:numPr>
          <w:ilvl w:val="0"/>
          <w:numId w:val="3"/>
        </w:numPr>
        <w:spacing w:after="0" w:line="276" w:lineRule="auto"/>
        <w:contextualSpacing/>
        <w:jc w:val="both"/>
        <w:rPr>
          <w:rFonts w:ascii="Times New Roman" w:eastAsia="Calibri" w:hAnsi="Times New Roman" w:cs="Times New Roman"/>
          <w:color w:val="000000"/>
          <w:sz w:val="24"/>
          <w:szCs w:val="24"/>
        </w:rPr>
      </w:pPr>
      <w:r w:rsidRPr="005852A4">
        <w:rPr>
          <w:rFonts w:ascii="Times New Roman" w:eastAsia="Calibri" w:hAnsi="Times New Roman" w:cs="Times New Roman"/>
          <w:color w:val="000000"/>
          <w:sz w:val="24"/>
          <w:szCs w:val="24"/>
        </w:rPr>
        <w:t>avaliku ürituse korraldamise luba vajavatel üritustel tekkivad jäätmed;</w:t>
      </w:r>
    </w:p>
    <w:p w14:paraId="4E806E67" w14:textId="77777777" w:rsidR="005818CE" w:rsidRPr="005852A4" w:rsidRDefault="005818CE" w:rsidP="005852A4">
      <w:pPr>
        <w:numPr>
          <w:ilvl w:val="0"/>
          <w:numId w:val="3"/>
        </w:numPr>
        <w:spacing w:after="0" w:line="276" w:lineRule="auto"/>
        <w:contextualSpacing/>
        <w:jc w:val="both"/>
        <w:rPr>
          <w:rFonts w:ascii="Times New Roman" w:eastAsia="Calibri" w:hAnsi="Times New Roman" w:cs="Times New Roman"/>
          <w:color w:val="000000"/>
          <w:sz w:val="24"/>
          <w:szCs w:val="24"/>
        </w:rPr>
      </w:pPr>
      <w:r w:rsidRPr="005852A4">
        <w:rPr>
          <w:rFonts w:ascii="Times New Roman" w:eastAsia="Calibri" w:hAnsi="Times New Roman" w:cs="Times New Roman"/>
          <w:color w:val="000000"/>
          <w:sz w:val="24"/>
          <w:szCs w:val="24"/>
        </w:rPr>
        <w:t>kalmistul tekkivad jäätmed;</w:t>
      </w:r>
    </w:p>
    <w:p w14:paraId="3018482D" w14:textId="77777777" w:rsidR="005818CE" w:rsidRPr="005852A4" w:rsidRDefault="005818CE" w:rsidP="005852A4">
      <w:pPr>
        <w:numPr>
          <w:ilvl w:val="0"/>
          <w:numId w:val="3"/>
        </w:numPr>
        <w:spacing w:after="0" w:line="276" w:lineRule="auto"/>
        <w:contextualSpacing/>
        <w:jc w:val="both"/>
        <w:rPr>
          <w:rFonts w:ascii="Times New Roman" w:eastAsia="Calibri" w:hAnsi="Times New Roman" w:cs="Times New Roman"/>
          <w:color w:val="000000"/>
          <w:sz w:val="24"/>
          <w:szCs w:val="24"/>
        </w:rPr>
      </w:pPr>
      <w:r w:rsidRPr="005852A4">
        <w:rPr>
          <w:rFonts w:ascii="Times New Roman" w:eastAsia="Calibri" w:hAnsi="Times New Roman" w:cs="Times New Roman"/>
          <w:color w:val="000000"/>
          <w:sz w:val="24"/>
          <w:szCs w:val="24"/>
        </w:rPr>
        <w:t>jäätmejaama, jäätmepunkti jms jäätmete kogumise ja käitlemisega seotud üksuse haldamise ülesanne.</w:t>
      </w:r>
    </w:p>
    <w:p w14:paraId="2E95A943" w14:textId="77777777" w:rsidR="005818CE" w:rsidRPr="005852A4" w:rsidRDefault="005818CE" w:rsidP="005852A4">
      <w:pPr>
        <w:spacing w:after="0" w:line="276" w:lineRule="auto"/>
        <w:contextualSpacing/>
        <w:jc w:val="both"/>
        <w:rPr>
          <w:rFonts w:ascii="Times New Roman" w:eastAsia="Calibri" w:hAnsi="Times New Roman" w:cs="Times New Roman"/>
          <w:color w:val="000000"/>
          <w:sz w:val="24"/>
          <w:szCs w:val="24"/>
        </w:rPr>
      </w:pPr>
      <w:r w:rsidRPr="005852A4">
        <w:rPr>
          <w:rFonts w:ascii="Times New Roman" w:eastAsia="Calibri" w:hAnsi="Times New Roman" w:cs="Times New Roman"/>
          <w:color w:val="000000"/>
          <w:sz w:val="24"/>
          <w:szCs w:val="24"/>
        </w:rPr>
        <w:t xml:space="preserve">Antud sätte eesmärgiks on luua võimalus läbi ühtse korralduse koguda ja käidelda kõiki neid jäätmeid, mis valla haldusterritooriumil tekkivad ja mille käitlemise korraldamise reguleerimine või reaalne käitlemise on mingil viisil kohaliku omavalitsuse ülesandeks. </w:t>
      </w:r>
    </w:p>
    <w:p w14:paraId="3E8B2AAF" w14:textId="77777777" w:rsidR="005818CE" w:rsidRPr="005852A4" w:rsidRDefault="005818CE" w:rsidP="005852A4">
      <w:pPr>
        <w:spacing w:after="0" w:line="276" w:lineRule="auto"/>
        <w:contextualSpacing/>
        <w:jc w:val="both"/>
        <w:rPr>
          <w:rFonts w:ascii="Times New Roman" w:eastAsia="Calibri" w:hAnsi="Times New Roman" w:cs="Times New Roman"/>
          <w:color w:val="000000"/>
          <w:sz w:val="24"/>
          <w:szCs w:val="24"/>
        </w:rPr>
      </w:pPr>
    </w:p>
    <w:p w14:paraId="7BF15004" w14:textId="77777777" w:rsidR="005818CE" w:rsidRPr="005852A4" w:rsidRDefault="005818CE" w:rsidP="005852A4">
      <w:pPr>
        <w:spacing w:after="0" w:line="276" w:lineRule="auto"/>
        <w:contextualSpacing/>
        <w:jc w:val="both"/>
        <w:rPr>
          <w:rFonts w:ascii="Times New Roman" w:eastAsia="Calibri" w:hAnsi="Times New Roman" w:cs="Times New Roman"/>
          <w:color w:val="000000"/>
          <w:sz w:val="24"/>
          <w:szCs w:val="24"/>
        </w:rPr>
      </w:pPr>
      <w:r w:rsidRPr="005852A4">
        <w:rPr>
          <w:rFonts w:ascii="Times New Roman" w:eastAsia="Calibri" w:hAnsi="Times New Roman" w:cs="Times New Roman"/>
          <w:color w:val="000000"/>
          <w:sz w:val="24"/>
          <w:szCs w:val="24"/>
        </w:rPr>
        <w:t xml:space="preserve">Kolmas peatükk on eeskirja üks olulisemaid põhjusel, et siin fikseeritakse (§ 11) detailsed tingimused korraldatud jäätmeveo raames jäätmete kogumise ja üleandmise kohta iga valla jäätmevaldaja osas. Lisaks määratakse tingimused jäätmevaldajate korraldatud jäätmeveoga liitumise ja liitumisest ajutise vabastuse saamise võimaluste osas, korraldatud jäätmeveo raames teenustasude kujundamise reeglid, teenustasude muutmise tingimused, kogumismahutite tühjendamise sageduse määramise tingimused ning jäätmevedaja kohustused jäätmete veo teostamise korralduse osas. </w:t>
      </w:r>
    </w:p>
    <w:p w14:paraId="73979E7D" w14:textId="77777777" w:rsidR="005818CE" w:rsidRPr="005852A4" w:rsidRDefault="005818CE" w:rsidP="005852A4">
      <w:pPr>
        <w:spacing w:after="0" w:line="276" w:lineRule="auto"/>
        <w:contextualSpacing/>
        <w:jc w:val="both"/>
        <w:rPr>
          <w:rFonts w:ascii="Times New Roman" w:eastAsia="Calibri" w:hAnsi="Times New Roman" w:cs="Times New Roman"/>
          <w:color w:val="000000"/>
          <w:sz w:val="24"/>
          <w:szCs w:val="24"/>
        </w:rPr>
      </w:pPr>
    </w:p>
    <w:p w14:paraId="1AA81720" w14:textId="77777777" w:rsidR="005818CE" w:rsidRPr="005852A4" w:rsidRDefault="005818CE" w:rsidP="005852A4">
      <w:pPr>
        <w:spacing w:after="0" w:line="276" w:lineRule="auto"/>
        <w:contextualSpacing/>
        <w:jc w:val="both"/>
        <w:rPr>
          <w:rFonts w:ascii="Times New Roman" w:eastAsia="Calibri" w:hAnsi="Times New Roman" w:cs="Times New Roman"/>
          <w:sz w:val="24"/>
          <w:szCs w:val="24"/>
          <w:u w:val="single"/>
        </w:rPr>
      </w:pPr>
      <w:r w:rsidRPr="005852A4">
        <w:rPr>
          <w:rFonts w:ascii="Times New Roman" w:eastAsia="Calibri" w:hAnsi="Times New Roman" w:cs="Times New Roman"/>
          <w:color w:val="000000"/>
          <w:sz w:val="24"/>
          <w:szCs w:val="24"/>
          <w:u w:val="single"/>
        </w:rPr>
        <w:lastRenderedPageBreak/>
        <w:t xml:space="preserve">Olulisemad tingimused, millega jäätmevaldaja peab uue eeskirja alusel korraldatud jäätmeveo osas arvestama, on </w:t>
      </w:r>
      <w:r w:rsidRPr="005852A4">
        <w:rPr>
          <w:rFonts w:ascii="Times New Roman" w:eastAsia="Calibri" w:hAnsi="Times New Roman" w:cs="Times New Roman"/>
          <w:sz w:val="24"/>
          <w:szCs w:val="24"/>
          <w:u w:val="single"/>
        </w:rPr>
        <w:t>järgmised:</w:t>
      </w:r>
    </w:p>
    <w:p w14:paraId="3D8BE7E3" w14:textId="77777777" w:rsidR="005818CE" w:rsidRPr="005852A4" w:rsidRDefault="005818CE" w:rsidP="005852A4">
      <w:pPr>
        <w:numPr>
          <w:ilvl w:val="0"/>
          <w:numId w:val="8"/>
        </w:numPr>
        <w:spacing w:after="0" w:line="276" w:lineRule="auto"/>
        <w:contextualSpacing/>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Kõiki jäätmeid tuleb tekkekohal liigiti koguda, erisused kehtivad kogutud jäätmete üleandmise tingimustes.</w:t>
      </w:r>
    </w:p>
    <w:p w14:paraId="3B4BD152" w14:textId="77777777" w:rsidR="005818CE" w:rsidRPr="005852A4" w:rsidRDefault="005818CE" w:rsidP="005852A4">
      <w:pPr>
        <w:numPr>
          <w:ilvl w:val="0"/>
          <w:numId w:val="8"/>
        </w:numPr>
        <w:spacing w:after="0" w:line="276" w:lineRule="auto"/>
        <w:contextualSpacing/>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Segaolmejäätmed antakse üle jäätmevedajale.</w:t>
      </w:r>
    </w:p>
    <w:p w14:paraId="66AA192B" w14:textId="77777777" w:rsidR="005818CE" w:rsidRPr="005852A4" w:rsidRDefault="005818CE" w:rsidP="005852A4">
      <w:pPr>
        <w:numPr>
          <w:ilvl w:val="0"/>
          <w:numId w:val="8"/>
        </w:numPr>
        <w:spacing w:after="0" w:line="276" w:lineRule="auto"/>
        <w:contextualSpacing/>
        <w:jc w:val="both"/>
        <w:rPr>
          <w:rFonts w:ascii="Times New Roman" w:eastAsia="Calibri" w:hAnsi="Times New Roman" w:cs="Times New Roman"/>
          <w:sz w:val="24"/>
          <w:szCs w:val="24"/>
        </w:rPr>
      </w:pPr>
      <w:r w:rsidRPr="005852A4">
        <w:rPr>
          <w:rFonts w:ascii="Times New Roman" w:eastAsia="Times New Roman" w:hAnsi="Times New Roman" w:cs="Times New Roman"/>
          <w:sz w:val="24"/>
          <w:szCs w:val="24"/>
          <w:lang w:eastAsia="en-GB"/>
        </w:rPr>
        <w:t>Biolagunevate köögi- ja sööklajäätmed:</w:t>
      </w:r>
    </w:p>
    <w:p w14:paraId="2694736B" w14:textId="77777777" w:rsidR="005818CE" w:rsidRPr="005852A4" w:rsidRDefault="005818CE" w:rsidP="005852A4">
      <w:pPr>
        <w:widowControl w:val="0"/>
        <w:numPr>
          <w:ilvl w:val="0"/>
          <w:numId w:val="4"/>
        </w:numPr>
        <w:suppressAutoHyphens/>
        <w:spacing w:after="0" w:line="276" w:lineRule="auto"/>
        <w:contextualSpacing/>
        <w:jc w:val="both"/>
        <w:rPr>
          <w:rFonts w:ascii="Times New Roman" w:eastAsia="Calibri" w:hAnsi="Times New Roman" w:cs="Times New Roman"/>
          <w:sz w:val="24"/>
          <w:szCs w:val="24"/>
        </w:rPr>
      </w:pPr>
      <w:r w:rsidRPr="005852A4">
        <w:rPr>
          <w:rFonts w:ascii="Times New Roman" w:eastAsia="Times New Roman" w:hAnsi="Times New Roman" w:cs="Times New Roman"/>
          <w:sz w:val="24"/>
          <w:szCs w:val="24"/>
        </w:rPr>
        <w:t>tiheasustusalal ja kompaktse hoonestusega alal asuvad jäätmevaldajad annavad jäätmed üle jäätmevedajale</w:t>
      </w:r>
      <w:r w:rsidRPr="005852A4">
        <w:rPr>
          <w:rFonts w:ascii="Times New Roman" w:eastAsia="Times New Roman" w:hAnsi="Times New Roman" w:cs="Times New Roman"/>
          <w:sz w:val="24"/>
          <w:szCs w:val="24"/>
          <w:lang w:eastAsia="en-GB"/>
        </w:rPr>
        <w:t>;</w:t>
      </w:r>
    </w:p>
    <w:p w14:paraId="281C9FD2" w14:textId="77777777" w:rsidR="005818CE" w:rsidRPr="005852A4" w:rsidRDefault="005818CE" w:rsidP="005852A4">
      <w:pPr>
        <w:widowControl w:val="0"/>
        <w:numPr>
          <w:ilvl w:val="0"/>
          <w:numId w:val="4"/>
        </w:numPr>
        <w:suppressAutoHyphens/>
        <w:spacing w:after="0" w:line="276" w:lineRule="auto"/>
        <w:contextualSpacing/>
        <w:jc w:val="both"/>
        <w:rPr>
          <w:rFonts w:ascii="Times New Roman" w:eastAsia="Calibri" w:hAnsi="Times New Roman" w:cs="Times New Roman"/>
          <w:sz w:val="24"/>
          <w:szCs w:val="24"/>
        </w:rPr>
      </w:pPr>
      <w:bookmarkStart w:id="0" w:name="_Hlk93670572"/>
      <w:r w:rsidRPr="005852A4">
        <w:rPr>
          <w:rFonts w:ascii="Times New Roman" w:eastAsia="Calibri" w:hAnsi="Times New Roman" w:cs="Times New Roman"/>
          <w:sz w:val="24"/>
          <w:szCs w:val="24"/>
          <w:shd w:val="clear" w:color="auto" w:fill="FFFFFF"/>
        </w:rPr>
        <w:t>äri-, tootmis- ja ühiskondlike hoonetega hoonestatud kinnistutel, kus ei teki biolagunevaid köögi- ja sööklajäätmeid, on jäätmete üleandmisest vabastatud</w:t>
      </w:r>
      <w:bookmarkEnd w:id="0"/>
      <w:r w:rsidRPr="005852A4">
        <w:rPr>
          <w:rFonts w:ascii="Times New Roman" w:eastAsia="Calibri" w:hAnsi="Times New Roman" w:cs="Times New Roman"/>
          <w:sz w:val="24"/>
          <w:szCs w:val="24"/>
          <w:shd w:val="clear" w:color="auto" w:fill="FFFFFF"/>
        </w:rPr>
        <w:t>;</w:t>
      </w:r>
    </w:p>
    <w:p w14:paraId="6D2C0DDC" w14:textId="77777777" w:rsidR="005818CE" w:rsidRPr="005852A4" w:rsidRDefault="005818CE" w:rsidP="005852A4">
      <w:pPr>
        <w:widowControl w:val="0"/>
        <w:numPr>
          <w:ilvl w:val="0"/>
          <w:numId w:val="4"/>
        </w:numPr>
        <w:suppressAutoHyphens/>
        <w:spacing w:after="0" w:line="276" w:lineRule="auto"/>
        <w:contextualSpacing/>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 xml:space="preserve">teistes asustusüksustes asuvad jäätmevaldajad peavad jäätmeid </w:t>
      </w:r>
      <w:proofErr w:type="spellStart"/>
      <w:r w:rsidRPr="005852A4">
        <w:rPr>
          <w:rFonts w:ascii="Times New Roman" w:eastAsia="Calibri" w:hAnsi="Times New Roman" w:cs="Times New Roman"/>
          <w:sz w:val="24"/>
          <w:szCs w:val="24"/>
        </w:rPr>
        <w:t>kohtkompostima</w:t>
      </w:r>
      <w:proofErr w:type="spellEnd"/>
      <w:r w:rsidRPr="005852A4">
        <w:rPr>
          <w:rFonts w:ascii="Times New Roman" w:eastAsia="Calibri" w:hAnsi="Times New Roman" w:cs="Times New Roman"/>
          <w:sz w:val="24"/>
          <w:szCs w:val="24"/>
        </w:rPr>
        <w:t xml:space="preserve"> või ise andma üle nõuetekohasesse kogumiskohta;</w:t>
      </w:r>
    </w:p>
    <w:p w14:paraId="4E1C9134" w14:textId="77777777" w:rsidR="005818CE" w:rsidRPr="005852A4" w:rsidRDefault="005818CE" w:rsidP="005852A4">
      <w:pPr>
        <w:widowControl w:val="0"/>
        <w:numPr>
          <w:ilvl w:val="0"/>
          <w:numId w:val="4"/>
        </w:numPr>
        <w:suppressAutoHyphens/>
        <w:spacing w:after="0" w:line="276" w:lineRule="auto"/>
        <w:contextualSpacing/>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 xml:space="preserve">jäätmete tekkekoha kinnistul on lubatud jäätmeid kohtkompostida kompostriga, mis vabastab jäätmevaldaja jäätmete üleandmise kohustusest. </w:t>
      </w:r>
    </w:p>
    <w:p w14:paraId="38FB6177" w14:textId="77777777" w:rsidR="005818CE" w:rsidRPr="005852A4" w:rsidRDefault="005818CE" w:rsidP="005852A4">
      <w:pPr>
        <w:widowControl w:val="0"/>
        <w:numPr>
          <w:ilvl w:val="0"/>
          <w:numId w:val="4"/>
        </w:numPr>
        <w:suppressAutoHyphens/>
        <w:spacing w:after="0" w:line="276" w:lineRule="auto"/>
        <w:contextualSpacing/>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 xml:space="preserve">jäätmevaldajad, kes ei anna korraldatud jäätmeveo raames jäätmeid jäätmevedajale üle loetakse vallavalitsuse poolt köögi- ja sööklajäätmete </w:t>
      </w:r>
      <w:proofErr w:type="spellStart"/>
      <w:r w:rsidRPr="005852A4">
        <w:rPr>
          <w:rFonts w:ascii="Times New Roman" w:eastAsia="Calibri" w:hAnsi="Times New Roman" w:cs="Times New Roman"/>
          <w:sz w:val="24"/>
          <w:szCs w:val="24"/>
        </w:rPr>
        <w:t>kohtkompostijateks</w:t>
      </w:r>
      <w:proofErr w:type="spellEnd"/>
      <w:r w:rsidRPr="005852A4">
        <w:rPr>
          <w:rFonts w:ascii="Times New Roman" w:eastAsia="Calibri" w:hAnsi="Times New Roman" w:cs="Times New Roman"/>
          <w:sz w:val="24"/>
          <w:szCs w:val="24"/>
        </w:rPr>
        <w:t>.</w:t>
      </w:r>
    </w:p>
    <w:p w14:paraId="1ED6E973" w14:textId="77777777" w:rsidR="005818CE" w:rsidRPr="005852A4" w:rsidRDefault="005818CE" w:rsidP="005852A4">
      <w:pPr>
        <w:widowControl w:val="0"/>
        <w:suppressAutoHyphens/>
        <w:spacing w:after="0" w:line="276" w:lineRule="auto"/>
        <w:contextualSpacing/>
        <w:jc w:val="both"/>
        <w:rPr>
          <w:rFonts w:ascii="Times New Roman" w:eastAsia="Calibri" w:hAnsi="Times New Roman" w:cs="Times New Roman"/>
          <w:sz w:val="24"/>
          <w:szCs w:val="24"/>
        </w:rPr>
      </w:pPr>
      <w:r w:rsidRPr="005852A4">
        <w:rPr>
          <w:rFonts w:ascii="Times New Roman" w:eastAsia="Times New Roman" w:hAnsi="Times New Roman" w:cs="Times New Roman"/>
          <w:sz w:val="24"/>
          <w:szCs w:val="24"/>
          <w:lang w:eastAsia="en-GB"/>
        </w:rPr>
        <w:t xml:space="preserve">(4) Biolagunevate aia- ja haljastujäätmete üleandmine: </w:t>
      </w:r>
    </w:p>
    <w:p w14:paraId="35C6A4BD" w14:textId="77777777" w:rsidR="005818CE" w:rsidRPr="005852A4" w:rsidRDefault="005818CE" w:rsidP="005852A4">
      <w:pPr>
        <w:widowControl w:val="0"/>
        <w:numPr>
          <w:ilvl w:val="0"/>
          <w:numId w:val="7"/>
        </w:numPr>
        <w:suppressAutoHyphens/>
        <w:spacing w:after="0" w:line="276" w:lineRule="auto"/>
        <w:contextualSpacing/>
        <w:jc w:val="both"/>
        <w:rPr>
          <w:rFonts w:ascii="Times New Roman" w:eastAsia="Calibri" w:hAnsi="Times New Roman" w:cs="Times New Roman"/>
          <w:sz w:val="24"/>
          <w:szCs w:val="24"/>
        </w:rPr>
      </w:pPr>
      <w:r w:rsidRPr="005852A4">
        <w:rPr>
          <w:rFonts w:ascii="Times New Roman" w:eastAsia="Times New Roman" w:hAnsi="Times New Roman" w:cs="Times New Roman"/>
          <w:sz w:val="24"/>
          <w:szCs w:val="24"/>
        </w:rPr>
        <w:t xml:space="preserve">tiheasustusalal ja kompaktse hoonestusega alal asuvad jäätmevaldajad annavad jäätmed üle kas jäätmevedajale, </w:t>
      </w:r>
      <w:r w:rsidRPr="005852A4">
        <w:rPr>
          <w:rFonts w:ascii="Times New Roman" w:eastAsia="Calibri" w:hAnsi="Times New Roman" w:cs="Times New Roman"/>
          <w:sz w:val="24"/>
          <w:szCs w:val="24"/>
        </w:rPr>
        <w:t xml:space="preserve">nõuetekohasesse kogumiskohta või rakendavad jäätmete tekkekoha kinnistul kohtkompostimist. </w:t>
      </w:r>
    </w:p>
    <w:p w14:paraId="20AAB6D6" w14:textId="77777777" w:rsidR="005818CE" w:rsidRPr="005852A4" w:rsidRDefault="005818CE" w:rsidP="005852A4">
      <w:pPr>
        <w:widowControl w:val="0"/>
        <w:numPr>
          <w:ilvl w:val="0"/>
          <w:numId w:val="7"/>
        </w:numPr>
        <w:suppressAutoHyphens/>
        <w:spacing w:after="0" w:line="276" w:lineRule="auto"/>
        <w:contextualSpacing/>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teistes asustusüksustes asuvad jäätmevaldajad kas kohtkompostivad jäätmeid või annavad üle nõuetekohasesse kogumiskohta.</w:t>
      </w:r>
    </w:p>
    <w:p w14:paraId="5034F0DB" w14:textId="77777777" w:rsidR="005818CE" w:rsidRPr="005852A4" w:rsidRDefault="005818CE" w:rsidP="005852A4">
      <w:pPr>
        <w:widowControl w:val="0"/>
        <w:suppressAutoHyphens/>
        <w:spacing w:after="0" w:line="276" w:lineRule="auto"/>
        <w:contextualSpacing/>
        <w:jc w:val="both"/>
        <w:rPr>
          <w:rFonts w:ascii="Times New Roman" w:eastAsia="Calibri" w:hAnsi="Times New Roman" w:cs="Times New Roman"/>
          <w:sz w:val="24"/>
          <w:szCs w:val="24"/>
        </w:rPr>
      </w:pPr>
      <w:r w:rsidRPr="005852A4">
        <w:rPr>
          <w:rFonts w:ascii="Times New Roman" w:eastAsia="Times New Roman" w:hAnsi="Times New Roman" w:cs="Times New Roman"/>
          <w:sz w:val="24"/>
          <w:szCs w:val="24"/>
          <w:lang w:eastAsia="en-GB"/>
        </w:rPr>
        <w:t xml:space="preserve">(5) Paberi- ja kartongijäätmete üleandmine: </w:t>
      </w:r>
    </w:p>
    <w:p w14:paraId="1A08D57B" w14:textId="77777777" w:rsidR="005818CE" w:rsidRPr="005852A4" w:rsidRDefault="005818CE" w:rsidP="005852A4">
      <w:pPr>
        <w:widowControl w:val="0"/>
        <w:numPr>
          <w:ilvl w:val="0"/>
          <w:numId w:val="5"/>
        </w:numPr>
        <w:suppressAutoHyphens/>
        <w:spacing w:after="0" w:line="276" w:lineRule="auto"/>
        <w:contextualSpacing/>
        <w:jc w:val="both"/>
        <w:rPr>
          <w:rFonts w:ascii="Times New Roman" w:eastAsia="Calibri" w:hAnsi="Times New Roman" w:cs="Times New Roman"/>
          <w:sz w:val="24"/>
          <w:szCs w:val="24"/>
        </w:rPr>
      </w:pPr>
      <w:r w:rsidRPr="005852A4">
        <w:rPr>
          <w:rFonts w:ascii="Times New Roman" w:eastAsia="Times New Roman" w:hAnsi="Times New Roman" w:cs="Times New Roman"/>
          <w:sz w:val="24"/>
          <w:szCs w:val="24"/>
        </w:rPr>
        <w:t xml:space="preserve">korterelamud annavad jäätmed üle jäätmevedajale; </w:t>
      </w:r>
    </w:p>
    <w:p w14:paraId="5FF293F1" w14:textId="77777777" w:rsidR="005818CE" w:rsidRPr="005852A4" w:rsidRDefault="005818CE" w:rsidP="005852A4">
      <w:pPr>
        <w:widowControl w:val="0"/>
        <w:numPr>
          <w:ilvl w:val="0"/>
          <w:numId w:val="5"/>
        </w:numPr>
        <w:suppressAutoHyphens/>
        <w:spacing w:after="0" w:line="276" w:lineRule="auto"/>
        <w:contextualSpacing/>
        <w:jc w:val="both"/>
        <w:rPr>
          <w:rFonts w:ascii="Times New Roman" w:eastAsia="Calibri" w:hAnsi="Times New Roman" w:cs="Times New Roman"/>
          <w:sz w:val="24"/>
          <w:szCs w:val="24"/>
        </w:rPr>
      </w:pPr>
      <w:r w:rsidRPr="005852A4">
        <w:rPr>
          <w:rFonts w:ascii="Times New Roman" w:eastAsia="Calibri" w:hAnsi="Times New Roman" w:cs="Times New Roman"/>
          <w:sz w:val="24"/>
          <w:szCs w:val="24"/>
          <w:shd w:val="clear" w:color="auto" w:fill="FFFFFF"/>
        </w:rPr>
        <w:t xml:space="preserve">äri-, tootmis- ja ühiskondlike hoonetega hoonestatud kinnistud, kus tekib </w:t>
      </w:r>
      <w:proofErr w:type="spellStart"/>
      <w:r w:rsidRPr="005852A4">
        <w:rPr>
          <w:rFonts w:ascii="Times New Roman" w:eastAsia="Calibri" w:hAnsi="Times New Roman" w:cs="Times New Roman"/>
          <w:sz w:val="24"/>
          <w:szCs w:val="24"/>
          <w:shd w:val="clear" w:color="auto" w:fill="FFFFFF"/>
        </w:rPr>
        <w:t>paberi-</w:t>
      </w:r>
      <w:proofErr w:type="spellEnd"/>
      <w:r w:rsidRPr="005852A4">
        <w:rPr>
          <w:rFonts w:ascii="Times New Roman" w:eastAsia="Calibri" w:hAnsi="Times New Roman" w:cs="Times New Roman"/>
          <w:sz w:val="24"/>
          <w:szCs w:val="24"/>
          <w:shd w:val="clear" w:color="auto" w:fill="FFFFFF"/>
        </w:rPr>
        <w:t xml:space="preserve"> ja kartongijäätmeid, </w:t>
      </w:r>
      <w:r w:rsidRPr="005852A4">
        <w:rPr>
          <w:rFonts w:ascii="Times New Roman" w:eastAsia="Times New Roman" w:hAnsi="Times New Roman" w:cs="Times New Roman"/>
          <w:sz w:val="24"/>
          <w:szCs w:val="24"/>
        </w:rPr>
        <w:t xml:space="preserve">annavad jäätmed üle jäätmevedajale. </w:t>
      </w:r>
    </w:p>
    <w:p w14:paraId="78227098" w14:textId="77777777" w:rsidR="005818CE" w:rsidRPr="005852A4" w:rsidRDefault="005818CE" w:rsidP="005852A4">
      <w:pPr>
        <w:widowControl w:val="0"/>
        <w:numPr>
          <w:ilvl w:val="0"/>
          <w:numId w:val="5"/>
        </w:numPr>
        <w:suppressAutoHyphens/>
        <w:spacing w:after="0" w:line="276" w:lineRule="auto"/>
        <w:contextualSpacing/>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 xml:space="preserve">muud jäätmevaldajad annavad jäätmed üle avalikesse kogumismahutitesse, mis on korraldatud jäätmeveoga hõlmatud või jäätmejaama. </w:t>
      </w:r>
    </w:p>
    <w:p w14:paraId="5C467493" w14:textId="77777777" w:rsidR="005818CE" w:rsidRPr="005852A4" w:rsidRDefault="005818CE" w:rsidP="005852A4">
      <w:pPr>
        <w:widowControl w:val="0"/>
        <w:suppressAutoHyphens/>
        <w:spacing w:after="0" w:line="276" w:lineRule="auto"/>
        <w:contextualSpacing/>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 xml:space="preserve">(6) </w:t>
      </w:r>
      <w:r w:rsidRPr="005852A4">
        <w:rPr>
          <w:rFonts w:ascii="Times New Roman" w:eastAsia="Calibri" w:hAnsi="Times New Roman" w:cs="Times New Roman"/>
          <w:sz w:val="24"/>
          <w:szCs w:val="24"/>
          <w:lang w:eastAsia="en-GB"/>
        </w:rPr>
        <w:t xml:space="preserve">Suurjäätmed </w:t>
      </w:r>
      <w:r w:rsidRPr="005852A4">
        <w:rPr>
          <w:rFonts w:ascii="Times New Roman" w:eastAsia="Calibri" w:hAnsi="Times New Roman" w:cs="Times New Roman"/>
          <w:sz w:val="24"/>
          <w:szCs w:val="24"/>
        </w:rPr>
        <w:t xml:space="preserve">on antakse jäätmevaldaja valiku alusel üle kas jäätmevedajale, jäätmejaama või muusse nõuetekohasesse kogumiskohta. Jäätmevedaja teostab regulaarseid jäätmete kogumisringe. </w:t>
      </w:r>
    </w:p>
    <w:p w14:paraId="15F300E6" w14:textId="77777777" w:rsidR="005818CE" w:rsidRPr="005852A4" w:rsidRDefault="005818CE" w:rsidP="005852A4">
      <w:pPr>
        <w:widowControl w:val="0"/>
        <w:suppressAutoHyphens/>
        <w:spacing w:after="0" w:line="276" w:lineRule="auto"/>
        <w:contextualSpacing/>
        <w:jc w:val="both"/>
        <w:rPr>
          <w:rFonts w:ascii="Times New Roman" w:eastAsia="Times New Roman" w:hAnsi="Times New Roman" w:cs="Times New Roman"/>
          <w:sz w:val="24"/>
          <w:szCs w:val="24"/>
          <w:bdr w:val="none" w:sz="0" w:space="0" w:color="auto" w:frame="1"/>
          <w:lang w:eastAsia="en-GB"/>
        </w:rPr>
      </w:pPr>
      <w:r w:rsidRPr="005852A4">
        <w:rPr>
          <w:rFonts w:ascii="Times New Roman" w:eastAsia="Times New Roman" w:hAnsi="Times New Roman" w:cs="Times New Roman"/>
          <w:sz w:val="24"/>
          <w:szCs w:val="24"/>
          <w:bdr w:val="none" w:sz="0" w:space="0" w:color="auto" w:frame="1"/>
          <w:lang w:eastAsia="en-GB"/>
        </w:rPr>
        <w:t xml:space="preserve">(7) </w:t>
      </w:r>
      <w:proofErr w:type="spellStart"/>
      <w:r w:rsidRPr="005852A4">
        <w:rPr>
          <w:rFonts w:ascii="Times New Roman" w:eastAsia="Times New Roman" w:hAnsi="Times New Roman" w:cs="Times New Roman"/>
          <w:sz w:val="24"/>
          <w:szCs w:val="24"/>
          <w:bdr w:val="none" w:sz="0" w:space="0" w:color="auto" w:frame="1"/>
          <w:lang w:eastAsia="en-GB"/>
        </w:rPr>
        <w:t>Segapakendijäätmed</w:t>
      </w:r>
      <w:proofErr w:type="spellEnd"/>
      <w:r w:rsidRPr="005852A4">
        <w:rPr>
          <w:rFonts w:ascii="Times New Roman" w:eastAsia="Times New Roman" w:hAnsi="Times New Roman" w:cs="Times New Roman"/>
          <w:sz w:val="24"/>
          <w:szCs w:val="24"/>
          <w:bdr w:val="none" w:sz="0" w:space="0" w:color="auto" w:frame="1"/>
          <w:lang w:eastAsia="en-GB"/>
        </w:rPr>
        <w:t xml:space="preserve"> antakse üle jäätmevedajale. </w:t>
      </w:r>
    </w:p>
    <w:p w14:paraId="267634B3" w14:textId="77777777" w:rsidR="005818CE" w:rsidRPr="005852A4" w:rsidRDefault="005818CE" w:rsidP="005852A4">
      <w:pPr>
        <w:widowControl w:val="0"/>
        <w:suppressAutoHyphens/>
        <w:spacing w:after="0" w:line="276" w:lineRule="auto"/>
        <w:contextualSpacing/>
        <w:jc w:val="both"/>
        <w:rPr>
          <w:rFonts w:ascii="Times New Roman" w:eastAsia="Times New Roman" w:hAnsi="Times New Roman" w:cs="Times New Roman"/>
          <w:sz w:val="24"/>
          <w:szCs w:val="24"/>
          <w:bdr w:val="none" w:sz="0" w:space="0" w:color="auto" w:frame="1"/>
          <w:lang w:eastAsia="en-GB"/>
        </w:rPr>
      </w:pPr>
      <w:r w:rsidRPr="005852A4">
        <w:rPr>
          <w:rFonts w:ascii="Times New Roman" w:eastAsia="Times New Roman" w:hAnsi="Times New Roman" w:cs="Times New Roman"/>
          <w:sz w:val="24"/>
          <w:szCs w:val="24"/>
          <w:bdr w:val="none" w:sz="0" w:space="0" w:color="auto" w:frame="1"/>
          <w:lang w:eastAsia="en-GB"/>
        </w:rPr>
        <w:t xml:space="preserve">(8) Klaaspakendite: </w:t>
      </w:r>
    </w:p>
    <w:p w14:paraId="1FD072E6" w14:textId="77777777" w:rsidR="005818CE" w:rsidRPr="005852A4" w:rsidRDefault="005818CE" w:rsidP="005852A4">
      <w:pPr>
        <w:widowControl w:val="0"/>
        <w:numPr>
          <w:ilvl w:val="0"/>
          <w:numId w:val="6"/>
        </w:numPr>
        <w:suppressAutoHyphens/>
        <w:spacing w:after="0" w:line="276" w:lineRule="auto"/>
        <w:contextualSpacing/>
        <w:jc w:val="both"/>
        <w:rPr>
          <w:rFonts w:ascii="Times New Roman" w:eastAsia="Calibri" w:hAnsi="Times New Roman" w:cs="Times New Roman"/>
          <w:sz w:val="24"/>
          <w:szCs w:val="24"/>
        </w:rPr>
      </w:pPr>
      <w:r w:rsidRPr="005852A4">
        <w:rPr>
          <w:rFonts w:ascii="Times New Roman" w:eastAsia="Times New Roman" w:hAnsi="Times New Roman" w:cs="Times New Roman"/>
          <w:sz w:val="24"/>
          <w:szCs w:val="24"/>
        </w:rPr>
        <w:t>alates 10 korteriga korterelamud annavad jäätmed üle jäätmevedajale;</w:t>
      </w:r>
    </w:p>
    <w:p w14:paraId="1AD49A0E" w14:textId="77777777" w:rsidR="005818CE" w:rsidRPr="005852A4" w:rsidRDefault="005818CE" w:rsidP="005852A4">
      <w:pPr>
        <w:widowControl w:val="0"/>
        <w:numPr>
          <w:ilvl w:val="0"/>
          <w:numId w:val="6"/>
        </w:numPr>
        <w:suppressAutoHyphens/>
        <w:spacing w:after="0" w:line="276" w:lineRule="auto"/>
        <w:contextualSpacing/>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äri-, tootmis- ja ühiskondlike hoonetega hoonestatud kinnistutel, kus tekib klaaspakendit, annavad jäätmed üle jäätmevedajale;</w:t>
      </w:r>
    </w:p>
    <w:p w14:paraId="6926BCE9" w14:textId="77777777" w:rsidR="005818CE" w:rsidRPr="005852A4" w:rsidRDefault="005818CE" w:rsidP="005852A4">
      <w:pPr>
        <w:widowControl w:val="0"/>
        <w:numPr>
          <w:ilvl w:val="0"/>
          <w:numId w:val="6"/>
        </w:numPr>
        <w:suppressAutoHyphens/>
        <w:spacing w:after="0" w:line="276" w:lineRule="auto"/>
        <w:contextualSpacing/>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muud jäätmevaldajad annavad jäätmed üle avalikesse kogumismahutitesse, mis on korraldatud jäätmeveoga hõlmatud või jäätmejaama.</w:t>
      </w:r>
    </w:p>
    <w:p w14:paraId="0E2A2ED5" w14:textId="77777777" w:rsidR="005818CE" w:rsidRPr="005852A4" w:rsidRDefault="005818CE" w:rsidP="005852A4">
      <w:pPr>
        <w:spacing w:after="0" w:line="276" w:lineRule="auto"/>
        <w:contextualSpacing/>
        <w:jc w:val="both"/>
        <w:rPr>
          <w:rFonts w:ascii="Times New Roman" w:eastAsia="Calibri" w:hAnsi="Times New Roman" w:cs="Times New Roman"/>
          <w:color w:val="000000"/>
          <w:sz w:val="24"/>
          <w:szCs w:val="24"/>
        </w:rPr>
      </w:pPr>
      <w:r w:rsidRPr="005852A4">
        <w:rPr>
          <w:rFonts w:ascii="Times New Roman" w:eastAsia="Calibri" w:hAnsi="Times New Roman" w:cs="Times New Roman"/>
          <w:color w:val="000000"/>
          <w:sz w:val="24"/>
          <w:szCs w:val="24"/>
        </w:rPr>
        <w:t xml:space="preserve">(10) Korraldatud jäätmeveoga liitumisest vabastamist saab taotleda nende kinnistute osas, mida alaliselt ei kasutata või kus alaliselt ei elata. Muud vabastuse alused puuduvad. </w:t>
      </w:r>
    </w:p>
    <w:p w14:paraId="03536259" w14:textId="77777777" w:rsidR="005818CE" w:rsidRPr="005852A4" w:rsidRDefault="005818CE" w:rsidP="005852A4">
      <w:pPr>
        <w:spacing w:after="0" w:line="276" w:lineRule="auto"/>
        <w:contextualSpacing/>
        <w:jc w:val="both"/>
        <w:rPr>
          <w:rFonts w:ascii="Times New Roman" w:eastAsia="Calibri" w:hAnsi="Times New Roman" w:cs="Times New Roman"/>
          <w:color w:val="000000"/>
          <w:sz w:val="24"/>
          <w:szCs w:val="24"/>
        </w:rPr>
      </w:pPr>
      <w:r w:rsidRPr="005852A4">
        <w:rPr>
          <w:rFonts w:ascii="Times New Roman" w:eastAsia="Calibri" w:hAnsi="Times New Roman" w:cs="Times New Roman"/>
          <w:color w:val="000000"/>
          <w:sz w:val="24"/>
          <w:szCs w:val="24"/>
        </w:rPr>
        <w:t xml:space="preserve">(11) Kogumisvahendite tühjendamise sageduse saab ka tiheasustusega alal viia harvemaks, kuni üks kord 12 nädala jooksul. Sellise vabastuse saamise eelduseks on jäätmevaldaja poolt biolagunevate jäätmete ja </w:t>
      </w:r>
      <w:proofErr w:type="spellStart"/>
      <w:r w:rsidRPr="005852A4">
        <w:rPr>
          <w:rFonts w:ascii="Times New Roman" w:eastAsia="Calibri" w:hAnsi="Times New Roman" w:cs="Times New Roman"/>
          <w:color w:val="000000"/>
          <w:sz w:val="24"/>
          <w:szCs w:val="24"/>
        </w:rPr>
        <w:t>segapakendijäätmete</w:t>
      </w:r>
      <w:proofErr w:type="spellEnd"/>
      <w:r w:rsidRPr="005852A4">
        <w:rPr>
          <w:rFonts w:ascii="Times New Roman" w:eastAsia="Calibri" w:hAnsi="Times New Roman" w:cs="Times New Roman"/>
          <w:color w:val="000000"/>
          <w:sz w:val="24"/>
          <w:szCs w:val="24"/>
        </w:rPr>
        <w:t xml:space="preserve"> kogumise nõuetekohane toimimine.  </w:t>
      </w:r>
    </w:p>
    <w:p w14:paraId="30F08FF4" w14:textId="77777777" w:rsidR="005818CE" w:rsidRPr="005852A4" w:rsidRDefault="005818CE" w:rsidP="005852A4">
      <w:pPr>
        <w:spacing w:after="0" w:line="276" w:lineRule="auto"/>
        <w:contextualSpacing/>
        <w:jc w:val="both"/>
        <w:rPr>
          <w:rFonts w:ascii="Times New Roman" w:eastAsia="Calibri" w:hAnsi="Times New Roman" w:cs="Times New Roman"/>
          <w:color w:val="000000"/>
          <w:sz w:val="24"/>
          <w:szCs w:val="24"/>
        </w:rPr>
      </w:pPr>
    </w:p>
    <w:p w14:paraId="17CF5026" w14:textId="77777777" w:rsidR="005818CE" w:rsidRPr="005852A4" w:rsidRDefault="005818CE" w:rsidP="005852A4">
      <w:pPr>
        <w:spacing w:after="0" w:line="276" w:lineRule="auto"/>
        <w:jc w:val="both"/>
        <w:rPr>
          <w:rFonts w:ascii="Times New Roman" w:eastAsia="Calibri" w:hAnsi="Times New Roman" w:cs="Times New Roman"/>
          <w:sz w:val="24"/>
          <w:szCs w:val="24"/>
        </w:rPr>
      </w:pPr>
      <w:r w:rsidRPr="005852A4">
        <w:rPr>
          <w:rFonts w:ascii="Times New Roman" w:eastAsia="Calibri" w:hAnsi="Times New Roman" w:cs="Times New Roman"/>
          <w:sz w:val="24"/>
          <w:szCs w:val="24"/>
          <w:u w:val="single"/>
        </w:rPr>
        <w:t>IV. Peatükk</w:t>
      </w:r>
    </w:p>
    <w:p w14:paraId="07427762" w14:textId="77777777" w:rsidR="005818CE" w:rsidRPr="005852A4" w:rsidRDefault="005818CE" w:rsidP="005852A4">
      <w:pPr>
        <w:spacing w:after="0" w:line="276" w:lineRule="auto"/>
        <w:contextualSpacing/>
        <w:jc w:val="both"/>
        <w:rPr>
          <w:rFonts w:ascii="Times New Roman" w:eastAsia="Calibri" w:hAnsi="Times New Roman" w:cs="Times New Roman"/>
          <w:color w:val="000000"/>
          <w:sz w:val="24"/>
          <w:szCs w:val="24"/>
        </w:rPr>
      </w:pPr>
      <w:r w:rsidRPr="005852A4">
        <w:rPr>
          <w:rFonts w:ascii="Times New Roman" w:eastAsia="Calibri" w:hAnsi="Times New Roman" w:cs="Times New Roman"/>
          <w:iCs/>
          <w:sz w:val="24"/>
          <w:szCs w:val="24"/>
        </w:rPr>
        <w:t>Sätestab</w:t>
      </w:r>
      <w:r w:rsidRPr="005852A4">
        <w:rPr>
          <w:rFonts w:ascii="Times New Roman" w:eastAsia="Calibri" w:hAnsi="Times New Roman" w:cs="Times New Roman"/>
          <w:color w:val="000000"/>
          <w:sz w:val="24"/>
          <w:szCs w:val="24"/>
        </w:rPr>
        <w:t xml:space="preserve"> tingimused korraldatud jäätmeveoga hõlmamata, enamlevinud tekkega jäätmeliikide kogumise ja käitlemise osas, mille järgimine on kohustuslik kõikidele jäätmevaldajatele.</w:t>
      </w:r>
    </w:p>
    <w:p w14:paraId="0487E987" w14:textId="77777777" w:rsidR="00212EC4" w:rsidRPr="005852A4" w:rsidRDefault="00212EC4" w:rsidP="005852A4">
      <w:pPr>
        <w:spacing w:after="0" w:line="276" w:lineRule="auto"/>
        <w:contextualSpacing/>
        <w:jc w:val="both"/>
        <w:rPr>
          <w:rFonts w:ascii="Times New Roman" w:eastAsia="Calibri" w:hAnsi="Times New Roman" w:cs="Times New Roman"/>
          <w:color w:val="000000"/>
          <w:sz w:val="24"/>
          <w:szCs w:val="24"/>
        </w:rPr>
      </w:pPr>
    </w:p>
    <w:p w14:paraId="52D7AF94" w14:textId="77777777" w:rsidR="00212EC4" w:rsidRPr="005852A4" w:rsidRDefault="005818CE" w:rsidP="005852A4">
      <w:pPr>
        <w:spacing w:after="0" w:line="276" w:lineRule="auto"/>
        <w:jc w:val="both"/>
        <w:rPr>
          <w:rFonts w:ascii="Times New Roman" w:eastAsia="Calibri" w:hAnsi="Times New Roman" w:cs="Times New Roman"/>
          <w:sz w:val="24"/>
          <w:szCs w:val="24"/>
          <w:u w:val="single"/>
        </w:rPr>
      </w:pPr>
      <w:r w:rsidRPr="005852A4">
        <w:rPr>
          <w:rFonts w:ascii="Times New Roman" w:eastAsia="Calibri" w:hAnsi="Times New Roman" w:cs="Times New Roman"/>
          <w:sz w:val="24"/>
          <w:szCs w:val="24"/>
          <w:u w:val="single"/>
        </w:rPr>
        <w:t>V. Peatükk</w:t>
      </w:r>
    </w:p>
    <w:p w14:paraId="4CCA8BAF" w14:textId="1517F326" w:rsidR="005818CE" w:rsidRPr="005852A4" w:rsidRDefault="005818CE" w:rsidP="005852A4">
      <w:pPr>
        <w:spacing w:after="0" w:line="276" w:lineRule="auto"/>
        <w:jc w:val="both"/>
        <w:rPr>
          <w:rFonts w:ascii="Times New Roman" w:eastAsia="Calibri" w:hAnsi="Times New Roman" w:cs="Times New Roman"/>
          <w:sz w:val="24"/>
          <w:szCs w:val="24"/>
          <w:bdr w:val="none" w:sz="0" w:space="0" w:color="auto" w:frame="1"/>
        </w:rPr>
      </w:pPr>
      <w:r w:rsidRPr="005852A4">
        <w:rPr>
          <w:rFonts w:ascii="Times New Roman" w:eastAsia="Calibri" w:hAnsi="Times New Roman" w:cs="Times New Roman"/>
          <w:iCs/>
          <w:sz w:val="24"/>
          <w:szCs w:val="24"/>
        </w:rPr>
        <w:lastRenderedPageBreak/>
        <w:t xml:space="preserve">Sätestab eesmärgid jäätmete taaskasutamisele ja reeglid jäätmehoolduse arendamisele. Jäätmehoolduse arendamise igapäevane juhtimine on vallavalitsuse ülesandeks. Uue tingimusena sätestatakse vallavalitsusele õigus kehtestada </w:t>
      </w:r>
      <w:r w:rsidRPr="005852A4">
        <w:rPr>
          <w:rFonts w:ascii="Times New Roman" w:eastAsia="Calibri" w:hAnsi="Times New Roman" w:cs="Times New Roman"/>
          <w:sz w:val="24"/>
          <w:szCs w:val="24"/>
          <w:bdr w:val="none" w:sz="0" w:space="0" w:color="auto" w:frame="1"/>
        </w:rPr>
        <w:t>valla territooriumil tegutsevatele ettevõtetele, asutustele ja tootjate ühendustele oma üksuse põhise jäätmekava koostamise nõue, mis võimaldab vallavalitsusel saada ülevaate antud üksuste jäätmealastest tegevustest ning saadav info on aluseks valla jäätmehoolduse arendamise tegevustele.</w:t>
      </w:r>
    </w:p>
    <w:p w14:paraId="115D94D0" w14:textId="77777777" w:rsidR="005818CE" w:rsidRPr="005852A4" w:rsidRDefault="005818CE" w:rsidP="005852A4">
      <w:pPr>
        <w:spacing w:after="0" w:line="276" w:lineRule="auto"/>
        <w:contextualSpacing/>
        <w:jc w:val="both"/>
        <w:rPr>
          <w:rFonts w:ascii="Times New Roman" w:eastAsia="Calibri" w:hAnsi="Times New Roman" w:cs="Times New Roman"/>
          <w:sz w:val="24"/>
          <w:szCs w:val="24"/>
          <w:bdr w:val="none" w:sz="0" w:space="0" w:color="auto" w:frame="1"/>
        </w:rPr>
      </w:pPr>
    </w:p>
    <w:p w14:paraId="4E22BA0A" w14:textId="77777777" w:rsidR="005818CE" w:rsidRPr="005852A4" w:rsidRDefault="005818CE" w:rsidP="005852A4">
      <w:pPr>
        <w:spacing w:after="0" w:line="276" w:lineRule="auto"/>
        <w:contextualSpacing/>
        <w:jc w:val="both"/>
        <w:rPr>
          <w:rFonts w:ascii="Times New Roman" w:eastAsia="Calibri" w:hAnsi="Times New Roman" w:cs="Times New Roman"/>
          <w:sz w:val="24"/>
          <w:szCs w:val="24"/>
          <w:bdr w:val="none" w:sz="0" w:space="0" w:color="auto" w:frame="1"/>
        </w:rPr>
      </w:pPr>
      <w:r w:rsidRPr="005852A4">
        <w:rPr>
          <w:rFonts w:ascii="Times New Roman" w:eastAsia="Calibri" w:hAnsi="Times New Roman" w:cs="Times New Roman"/>
          <w:sz w:val="24"/>
          <w:szCs w:val="24"/>
          <w:u w:val="single"/>
        </w:rPr>
        <w:t>VI. Peatükk</w:t>
      </w:r>
    </w:p>
    <w:p w14:paraId="2548009B" w14:textId="77777777" w:rsidR="005818CE" w:rsidRPr="005852A4" w:rsidRDefault="005818CE" w:rsidP="005852A4">
      <w:pPr>
        <w:spacing w:after="0" w:line="276" w:lineRule="auto"/>
        <w:contextualSpacing/>
        <w:jc w:val="both"/>
        <w:rPr>
          <w:rFonts w:ascii="Times New Roman" w:eastAsia="Calibri" w:hAnsi="Times New Roman" w:cs="Times New Roman"/>
          <w:color w:val="000000"/>
          <w:sz w:val="24"/>
          <w:szCs w:val="24"/>
        </w:rPr>
      </w:pPr>
      <w:r w:rsidRPr="005852A4">
        <w:rPr>
          <w:rFonts w:ascii="Times New Roman" w:eastAsia="Calibri" w:hAnsi="Times New Roman" w:cs="Times New Roman"/>
          <w:iCs/>
          <w:sz w:val="24"/>
          <w:szCs w:val="24"/>
        </w:rPr>
        <w:t xml:space="preserve">Sätestab </w:t>
      </w:r>
      <w:r w:rsidRPr="005852A4">
        <w:rPr>
          <w:rFonts w:ascii="Times New Roman" w:eastAsia="Calibri" w:hAnsi="Times New Roman" w:cs="Times New Roman"/>
          <w:color w:val="000000"/>
          <w:sz w:val="24"/>
          <w:szCs w:val="24"/>
        </w:rPr>
        <w:t xml:space="preserve">jäätmekäitluskoha </w:t>
      </w:r>
      <w:proofErr w:type="spellStart"/>
      <w:r w:rsidRPr="005852A4">
        <w:rPr>
          <w:rFonts w:ascii="Times New Roman" w:eastAsia="Calibri" w:hAnsi="Times New Roman" w:cs="Times New Roman"/>
          <w:color w:val="000000"/>
          <w:sz w:val="24"/>
          <w:szCs w:val="24"/>
        </w:rPr>
        <w:t>järelhoolduse</w:t>
      </w:r>
      <w:proofErr w:type="spellEnd"/>
      <w:r w:rsidRPr="005852A4">
        <w:rPr>
          <w:rFonts w:ascii="Times New Roman" w:eastAsia="Calibri" w:hAnsi="Times New Roman" w:cs="Times New Roman"/>
          <w:color w:val="000000"/>
          <w:sz w:val="24"/>
          <w:szCs w:val="24"/>
        </w:rPr>
        <w:t xml:space="preserve"> nõuded. </w:t>
      </w:r>
    </w:p>
    <w:p w14:paraId="564BEE28" w14:textId="77777777" w:rsidR="005818CE" w:rsidRPr="005852A4" w:rsidRDefault="005818CE" w:rsidP="005852A4">
      <w:pPr>
        <w:spacing w:after="0" w:line="276" w:lineRule="auto"/>
        <w:contextualSpacing/>
        <w:jc w:val="both"/>
        <w:rPr>
          <w:rFonts w:ascii="Times New Roman" w:eastAsia="Calibri" w:hAnsi="Times New Roman" w:cs="Times New Roman"/>
          <w:color w:val="000000"/>
          <w:sz w:val="24"/>
          <w:szCs w:val="24"/>
        </w:rPr>
      </w:pPr>
    </w:p>
    <w:p w14:paraId="39FC690C" w14:textId="77777777" w:rsidR="005818CE" w:rsidRPr="005852A4" w:rsidRDefault="005818CE" w:rsidP="005852A4">
      <w:pPr>
        <w:spacing w:after="0" w:line="276" w:lineRule="auto"/>
        <w:contextualSpacing/>
        <w:jc w:val="both"/>
        <w:rPr>
          <w:rFonts w:ascii="Times New Roman" w:eastAsia="Calibri" w:hAnsi="Times New Roman" w:cs="Times New Roman"/>
          <w:color w:val="000000"/>
          <w:sz w:val="24"/>
          <w:szCs w:val="24"/>
          <w:u w:val="single"/>
        </w:rPr>
      </w:pPr>
      <w:r w:rsidRPr="005852A4">
        <w:rPr>
          <w:rFonts w:ascii="Times New Roman" w:eastAsia="Calibri" w:hAnsi="Times New Roman" w:cs="Times New Roman"/>
          <w:color w:val="000000"/>
          <w:sz w:val="24"/>
          <w:szCs w:val="24"/>
          <w:u w:val="single"/>
        </w:rPr>
        <w:t>VII. Peatükk</w:t>
      </w:r>
    </w:p>
    <w:p w14:paraId="2356B625" w14:textId="77777777" w:rsidR="005818CE" w:rsidRPr="005852A4" w:rsidRDefault="005818CE" w:rsidP="005852A4">
      <w:pPr>
        <w:spacing w:after="0" w:line="276" w:lineRule="auto"/>
        <w:contextualSpacing/>
        <w:jc w:val="both"/>
        <w:rPr>
          <w:rFonts w:ascii="Times New Roman" w:eastAsia="Calibri" w:hAnsi="Times New Roman" w:cs="Times New Roman"/>
          <w:color w:val="000000"/>
          <w:sz w:val="24"/>
          <w:szCs w:val="24"/>
        </w:rPr>
      </w:pPr>
      <w:r w:rsidRPr="005852A4">
        <w:rPr>
          <w:rFonts w:ascii="Times New Roman" w:eastAsia="Calibri" w:hAnsi="Times New Roman" w:cs="Times New Roman"/>
          <w:color w:val="000000"/>
          <w:sz w:val="24"/>
          <w:szCs w:val="24"/>
        </w:rPr>
        <w:t>Sätestab jäätmehoolduse tegevustes järelevalve korralduse ja vastuse tingimused. Järelevalvetegevuste teostamisel on keskne roll vallavalitsusel koos Keskkonnaametiga.</w:t>
      </w:r>
    </w:p>
    <w:p w14:paraId="5096798A" w14:textId="77777777" w:rsidR="005818CE" w:rsidRPr="005852A4" w:rsidRDefault="005818CE" w:rsidP="005852A4">
      <w:pPr>
        <w:spacing w:after="0" w:line="276" w:lineRule="auto"/>
        <w:contextualSpacing/>
        <w:jc w:val="both"/>
        <w:rPr>
          <w:rFonts w:ascii="Times New Roman" w:eastAsia="Calibri" w:hAnsi="Times New Roman" w:cs="Times New Roman"/>
          <w:color w:val="000000"/>
          <w:sz w:val="24"/>
          <w:szCs w:val="24"/>
        </w:rPr>
      </w:pPr>
    </w:p>
    <w:p w14:paraId="37C183A4" w14:textId="77777777" w:rsidR="005818CE" w:rsidRPr="005852A4" w:rsidRDefault="005818CE" w:rsidP="005852A4">
      <w:pPr>
        <w:spacing w:after="0" w:line="276" w:lineRule="auto"/>
        <w:contextualSpacing/>
        <w:jc w:val="both"/>
        <w:rPr>
          <w:rFonts w:ascii="Times New Roman" w:eastAsia="Calibri" w:hAnsi="Times New Roman" w:cs="Times New Roman"/>
          <w:color w:val="000000"/>
          <w:sz w:val="24"/>
          <w:szCs w:val="24"/>
          <w:u w:val="single"/>
        </w:rPr>
      </w:pPr>
      <w:r w:rsidRPr="005852A4">
        <w:rPr>
          <w:rFonts w:ascii="Times New Roman" w:eastAsia="Calibri" w:hAnsi="Times New Roman" w:cs="Times New Roman"/>
          <w:color w:val="000000"/>
          <w:sz w:val="24"/>
          <w:szCs w:val="24"/>
          <w:u w:val="single"/>
        </w:rPr>
        <w:t>VIII. Peatükk</w:t>
      </w:r>
    </w:p>
    <w:p w14:paraId="15E4029F" w14:textId="77777777" w:rsidR="005818CE" w:rsidRPr="005852A4" w:rsidRDefault="005818CE" w:rsidP="005852A4">
      <w:pPr>
        <w:spacing w:after="0" w:line="276" w:lineRule="auto"/>
        <w:contextualSpacing/>
        <w:jc w:val="both"/>
        <w:rPr>
          <w:rFonts w:ascii="Times New Roman" w:eastAsia="Calibri" w:hAnsi="Times New Roman" w:cs="Times New Roman"/>
          <w:color w:val="000000"/>
          <w:sz w:val="24"/>
          <w:szCs w:val="24"/>
        </w:rPr>
      </w:pPr>
      <w:r w:rsidRPr="005852A4">
        <w:rPr>
          <w:rFonts w:ascii="Times New Roman" w:eastAsia="Calibri" w:hAnsi="Times New Roman" w:cs="Times New Roman"/>
          <w:color w:val="000000"/>
          <w:sz w:val="24"/>
          <w:szCs w:val="24"/>
        </w:rPr>
        <w:t xml:space="preserve">Sätestab eeskirja rakendussätted. </w:t>
      </w:r>
      <w:r w:rsidRPr="005852A4">
        <w:rPr>
          <w:rFonts w:ascii="Times New Roman" w:eastAsia="Calibri" w:hAnsi="Times New Roman" w:cs="Times New Roman"/>
          <w:sz w:val="24"/>
          <w:szCs w:val="24"/>
        </w:rPr>
        <w:t>Kuna määruse rakendamiseks vajalike dokumentide väljatöötamine ja muutmine on pigem tehniline küsimus, antakse nende koostamise õigus vallavalitsusele.</w:t>
      </w:r>
    </w:p>
    <w:p w14:paraId="674551A5" w14:textId="77777777" w:rsidR="005818CE" w:rsidRPr="005852A4" w:rsidRDefault="005818CE" w:rsidP="005852A4">
      <w:pPr>
        <w:spacing w:after="0" w:line="276" w:lineRule="auto"/>
        <w:contextualSpacing/>
        <w:jc w:val="both"/>
        <w:rPr>
          <w:rFonts w:ascii="Times New Roman" w:eastAsia="Calibri" w:hAnsi="Times New Roman" w:cs="Times New Roman"/>
          <w:color w:val="000000"/>
          <w:sz w:val="24"/>
          <w:szCs w:val="24"/>
        </w:rPr>
      </w:pPr>
    </w:p>
    <w:p w14:paraId="695A1682" w14:textId="77777777" w:rsidR="005818CE" w:rsidRPr="005852A4" w:rsidRDefault="005818CE" w:rsidP="005852A4">
      <w:pPr>
        <w:spacing w:after="0" w:line="276" w:lineRule="auto"/>
        <w:jc w:val="both"/>
        <w:rPr>
          <w:rFonts w:ascii="Times New Roman" w:eastAsia="Lucida Sans Unicode" w:hAnsi="Times New Roman" w:cs="Times New Roman"/>
          <w:b/>
          <w:bCs/>
          <w:sz w:val="24"/>
          <w:szCs w:val="24"/>
        </w:rPr>
      </w:pPr>
      <w:r w:rsidRPr="005852A4">
        <w:rPr>
          <w:rFonts w:ascii="Times New Roman" w:eastAsia="Lucida Sans Unicode" w:hAnsi="Times New Roman" w:cs="Times New Roman"/>
          <w:b/>
          <w:bCs/>
          <w:sz w:val="24"/>
          <w:szCs w:val="24"/>
        </w:rPr>
        <w:t>3. Milliste õigusaktidega on käesoleval ajal küsimus reguleeritud</w:t>
      </w:r>
    </w:p>
    <w:p w14:paraId="401E64D3" w14:textId="77777777" w:rsidR="005818CE" w:rsidRPr="005852A4" w:rsidRDefault="005818CE" w:rsidP="005852A4">
      <w:pPr>
        <w:numPr>
          <w:ilvl w:val="0"/>
          <w:numId w:val="1"/>
        </w:numPr>
        <w:spacing w:after="0" w:line="276" w:lineRule="auto"/>
        <w:contextualSpacing/>
        <w:jc w:val="both"/>
        <w:rPr>
          <w:rFonts w:ascii="Times New Roman" w:eastAsia="Times New Roman" w:hAnsi="Times New Roman" w:cs="Times New Roman"/>
          <w:color w:val="000000"/>
          <w:sz w:val="24"/>
          <w:szCs w:val="24"/>
          <w:lang w:eastAsia="en-GB"/>
        </w:rPr>
      </w:pPr>
      <w:r w:rsidRPr="005852A4">
        <w:rPr>
          <w:rFonts w:ascii="Times New Roman" w:eastAsia="Calibri" w:hAnsi="Times New Roman" w:cs="Times New Roman"/>
          <w:color w:val="000000"/>
          <w:sz w:val="24"/>
          <w:szCs w:val="24"/>
          <w:shd w:val="clear" w:color="auto" w:fill="FFFFFF"/>
        </w:rPr>
        <w:t>Jäätmeseadus</w:t>
      </w:r>
    </w:p>
    <w:p w14:paraId="690EC632" w14:textId="46A64BD5" w:rsidR="005818CE" w:rsidRPr="005852A4" w:rsidRDefault="005818CE" w:rsidP="005852A4">
      <w:pPr>
        <w:numPr>
          <w:ilvl w:val="0"/>
          <w:numId w:val="1"/>
        </w:numPr>
        <w:spacing w:after="0" w:line="276" w:lineRule="auto"/>
        <w:contextualSpacing/>
        <w:jc w:val="both"/>
        <w:rPr>
          <w:rFonts w:ascii="Times New Roman" w:eastAsia="Times New Roman" w:hAnsi="Times New Roman" w:cs="Times New Roman"/>
          <w:color w:val="000000"/>
          <w:sz w:val="24"/>
          <w:szCs w:val="24"/>
          <w:lang w:eastAsia="en-GB"/>
        </w:rPr>
      </w:pPr>
      <w:r w:rsidRPr="005852A4">
        <w:rPr>
          <w:rFonts w:ascii="Times New Roman" w:eastAsia="Times New Roman" w:hAnsi="Times New Roman" w:cs="Times New Roman"/>
          <w:color w:val="000000"/>
          <w:sz w:val="24"/>
          <w:szCs w:val="24"/>
          <w:lang w:eastAsia="en-GB"/>
        </w:rPr>
        <w:t>Pakendiseadus</w:t>
      </w:r>
    </w:p>
    <w:p w14:paraId="6E9166BC" w14:textId="2DC457EF" w:rsidR="00280F7A" w:rsidRPr="005852A4" w:rsidRDefault="00280F7A" w:rsidP="005852A4">
      <w:pPr>
        <w:spacing w:after="0" w:line="276" w:lineRule="auto"/>
        <w:contextualSpacing/>
        <w:jc w:val="both"/>
        <w:rPr>
          <w:rFonts w:ascii="Times New Roman" w:eastAsia="Times New Roman" w:hAnsi="Times New Roman" w:cs="Times New Roman"/>
          <w:color w:val="000000"/>
          <w:sz w:val="24"/>
          <w:szCs w:val="24"/>
          <w:lang w:eastAsia="en-GB"/>
        </w:rPr>
      </w:pPr>
      <w:r w:rsidRPr="005852A4">
        <w:rPr>
          <w:rFonts w:ascii="Times New Roman" w:eastAsia="Times New Roman" w:hAnsi="Times New Roman" w:cs="Times New Roman"/>
          <w:color w:val="000000"/>
          <w:sz w:val="24"/>
          <w:szCs w:val="24"/>
          <w:lang w:eastAsia="en-GB"/>
        </w:rPr>
        <w:t>3) Kanepi Vallavolikogu 16. veebruari 2016. a määrus nr 1-1.2/8 „Kanepi, Kõlleste, Laheda, Valgjärve ja Vastse-Kuuste valla ühine jäätmehoolduseeskiri“;</w:t>
      </w:r>
    </w:p>
    <w:p w14:paraId="5B1F3AF3" w14:textId="151EADA4" w:rsidR="00280F7A" w:rsidRPr="005852A4" w:rsidRDefault="00280F7A" w:rsidP="005852A4">
      <w:pPr>
        <w:spacing w:after="0" w:line="276" w:lineRule="auto"/>
        <w:contextualSpacing/>
        <w:jc w:val="both"/>
        <w:rPr>
          <w:rFonts w:ascii="Times New Roman" w:eastAsia="Times New Roman" w:hAnsi="Times New Roman" w:cs="Times New Roman"/>
          <w:color w:val="000000"/>
          <w:sz w:val="24"/>
          <w:szCs w:val="24"/>
          <w:lang w:eastAsia="en-GB"/>
        </w:rPr>
      </w:pPr>
      <w:r w:rsidRPr="005852A4">
        <w:rPr>
          <w:rFonts w:ascii="Times New Roman" w:eastAsia="Times New Roman" w:hAnsi="Times New Roman" w:cs="Times New Roman"/>
          <w:color w:val="000000"/>
          <w:sz w:val="24"/>
          <w:szCs w:val="24"/>
          <w:lang w:eastAsia="en-GB"/>
        </w:rPr>
        <w:t>4) Kanepi Vallavolikogu 24. jaanuari 2008. a määrus nr 7 „Kanepi valla korraldatud jäätmeveo tingimused ja kord“;</w:t>
      </w:r>
    </w:p>
    <w:p w14:paraId="58255178" w14:textId="422661B8" w:rsidR="00280F7A" w:rsidRPr="005852A4" w:rsidRDefault="00280F7A" w:rsidP="005852A4">
      <w:pPr>
        <w:spacing w:after="0" w:line="276" w:lineRule="auto"/>
        <w:contextualSpacing/>
        <w:jc w:val="both"/>
        <w:rPr>
          <w:rFonts w:ascii="Times New Roman" w:eastAsia="Times New Roman" w:hAnsi="Times New Roman" w:cs="Times New Roman"/>
          <w:color w:val="000000"/>
          <w:sz w:val="24"/>
          <w:szCs w:val="24"/>
          <w:lang w:eastAsia="en-GB"/>
        </w:rPr>
      </w:pPr>
      <w:r w:rsidRPr="005852A4">
        <w:rPr>
          <w:rFonts w:ascii="Times New Roman" w:eastAsia="Times New Roman" w:hAnsi="Times New Roman" w:cs="Times New Roman"/>
          <w:color w:val="000000"/>
          <w:sz w:val="24"/>
          <w:szCs w:val="24"/>
          <w:lang w:eastAsia="en-GB"/>
        </w:rPr>
        <w:t>5) Valgjärve Vallavolikogu 16. veebruari 2016. a määrus nr 6 „Kanepi, Kõlleste, Laheda, Valgjärve ja Vastse-Kuuste valla ühine jäätmehoolduseeskiri“;</w:t>
      </w:r>
    </w:p>
    <w:p w14:paraId="2AB35697" w14:textId="11033B3E" w:rsidR="00280F7A" w:rsidRPr="005852A4" w:rsidRDefault="00280F7A" w:rsidP="005852A4">
      <w:pPr>
        <w:spacing w:after="0" w:line="276" w:lineRule="auto"/>
        <w:contextualSpacing/>
        <w:jc w:val="both"/>
        <w:rPr>
          <w:rFonts w:ascii="Times New Roman" w:eastAsia="Times New Roman" w:hAnsi="Times New Roman" w:cs="Times New Roman"/>
          <w:color w:val="000000"/>
          <w:sz w:val="24"/>
          <w:szCs w:val="24"/>
          <w:lang w:eastAsia="en-GB"/>
        </w:rPr>
      </w:pPr>
      <w:r w:rsidRPr="005852A4">
        <w:rPr>
          <w:rFonts w:ascii="Times New Roman" w:eastAsia="Times New Roman" w:hAnsi="Times New Roman" w:cs="Times New Roman"/>
          <w:color w:val="000000"/>
          <w:sz w:val="24"/>
          <w:szCs w:val="24"/>
          <w:lang w:eastAsia="en-GB"/>
        </w:rPr>
        <w:t>6) Valgjärve Vallavolikogu 24. mai 2016. a määrus nr 1-1.1-17 „Valgjärve valla korraldatud jäätmeveo tingimused ja kord“;</w:t>
      </w:r>
    </w:p>
    <w:p w14:paraId="3D0DAB35" w14:textId="7FB9ABDD" w:rsidR="00280F7A" w:rsidRPr="005852A4" w:rsidRDefault="00280F7A" w:rsidP="005852A4">
      <w:pPr>
        <w:spacing w:after="0" w:line="276" w:lineRule="auto"/>
        <w:contextualSpacing/>
        <w:jc w:val="both"/>
        <w:rPr>
          <w:rFonts w:ascii="Times New Roman" w:eastAsia="Times New Roman" w:hAnsi="Times New Roman" w:cs="Times New Roman"/>
          <w:color w:val="000000"/>
          <w:sz w:val="24"/>
          <w:szCs w:val="24"/>
          <w:lang w:eastAsia="en-GB"/>
        </w:rPr>
      </w:pPr>
      <w:r w:rsidRPr="005852A4">
        <w:rPr>
          <w:rFonts w:ascii="Times New Roman" w:eastAsia="Times New Roman" w:hAnsi="Times New Roman" w:cs="Times New Roman"/>
          <w:color w:val="000000"/>
          <w:sz w:val="24"/>
          <w:szCs w:val="24"/>
          <w:lang w:eastAsia="en-GB"/>
        </w:rPr>
        <w:t>7) Kõlleste Vallavolikogu 11. märtsi 2016. a määrus nr 1-1.2/7 „Kanepi, Kõlleste, Laheda, Valgjärve ja Vastse-Kuuste valla ühine jäätmehoolduseeskiri“;</w:t>
      </w:r>
    </w:p>
    <w:p w14:paraId="74B81034" w14:textId="70013115" w:rsidR="00212EC4" w:rsidRPr="005852A4" w:rsidRDefault="00280F7A" w:rsidP="005852A4">
      <w:pPr>
        <w:spacing w:after="0" w:line="276" w:lineRule="auto"/>
        <w:contextualSpacing/>
        <w:jc w:val="both"/>
        <w:rPr>
          <w:rFonts w:ascii="Times New Roman" w:eastAsia="Times New Roman" w:hAnsi="Times New Roman" w:cs="Times New Roman"/>
          <w:color w:val="000000"/>
          <w:sz w:val="24"/>
          <w:szCs w:val="24"/>
          <w:lang w:eastAsia="en-GB"/>
        </w:rPr>
      </w:pPr>
      <w:r w:rsidRPr="005852A4">
        <w:rPr>
          <w:rFonts w:ascii="Times New Roman" w:eastAsia="Times New Roman" w:hAnsi="Times New Roman" w:cs="Times New Roman"/>
          <w:color w:val="000000"/>
          <w:sz w:val="24"/>
          <w:szCs w:val="24"/>
          <w:lang w:eastAsia="en-GB"/>
        </w:rPr>
        <w:t>8) Kõlleste Vallavolikogu 29. juuli 2016. a määrus nr 1-1.2/8 „Kõlleste valla korraldatud jäätmeveo tingimused ja kord“.</w:t>
      </w:r>
    </w:p>
    <w:p w14:paraId="5BBDEF92" w14:textId="77777777" w:rsidR="005818CE" w:rsidRPr="005852A4" w:rsidRDefault="005818CE" w:rsidP="005852A4">
      <w:pPr>
        <w:spacing w:after="0" w:line="276" w:lineRule="auto"/>
        <w:jc w:val="both"/>
        <w:rPr>
          <w:rFonts w:ascii="Times New Roman" w:eastAsia="Lucida Sans Unicode" w:hAnsi="Times New Roman" w:cs="Times New Roman"/>
          <w:b/>
          <w:bCs/>
          <w:i/>
          <w:sz w:val="24"/>
          <w:szCs w:val="24"/>
        </w:rPr>
      </w:pPr>
    </w:p>
    <w:p w14:paraId="209C8B8F" w14:textId="7ADDF067" w:rsidR="005818CE" w:rsidRPr="005852A4" w:rsidRDefault="005818CE" w:rsidP="005852A4">
      <w:pPr>
        <w:spacing w:after="0" w:line="276" w:lineRule="auto"/>
        <w:jc w:val="both"/>
        <w:rPr>
          <w:rFonts w:ascii="Times New Roman" w:eastAsia="Lucida Sans Unicode" w:hAnsi="Times New Roman" w:cs="Times New Roman"/>
          <w:b/>
          <w:bCs/>
          <w:sz w:val="24"/>
          <w:szCs w:val="24"/>
        </w:rPr>
      </w:pPr>
      <w:r w:rsidRPr="005852A4">
        <w:rPr>
          <w:rFonts w:ascii="Times New Roman" w:eastAsia="Lucida Sans Unicode" w:hAnsi="Times New Roman" w:cs="Times New Roman"/>
          <w:b/>
          <w:bCs/>
          <w:sz w:val="24"/>
          <w:szCs w:val="24"/>
        </w:rPr>
        <w:t>4. Milliseid valla õigusakte on vaja kehtetuks tunnistada või muuta seoses õigusakti vastuvõtmisega</w:t>
      </w:r>
    </w:p>
    <w:p w14:paraId="24D72F79" w14:textId="77777777" w:rsidR="00280F7A" w:rsidRPr="005852A4" w:rsidRDefault="00280F7A" w:rsidP="005852A4">
      <w:pPr>
        <w:spacing w:after="0" w:line="276" w:lineRule="auto"/>
        <w:jc w:val="both"/>
        <w:rPr>
          <w:rFonts w:ascii="Times New Roman" w:eastAsia="Lucida Sans Unicode" w:hAnsi="Times New Roman" w:cs="Times New Roman"/>
          <w:sz w:val="24"/>
          <w:szCs w:val="24"/>
        </w:rPr>
      </w:pPr>
      <w:r w:rsidRPr="005852A4">
        <w:rPr>
          <w:rFonts w:ascii="Times New Roman" w:eastAsia="Lucida Sans Unicode" w:hAnsi="Times New Roman" w:cs="Times New Roman"/>
          <w:sz w:val="24"/>
          <w:szCs w:val="24"/>
        </w:rPr>
        <w:t>1) Kanepi Vallavolikogu 16. veebruari 2016. a määrus nr 1-1.2/8 „Kanepi, Kõlleste, Laheda, Valgjärve ja Vastse-Kuuste valla ühine jäätmehoolduseeskiri“;</w:t>
      </w:r>
    </w:p>
    <w:p w14:paraId="6E44F0AC" w14:textId="77777777" w:rsidR="00280F7A" w:rsidRPr="005852A4" w:rsidRDefault="00280F7A" w:rsidP="005852A4">
      <w:pPr>
        <w:spacing w:after="0" w:line="276" w:lineRule="auto"/>
        <w:jc w:val="both"/>
        <w:rPr>
          <w:rFonts w:ascii="Times New Roman" w:eastAsia="Lucida Sans Unicode" w:hAnsi="Times New Roman" w:cs="Times New Roman"/>
          <w:sz w:val="24"/>
          <w:szCs w:val="24"/>
        </w:rPr>
      </w:pPr>
      <w:r w:rsidRPr="005852A4">
        <w:rPr>
          <w:rFonts w:ascii="Times New Roman" w:eastAsia="Lucida Sans Unicode" w:hAnsi="Times New Roman" w:cs="Times New Roman"/>
          <w:sz w:val="24"/>
          <w:szCs w:val="24"/>
        </w:rPr>
        <w:t>2) Kanepi Vallavolikogu 24. jaanuari 2008. a määrus nr 7 „Kanepi valla korraldatud jäätmeveo tingimused ja kord“;</w:t>
      </w:r>
    </w:p>
    <w:p w14:paraId="65D1EDC5" w14:textId="77777777" w:rsidR="00280F7A" w:rsidRPr="005852A4" w:rsidRDefault="00280F7A" w:rsidP="005852A4">
      <w:pPr>
        <w:spacing w:after="0" w:line="276" w:lineRule="auto"/>
        <w:jc w:val="both"/>
        <w:rPr>
          <w:rFonts w:ascii="Times New Roman" w:eastAsia="Lucida Sans Unicode" w:hAnsi="Times New Roman" w:cs="Times New Roman"/>
          <w:sz w:val="24"/>
          <w:szCs w:val="24"/>
        </w:rPr>
      </w:pPr>
      <w:r w:rsidRPr="005852A4">
        <w:rPr>
          <w:rFonts w:ascii="Times New Roman" w:eastAsia="Lucida Sans Unicode" w:hAnsi="Times New Roman" w:cs="Times New Roman"/>
          <w:sz w:val="24"/>
          <w:szCs w:val="24"/>
        </w:rPr>
        <w:t>3) Valgjärve Vallavolikogu 16. veebruari 2016. a määrus nr 6 „Kanepi, Kõlleste, Laheda, Valgjärve ja Vastse-Kuuste valla ühine jäätmehoolduseeskiri“;</w:t>
      </w:r>
    </w:p>
    <w:p w14:paraId="419B7F00" w14:textId="77777777" w:rsidR="00280F7A" w:rsidRPr="005852A4" w:rsidRDefault="00280F7A" w:rsidP="005852A4">
      <w:pPr>
        <w:spacing w:after="0" w:line="276" w:lineRule="auto"/>
        <w:jc w:val="both"/>
        <w:rPr>
          <w:rFonts w:ascii="Times New Roman" w:eastAsia="Lucida Sans Unicode" w:hAnsi="Times New Roman" w:cs="Times New Roman"/>
          <w:sz w:val="24"/>
          <w:szCs w:val="24"/>
        </w:rPr>
      </w:pPr>
      <w:r w:rsidRPr="005852A4">
        <w:rPr>
          <w:rFonts w:ascii="Times New Roman" w:eastAsia="Lucida Sans Unicode" w:hAnsi="Times New Roman" w:cs="Times New Roman"/>
          <w:sz w:val="24"/>
          <w:szCs w:val="24"/>
        </w:rPr>
        <w:t>4) Valgjärve Vallavolikogu 24. mai 2016. a määrus nr 1-1.1-17 „Valgjärve valla korraldatud jäätmeveo tingimused ja kord“;</w:t>
      </w:r>
    </w:p>
    <w:p w14:paraId="0563F414" w14:textId="77777777" w:rsidR="00280F7A" w:rsidRPr="005852A4" w:rsidRDefault="00280F7A" w:rsidP="005852A4">
      <w:pPr>
        <w:spacing w:after="0" w:line="276" w:lineRule="auto"/>
        <w:jc w:val="both"/>
        <w:rPr>
          <w:rFonts w:ascii="Times New Roman" w:eastAsia="Lucida Sans Unicode" w:hAnsi="Times New Roman" w:cs="Times New Roman"/>
          <w:sz w:val="24"/>
          <w:szCs w:val="24"/>
        </w:rPr>
      </w:pPr>
      <w:r w:rsidRPr="005852A4">
        <w:rPr>
          <w:rFonts w:ascii="Times New Roman" w:eastAsia="Lucida Sans Unicode" w:hAnsi="Times New Roman" w:cs="Times New Roman"/>
          <w:sz w:val="24"/>
          <w:szCs w:val="24"/>
        </w:rPr>
        <w:t>5) Kõlleste Vallavolikogu 11. märtsi 2016. a määrus nr 1-1.2/7 „Kanepi, Kõlleste, Laheda, Valgjärve ja Vastse-Kuuste valla ühine jäätmehoolduseeskiri“;</w:t>
      </w:r>
    </w:p>
    <w:p w14:paraId="2F5CA730" w14:textId="669744E8" w:rsidR="00280F7A" w:rsidRPr="005852A4" w:rsidRDefault="00280F7A" w:rsidP="005852A4">
      <w:pPr>
        <w:spacing w:after="0" w:line="276" w:lineRule="auto"/>
        <w:jc w:val="both"/>
        <w:rPr>
          <w:rFonts w:ascii="Times New Roman" w:eastAsia="Lucida Sans Unicode" w:hAnsi="Times New Roman" w:cs="Times New Roman"/>
          <w:sz w:val="24"/>
          <w:szCs w:val="24"/>
        </w:rPr>
      </w:pPr>
      <w:r w:rsidRPr="005852A4">
        <w:rPr>
          <w:rFonts w:ascii="Times New Roman" w:eastAsia="Lucida Sans Unicode" w:hAnsi="Times New Roman" w:cs="Times New Roman"/>
          <w:sz w:val="24"/>
          <w:szCs w:val="24"/>
        </w:rPr>
        <w:t>6) Kõlleste Vallavolikogu 29. juuli 2016. a määrus nr 1-1.2/8 „Kõlleste valla korraldatud jäätmeveo tingimused ja kord“.</w:t>
      </w:r>
    </w:p>
    <w:p w14:paraId="3C769F73" w14:textId="77777777" w:rsidR="005818CE" w:rsidRPr="005852A4" w:rsidRDefault="005818CE" w:rsidP="005852A4">
      <w:pPr>
        <w:spacing w:after="0" w:line="276" w:lineRule="auto"/>
        <w:jc w:val="both"/>
        <w:rPr>
          <w:rFonts w:ascii="Times New Roman" w:eastAsia="Calibri" w:hAnsi="Times New Roman" w:cs="Times New Roman"/>
          <w:bCs/>
          <w:sz w:val="24"/>
          <w:szCs w:val="24"/>
        </w:rPr>
      </w:pPr>
    </w:p>
    <w:p w14:paraId="2DCFDA91" w14:textId="77777777" w:rsidR="005818CE" w:rsidRPr="005852A4" w:rsidRDefault="005818CE" w:rsidP="005852A4">
      <w:pPr>
        <w:spacing w:after="0" w:line="276" w:lineRule="auto"/>
        <w:jc w:val="both"/>
        <w:rPr>
          <w:rFonts w:ascii="Times New Roman" w:eastAsia="Lucida Sans Unicode" w:hAnsi="Times New Roman" w:cs="Times New Roman"/>
          <w:b/>
          <w:bCs/>
          <w:sz w:val="24"/>
          <w:szCs w:val="24"/>
        </w:rPr>
      </w:pPr>
      <w:r w:rsidRPr="005852A4">
        <w:rPr>
          <w:rFonts w:ascii="Times New Roman" w:eastAsia="Lucida Sans Unicode" w:hAnsi="Times New Roman" w:cs="Times New Roman"/>
          <w:b/>
          <w:bCs/>
          <w:sz w:val="24"/>
          <w:szCs w:val="24"/>
        </w:rPr>
        <w:t>5. Õigusakti vastuvõtmisest tulenevad kulutused ja katteallikad</w:t>
      </w:r>
    </w:p>
    <w:p w14:paraId="1A00B3B6" w14:textId="77777777" w:rsidR="005818CE" w:rsidRPr="005852A4" w:rsidRDefault="005818CE" w:rsidP="005852A4">
      <w:pPr>
        <w:spacing w:after="0" w:line="276" w:lineRule="auto"/>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Määruse rakendamine ei too kaasa täiendavaid kulusid ega tulusid. Määruse rakendamine on olulises mahus seotud valla teenistujate tööaja kasutamisega.</w:t>
      </w:r>
    </w:p>
    <w:p w14:paraId="27FB0816" w14:textId="77777777" w:rsidR="005818CE" w:rsidRPr="005852A4" w:rsidRDefault="005818CE" w:rsidP="005852A4">
      <w:pPr>
        <w:spacing w:after="0" w:line="276" w:lineRule="auto"/>
        <w:jc w:val="both"/>
        <w:rPr>
          <w:rFonts w:ascii="Times New Roman" w:eastAsia="Lucida Sans Unicode" w:hAnsi="Times New Roman" w:cs="Times New Roman"/>
          <w:color w:val="000000"/>
          <w:sz w:val="24"/>
          <w:szCs w:val="24"/>
        </w:rPr>
      </w:pPr>
    </w:p>
    <w:p w14:paraId="64720BF5" w14:textId="77777777" w:rsidR="005818CE" w:rsidRPr="005852A4" w:rsidRDefault="005818CE" w:rsidP="005852A4">
      <w:pPr>
        <w:spacing w:after="0" w:line="276" w:lineRule="auto"/>
        <w:jc w:val="both"/>
        <w:rPr>
          <w:rFonts w:ascii="Times New Roman" w:eastAsia="Lucida Sans Unicode" w:hAnsi="Times New Roman" w:cs="Times New Roman"/>
          <w:b/>
          <w:bCs/>
          <w:sz w:val="24"/>
          <w:szCs w:val="24"/>
        </w:rPr>
      </w:pPr>
      <w:r w:rsidRPr="005852A4">
        <w:rPr>
          <w:rFonts w:ascii="Times New Roman" w:eastAsia="Lucida Sans Unicode" w:hAnsi="Times New Roman" w:cs="Times New Roman"/>
          <w:b/>
          <w:bCs/>
          <w:sz w:val="24"/>
          <w:szCs w:val="24"/>
        </w:rPr>
        <w:t>6. Kellele vastuvõetud akt edastada</w:t>
      </w:r>
    </w:p>
    <w:p w14:paraId="0641994A" w14:textId="08156096" w:rsidR="005818CE" w:rsidRPr="005852A4" w:rsidRDefault="005818CE" w:rsidP="005852A4">
      <w:pPr>
        <w:spacing w:after="0" w:line="276" w:lineRule="auto"/>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 xml:space="preserve">Akt edastatakse </w:t>
      </w:r>
      <w:r w:rsidR="00925C7D" w:rsidRPr="005852A4">
        <w:rPr>
          <w:rFonts w:ascii="Times New Roman" w:eastAsia="Calibri" w:hAnsi="Times New Roman" w:cs="Times New Roman"/>
          <w:sz w:val="24"/>
          <w:szCs w:val="24"/>
        </w:rPr>
        <w:t>Kanepi</w:t>
      </w:r>
      <w:r w:rsidRPr="005852A4">
        <w:rPr>
          <w:rFonts w:ascii="Times New Roman" w:eastAsia="Calibri" w:hAnsi="Times New Roman" w:cs="Times New Roman"/>
          <w:sz w:val="24"/>
          <w:szCs w:val="24"/>
        </w:rPr>
        <w:t xml:space="preserve"> Vallavalitsusele.</w:t>
      </w:r>
    </w:p>
    <w:p w14:paraId="1DA252D9" w14:textId="77777777" w:rsidR="005818CE" w:rsidRPr="005852A4" w:rsidRDefault="005818CE" w:rsidP="005852A4">
      <w:pPr>
        <w:spacing w:after="0" w:line="276" w:lineRule="auto"/>
        <w:jc w:val="both"/>
        <w:rPr>
          <w:rFonts w:ascii="Times New Roman" w:eastAsia="Lucida Sans Unicode" w:hAnsi="Times New Roman" w:cs="Times New Roman"/>
          <w:b/>
          <w:bCs/>
          <w:sz w:val="24"/>
          <w:szCs w:val="24"/>
        </w:rPr>
      </w:pPr>
    </w:p>
    <w:p w14:paraId="775113B0" w14:textId="77777777" w:rsidR="005818CE" w:rsidRPr="005852A4" w:rsidRDefault="005818CE" w:rsidP="005852A4">
      <w:pPr>
        <w:spacing w:after="0" w:line="276" w:lineRule="auto"/>
        <w:jc w:val="both"/>
        <w:rPr>
          <w:rFonts w:ascii="Times New Roman" w:eastAsia="Lucida Sans Unicode" w:hAnsi="Times New Roman" w:cs="Times New Roman"/>
          <w:b/>
          <w:bCs/>
          <w:sz w:val="24"/>
          <w:szCs w:val="24"/>
        </w:rPr>
      </w:pPr>
      <w:r w:rsidRPr="005852A4">
        <w:rPr>
          <w:rFonts w:ascii="Times New Roman" w:eastAsia="Lucida Sans Unicode" w:hAnsi="Times New Roman" w:cs="Times New Roman"/>
          <w:b/>
          <w:bCs/>
          <w:sz w:val="24"/>
          <w:szCs w:val="24"/>
        </w:rPr>
        <w:t>7. Õigusakti täitjad, tähtajad ja kontrolli teostajad</w:t>
      </w:r>
    </w:p>
    <w:p w14:paraId="7C6D445D" w14:textId="2377890A" w:rsidR="005818CE" w:rsidRPr="005852A4" w:rsidRDefault="005818CE" w:rsidP="005852A4">
      <w:pPr>
        <w:spacing w:after="0" w:line="276" w:lineRule="auto"/>
        <w:jc w:val="both"/>
        <w:rPr>
          <w:rFonts w:ascii="Times New Roman" w:eastAsia="Calibri" w:hAnsi="Times New Roman" w:cs="Times New Roman"/>
          <w:sz w:val="24"/>
          <w:szCs w:val="24"/>
        </w:rPr>
      </w:pPr>
      <w:r w:rsidRPr="005852A4">
        <w:rPr>
          <w:rFonts w:ascii="Times New Roman" w:eastAsia="Calibri" w:hAnsi="Times New Roman" w:cs="Times New Roman"/>
          <w:sz w:val="24"/>
          <w:szCs w:val="24"/>
        </w:rPr>
        <w:t xml:space="preserve">Akti täitjateks on eelkõige </w:t>
      </w:r>
      <w:r w:rsidR="00925C7D" w:rsidRPr="005852A4">
        <w:rPr>
          <w:rFonts w:ascii="Times New Roman" w:eastAsia="Calibri" w:hAnsi="Times New Roman" w:cs="Times New Roman"/>
          <w:sz w:val="24"/>
          <w:szCs w:val="24"/>
        </w:rPr>
        <w:t>Kanepi</w:t>
      </w:r>
      <w:r w:rsidRPr="005852A4">
        <w:rPr>
          <w:rFonts w:ascii="Times New Roman" w:eastAsia="Calibri" w:hAnsi="Times New Roman" w:cs="Times New Roman"/>
          <w:sz w:val="24"/>
          <w:szCs w:val="24"/>
        </w:rPr>
        <w:t xml:space="preserve"> Vallavalitsus kui ametiasutus ja ka </w:t>
      </w:r>
      <w:r w:rsidR="00925C7D" w:rsidRPr="005852A4">
        <w:rPr>
          <w:rFonts w:ascii="Times New Roman" w:eastAsia="Calibri" w:hAnsi="Times New Roman" w:cs="Times New Roman"/>
          <w:sz w:val="24"/>
          <w:szCs w:val="24"/>
        </w:rPr>
        <w:t>Kanepi</w:t>
      </w:r>
      <w:r w:rsidRPr="005852A4">
        <w:rPr>
          <w:rFonts w:ascii="Times New Roman" w:eastAsia="Calibri" w:hAnsi="Times New Roman" w:cs="Times New Roman"/>
          <w:sz w:val="24"/>
          <w:szCs w:val="24"/>
        </w:rPr>
        <w:t xml:space="preserve"> Vallavalitsus kui kollegiaalorgan. Kontrolli teostab vallavalitsus/revisjonikomisjon.</w:t>
      </w:r>
    </w:p>
    <w:p w14:paraId="06E4A6B0" w14:textId="77777777" w:rsidR="005818CE" w:rsidRPr="005852A4" w:rsidRDefault="005818CE" w:rsidP="005852A4">
      <w:pPr>
        <w:spacing w:after="0" w:line="276" w:lineRule="auto"/>
        <w:jc w:val="both"/>
        <w:rPr>
          <w:rFonts w:ascii="Times New Roman" w:eastAsia="Calibri" w:hAnsi="Times New Roman" w:cs="Times New Roman"/>
          <w:b/>
          <w:bCs/>
          <w:sz w:val="24"/>
          <w:szCs w:val="24"/>
        </w:rPr>
      </w:pPr>
    </w:p>
    <w:p w14:paraId="0CDB6E01" w14:textId="77777777" w:rsidR="005818CE" w:rsidRPr="005852A4" w:rsidRDefault="005818CE" w:rsidP="005852A4">
      <w:pPr>
        <w:spacing w:after="0" w:line="276" w:lineRule="auto"/>
        <w:jc w:val="both"/>
        <w:rPr>
          <w:rFonts w:ascii="Times New Roman" w:eastAsia="Lucida Sans Unicode" w:hAnsi="Times New Roman" w:cs="Times New Roman"/>
          <w:b/>
          <w:bCs/>
          <w:sz w:val="24"/>
          <w:szCs w:val="24"/>
        </w:rPr>
      </w:pPr>
      <w:r w:rsidRPr="005852A4">
        <w:rPr>
          <w:rFonts w:ascii="Times New Roman" w:eastAsia="Lucida Sans Unicode" w:hAnsi="Times New Roman" w:cs="Times New Roman"/>
          <w:b/>
          <w:bCs/>
          <w:sz w:val="24"/>
          <w:szCs w:val="24"/>
        </w:rPr>
        <w:t>8. Akti jõustumine</w:t>
      </w:r>
    </w:p>
    <w:p w14:paraId="5917DB74" w14:textId="77777777" w:rsidR="005818CE" w:rsidRPr="005852A4" w:rsidRDefault="005818CE" w:rsidP="005852A4">
      <w:pPr>
        <w:tabs>
          <w:tab w:val="center" w:pos="4153"/>
          <w:tab w:val="right" w:pos="8306"/>
        </w:tabs>
        <w:spacing w:after="0" w:line="276" w:lineRule="auto"/>
        <w:ind w:right="165"/>
        <w:jc w:val="both"/>
        <w:rPr>
          <w:rFonts w:ascii="Times New Roman" w:eastAsia="Times New Roman" w:hAnsi="Times New Roman" w:cs="Times New Roman"/>
          <w:sz w:val="24"/>
          <w:szCs w:val="24"/>
        </w:rPr>
      </w:pPr>
      <w:r w:rsidRPr="005852A4">
        <w:rPr>
          <w:rFonts w:ascii="Times New Roman" w:eastAsia="Times New Roman" w:hAnsi="Times New Roman" w:cs="Times New Roman"/>
          <w:sz w:val="24"/>
          <w:szCs w:val="24"/>
        </w:rPr>
        <w:t>Määrus jõustub kolmandal päeval pärast Riigi Teatajas avaldamist.</w:t>
      </w:r>
    </w:p>
    <w:p w14:paraId="034AC8BC" w14:textId="77777777" w:rsidR="005818CE" w:rsidRPr="005852A4" w:rsidRDefault="005818CE" w:rsidP="005852A4">
      <w:pPr>
        <w:spacing w:after="0" w:line="276" w:lineRule="auto"/>
        <w:jc w:val="both"/>
        <w:rPr>
          <w:rFonts w:ascii="Times New Roman" w:eastAsia="Lucida Sans Unicode" w:hAnsi="Times New Roman" w:cs="Times New Roman"/>
          <w:sz w:val="24"/>
          <w:szCs w:val="24"/>
        </w:rPr>
      </w:pPr>
    </w:p>
    <w:p w14:paraId="670394BC" w14:textId="61A10852" w:rsidR="005818CE" w:rsidRPr="005852A4" w:rsidRDefault="005818CE" w:rsidP="005852A4">
      <w:pPr>
        <w:spacing w:after="0" w:line="276" w:lineRule="auto"/>
        <w:jc w:val="both"/>
        <w:rPr>
          <w:rFonts w:ascii="Times New Roman" w:eastAsia="Lucida Sans Unicode" w:hAnsi="Times New Roman" w:cs="Times New Roman"/>
          <w:sz w:val="24"/>
          <w:szCs w:val="24"/>
        </w:rPr>
      </w:pPr>
      <w:r w:rsidRPr="005852A4">
        <w:rPr>
          <w:rFonts w:ascii="Times New Roman" w:eastAsia="Lucida Sans Unicode" w:hAnsi="Times New Roman" w:cs="Times New Roman"/>
          <w:b/>
          <w:bCs/>
          <w:sz w:val="24"/>
          <w:szCs w:val="24"/>
        </w:rPr>
        <w:t>Eelnõu esitaja</w:t>
      </w:r>
      <w:r w:rsidRPr="005852A4">
        <w:rPr>
          <w:rFonts w:ascii="Times New Roman" w:eastAsia="Lucida Sans Unicode" w:hAnsi="Times New Roman" w:cs="Times New Roman"/>
          <w:b/>
          <w:bCs/>
          <w:sz w:val="24"/>
          <w:szCs w:val="24"/>
        </w:rPr>
        <w:tab/>
      </w:r>
      <w:r w:rsidR="00925C7D" w:rsidRPr="005852A4">
        <w:rPr>
          <w:rFonts w:ascii="Times New Roman" w:eastAsia="Lucida Sans Unicode" w:hAnsi="Times New Roman" w:cs="Times New Roman"/>
          <w:sz w:val="24"/>
          <w:szCs w:val="24"/>
        </w:rPr>
        <w:t>Kanepi</w:t>
      </w:r>
      <w:r w:rsidRPr="005852A4">
        <w:rPr>
          <w:rFonts w:ascii="Times New Roman" w:eastAsia="Lucida Sans Unicode" w:hAnsi="Times New Roman" w:cs="Times New Roman"/>
          <w:bCs/>
          <w:sz w:val="24"/>
          <w:szCs w:val="24"/>
        </w:rPr>
        <w:t xml:space="preserve"> V</w:t>
      </w:r>
      <w:r w:rsidRPr="005852A4">
        <w:rPr>
          <w:rFonts w:ascii="Times New Roman" w:eastAsia="Calibri" w:hAnsi="Times New Roman" w:cs="Times New Roman"/>
          <w:sz w:val="24"/>
          <w:szCs w:val="24"/>
        </w:rPr>
        <w:t>allavalitsus</w:t>
      </w:r>
    </w:p>
    <w:p w14:paraId="0F6DD23C" w14:textId="23A485FB" w:rsidR="005818CE" w:rsidRPr="005852A4" w:rsidRDefault="005818CE" w:rsidP="005852A4">
      <w:pPr>
        <w:spacing w:after="0" w:line="276" w:lineRule="auto"/>
        <w:jc w:val="both"/>
        <w:rPr>
          <w:rFonts w:ascii="Times New Roman" w:eastAsia="Calibri" w:hAnsi="Times New Roman" w:cs="Times New Roman"/>
          <w:sz w:val="24"/>
          <w:szCs w:val="24"/>
        </w:rPr>
      </w:pPr>
      <w:r w:rsidRPr="005852A4">
        <w:rPr>
          <w:rFonts w:ascii="Times New Roman" w:eastAsia="Calibri" w:hAnsi="Times New Roman" w:cs="Times New Roman"/>
          <w:b/>
          <w:bCs/>
          <w:sz w:val="24"/>
          <w:szCs w:val="24"/>
        </w:rPr>
        <w:t>Esitamise aeg</w:t>
      </w:r>
      <w:r w:rsidRPr="005852A4">
        <w:rPr>
          <w:rFonts w:ascii="Times New Roman" w:eastAsia="Calibri" w:hAnsi="Times New Roman" w:cs="Times New Roman"/>
          <w:bCs/>
          <w:sz w:val="24"/>
          <w:szCs w:val="24"/>
        </w:rPr>
        <w:tab/>
      </w:r>
      <w:r w:rsidRPr="005852A4">
        <w:rPr>
          <w:rFonts w:ascii="Times New Roman" w:eastAsia="Calibri" w:hAnsi="Times New Roman" w:cs="Times New Roman"/>
          <w:bCs/>
          <w:sz w:val="24"/>
          <w:szCs w:val="24"/>
        </w:rPr>
        <w:tab/>
      </w:r>
      <w:r w:rsidR="00925C7D" w:rsidRPr="005852A4">
        <w:rPr>
          <w:rFonts w:ascii="Times New Roman" w:eastAsia="Calibri" w:hAnsi="Times New Roman" w:cs="Times New Roman"/>
          <w:bCs/>
          <w:sz w:val="24"/>
          <w:szCs w:val="24"/>
        </w:rPr>
        <w:t>……………</w:t>
      </w:r>
      <w:r w:rsidRPr="005852A4">
        <w:rPr>
          <w:rFonts w:ascii="Times New Roman" w:eastAsia="Calibri" w:hAnsi="Times New Roman" w:cs="Times New Roman"/>
          <w:bCs/>
          <w:sz w:val="24"/>
          <w:szCs w:val="24"/>
        </w:rPr>
        <w:t>2022. a</w:t>
      </w:r>
    </w:p>
    <w:p w14:paraId="0326FB6D" w14:textId="42E13692" w:rsidR="005818CE" w:rsidRPr="005852A4" w:rsidRDefault="005818CE" w:rsidP="005852A4">
      <w:pPr>
        <w:spacing w:after="0" w:line="276" w:lineRule="auto"/>
        <w:jc w:val="both"/>
        <w:rPr>
          <w:rFonts w:ascii="Times New Roman" w:eastAsia="Calibri" w:hAnsi="Times New Roman" w:cs="Times New Roman"/>
          <w:sz w:val="24"/>
          <w:szCs w:val="24"/>
        </w:rPr>
      </w:pPr>
      <w:r w:rsidRPr="005852A4">
        <w:rPr>
          <w:rFonts w:ascii="Times New Roman" w:eastAsia="Calibri" w:hAnsi="Times New Roman" w:cs="Times New Roman"/>
          <w:b/>
          <w:bCs/>
          <w:sz w:val="24"/>
          <w:szCs w:val="24"/>
        </w:rPr>
        <w:t>Eelnõu koostaja</w:t>
      </w:r>
      <w:r w:rsidRPr="005852A4">
        <w:rPr>
          <w:rFonts w:ascii="Times New Roman" w:eastAsia="Calibri" w:hAnsi="Times New Roman" w:cs="Times New Roman"/>
          <w:b/>
          <w:bCs/>
          <w:sz w:val="24"/>
          <w:szCs w:val="24"/>
        </w:rPr>
        <w:tab/>
      </w:r>
      <w:r w:rsidR="00925C7D" w:rsidRPr="005852A4">
        <w:rPr>
          <w:rFonts w:ascii="Times New Roman" w:eastAsia="Calibri" w:hAnsi="Times New Roman" w:cs="Times New Roman"/>
          <w:sz w:val="24"/>
          <w:szCs w:val="24"/>
        </w:rPr>
        <w:t>keskkonnaspetsialist Urmas Kolina</w:t>
      </w:r>
    </w:p>
    <w:p w14:paraId="09883DD9" w14:textId="12602ACA" w:rsidR="005818CE" w:rsidRPr="005852A4" w:rsidRDefault="005818CE" w:rsidP="005852A4">
      <w:pPr>
        <w:spacing w:after="0" w:line="276" w:lineRule="auto"/>
        <w:jc w:val="both"/>
        <w:rPr>
          <w:rFonts w:ascii="Times New Roman" w:eastAsia="Lucida Sans Unicode" w:hAnsi="Times New Roman" w:cs="Times New Roman"/>
          <w:b/>
          <w:bCs/>
          <w:sz w:val="24"/>
          <w:szCs w:val="24"/>
        </w:rPr>
      </w:pPr>
      <w:r w:rsidRPr="005852A4">
        <w:rPr>
          <w:rFonts w:ascii="Times New Roman" w:eastAsia="Lucida Sans Unicode" w:hAnsi="Times New Roman" w:cs="Times New Roman"/>
          <w:b/>
          <w:bCs/>
          <w:sz w:val="24"/>
          <w:szCs w:val="24"/>
        </w:rPr>
        <w:t>Eelnõu ettekandja</w:t>
      </w:r>
      <w:r w:rsidRPr="005852A4">
        <w:rPr>
          <w:rFonts w:ascii="Times New Roman" w:eastAsia="Lucida Sans Unicode" w:hAnsi="Times New Roman" w:cs="Times New Roman"/>
          <w:b/>
          <w:bCs/>
          <w:sz w:val="24"/>
          <w:szCs w:val="24"/>
        </w:rPr>
        <w:tab/>
      </w:r>
      <w:r w:rsidR="00925C7D" w:rsidRPr="005852A4">
        <w:rPr>
          <w:rFonts w:ascii="Times New Roman" w:eastAsia="Lucida Sans Unicode" w:hAnsi="Times New Roman" w:cs="Times New Roman"/>
          <w:sz w:val="24"/>
          <w:szCs w:val="24"/>
        </w:rPr>
        <w:t>keskkonnaspetsialist Urmas Kolina</w:t>
      </w:r>
    </w:p>
    <w:p w14:paraId="4AB9589E" w14:textId="77777777" w:rsidR="005818CE" w:rsidRPr="005852A4" w:rsidRDefault="005818CE" w:rsidP="005852A4">
      <w:pPr>
        <w:spacing w:after="0" w:line="276" w:lineRule="auto"/>
        <w:jc w:val="both"/>
        <w:rPr>
          <w:rFonts w:ascii="Times New Roman" w:eastAsia="Calibri" w:hAnsi="Times New Roman" w:cs="Times New Roman"/>
          <w:sz w:val="24"/>
          <w:szCs w:val="24"/>
        </w:rPr>
      </w:pPr>
    </w:p>
    <w:p w14:paraId="03266375" w14:textId="77777777" w:rsidR="0040324A" w:rsidRPr="005852A4" w:rsidRDefault="0040324A" w:rsidP="005852A4">
      <w:pPr>
        <w:spacing w:line="276" w:lineRule="auto"/>
      </w:pPr>
    </w:p>
    <w:sectPr w:rsidR="0040324A" w:rsidRPr="005852A4" w:rsidSect="005852A4">
      <w:pgSz w:w="11906" w:h="16838"/>
      <w:pgMar w:top="510"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3A6"/>
    <w:multiLevelType w:val="hybridMultilevel"/>
    <w:tmpl w:val="8E8CFCA0"/>
    <w:lvl w:ilvl="0" w:tplc="2872E0EE">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1" w15:restartNumberingAfterBreak="0">
    <w:nsid w:val="072679E2"/>
    <w:multiLevelType w:val="hybridMultilevel"/>
    <w:tmpl w:val="0ABAD878"/>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DD977E7"/>
    <w:multiLevelType w:val="hybridMultilevel"/>
    <w:tmpl w:val="B3C8AC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11D17"/>
    <w:multiLevelType w:val="hybridMultilevel"/>
    <w:tmpl w:val="4B2C568E"/>
    <w:lvl w:ilvl="0" w:tplc="04250011">
      <w:start w:val="1"/>
      <w:numFmt w:val="decimal"/>
      <w:lvlText w:val="%1)"/>
      <w:lvlJc w:val="left"/>
      <w:pPr>
        <w:ind w:left="1069" w:hanging="360"/>
      </w:p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4" w15:restartNumberingAfterBreak="0">
    <w:nsid w:val="31B22755"/>
    <w:multiLevelType w:val="hybridMultilevel"/>
    <w:tmpl w:val="523C61B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89652C"/>
    <w:multiLevelType w:val="hybridMultilevel"/>
    <w:tmpl w:val="4DF874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CA5191"/>
    <w:multiLevelType w:val="hybridMultilevel"/>
    <w:tmpl w:val="CC1618D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8823E30"/>
    <w:multiLevelType w:val="hybridMultilevel"/>
    <w:tmpl w:val="E4AAE1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9E3EF2"/>
    <w:multiLevelType w:val="hybridMultilevel"/>
    <w:tmpl w:val="3E326F3C"/>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33055668">
    <w:abstractNumId w:val="6"/>
  </w:num>
  <w:num w:numId="2" w16cid:durableId="973171473">
    <w:abstractNumId w:val="0"/>
  </w:num>
  <w:num w:numId="3" w16cid:durableId="865950394">
    <w:abstractNumId w:val="3"/>
  </w:num>
  <w:num w:numId="4" w16cid:durableId="1257061539">
    <w:abstractNumId w:val="2"/>
  </w:num>
  <w:num w:numId="5" w16cid:durableId="1761026118">
    <w:abstractNumId w:val="5"/>
  </w:num>
  <w:num w:numId="6" w16cid:durableId="1334991420">
    <w:abstractNumId w:val="7"/>
  </w:num>
  <w:num w:numId="7" w16cid:durableId="194777345">
    <w:abstractNumId w:val="4"/>
  </w:num>
  <w:num w:numId="8" w16cid:durableId="327929">
    <w:abstractNumId w:val="8"/>
  </w:num>
  <w:num w:numId="9" w16cid:durableId="114756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CE"/>
    <w:rsid w:val="000C0C9F"/>
    <w:rsid w:val="00212EC4"/>
    <w:rsid w:val="00280F7A"/>
    <w:rsid w:val="00285161"/>
    <w:rsid w:val="0040324A"/>
    <w:rsid w:val="005818CE"/>
    <w:rsid w:val="005852A4"/>
    <w:rsid w:val="00811C59"/>
    <w:rsid w:val="00925C7D"/>
    <w:rsid w:val="00951A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C46D"/>
  <w15:chartTrackingRefBased/>
  <w15:docId w15:val="{CD33CA81-F3AA-43F8-B82A-0F5E99D3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80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1802</Words>
  <Characters>10453</Characters>
  <Application>Microsoft Office Word</Application>
  <DocSecurity>0</DocSecurity>
  <Lines>87</Lines>
  <Paragraphs>24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Kolina</dc:creator>
  <cp:keywords/>
  <dc:description/>
  <cp:lastModifiedBy>Katrin Slungin</cp:lastModifiedBy>
  <cp:revision>2</cp:revision>
  <dcterms:created xsi:type="dcterms:W3CDTF">2022-09-12T11:25:00Z</dcterms:created>
  <dcterms:modified xsi:type="dcterms:W3CDTF">2022-09-16T07:11:00Z</dcterms:modified>
</cp:coreProperties>
</file>