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1D78" w14:textId="45B1B68A"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sidR="00D276AC">
        <w:rPr>
          <w:rFonts w:ascii="Times New Roman" w:eastAsia="Times New Roman" w:hAnsi="Times New Roman"/>
          <w:sz w:val="24"/>
          <w:szCs w:val="24"/>
          <w:lang w:eastAsia="et-EE"/>
        </w:rPr>
        <w:t>22.09</w:t>
      </w:r>
      <w:r>
        <w:rPr>
          <w:rFonts w:ascii="Times New Roman" w:eastAsia="Times New Roman" w:hAnsi="Times New Roman"/>
          <w:sz w:val="24"/>
          <w:szCs w:val="24"/>
          <w:lang w:eastAsia="et-EE"/>
        </w:rPr>
        <w:t>.2022</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Ettekandja: 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68F06FF4">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48687DC1"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276AC">
        <w:rPr>
          <w:rFonts w:ascii="Times New Roman" w:hAnsi="Times New Roman"/>
          <w:sz w:val="24"/>
          <w:szCs w:val="24"/>
        </w:rPr>
        <w:t>22.09</w:t>
      </w:r>
      <w:r>
        <w:rPr>
          <w:rFonts w:ascii="Times New Roman" w:hAnsi="Times New Roman"/>
          <w:sz w:val="24"/>
          <w:szCs w:val="24"/>
        </w:rPr>
        <w:t>.2022</w:t>
      </w:r>
      <w:r w:rsidRPr="00AE344E">
        <w:rPr>
          <w:rFonts w:ascii="Times New Roman" w:hAnsi="Times New Roman"/>
          <w:sz w:val="24"/>
          <w:szCs w:val="24"/>
        </w:rPr>
        <w:t xml:space="preserve"> nr 1-3/</w:t>
      </w:r>
      <w:r>
        <w:rPr>
          <w:rFonts w:ascii="Times New Roman" w:hAnsi="Times New Roman"/>
          <w:sz w:val="24"/>
          <w:szCs w:val="24"/>
        </w:rPr>
        <w:t>…</w:t>
      </w:r>
    </w:p>
    <w:p w14:paraId="20A0709E" w14:textId="0966E3EA" w:rsidR="000E00B2" w:rsidRPr="00701AFA" w:rsidRDefault="0046473E" w:rsidP="00C43869">
      <w:pPr>
        <w:spacing w:after="360"/>
        <w:rPr>
          <w:rFonts w:ascii="Times New Roman" w:hAnsi="Times New Roman"/>
          <w:b/>
          <w:bCs/>
          <w:sz w:val="24"/>
          <w:szCs w:val="24"/>
        </w:rPr>
      </w:pPr>
      <w:r w:rsidRPr="00701AFA">
        <w:rPr>
          <w:rFonts w:ascii="Times New Roman" w:hAnsi="Times New Roman"/>
          <w:b/>
          <w:bCs/>
          <w:sz w:val="24"/>
          <w:szCs w:val="24"/>
        </w:rPr>
        <w:t>Vallavara võõrandamine</w:t>
      </w:r>
    </w:p>
    <w:p w14:paraId="7F5C671B" w14:textId="77777777"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5 lg 5 p 1, § 14 lg 1-2 ja § 16 lg 1 alusel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61F9C010" w14:textId="166A033E" w:rsidR="0046473E" w:rsidRDefault="0046473E" w:rsidP="002A1F18">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Võõrandada </w:t>
      </w:r>
      <w:r w:rsidR="006F7609">
        <w:rPr>
          <w:rFonts w:ascii="Times New Roman" w:hAnsi="Times New Roman"/>
          <w:sz w:val="24"/>
          <w:szCs w:val="24"/>
        </w:rPr>
        <w:t>Kanepi valla omandis olev</w:t>
      </w:r>
      <w:r w:rsidR="00C052A6">
        <w:rPr>
          <w:rFonts w:ascii="Times New Roman" w:hAnsi="Times New Roman"/>
          <w:sz w:val="24"/>
          <w:szCs w:val="24"/>
        </w:rPr>
        <w:t>ad,</w:t>
      </w:r>
      <w:r w:rsidR="006F7609">
        <w:rPr>
          <w:rFonts w:ascii="Times New Roman" w:hAnsi="Times New Roman"/>
          <w:sz w:val="24"/>
          <w:szCs w:val="24"/>
        </w:rPr>
        <w:t xml:space="preserve"> </w:t>
      </w:r>
      <w:r>
        <w:rPr>
          <w:rFonts w:ascii="Times New Roman" w:hAnsi="Times New Roman"/>
          <w:sz w:val="24"/>
          <w:szCs w:val="24"/>
        </w:rPr>
        <w:t>a</w:t>
      </w:r>
      <w:r w:rsidRPr="0046473E">
        <w:rPr>
          <w:rFonts w:ascii="Times New Roman" w:hAnsi="Times New Roman"/>
          <w:sz w:val="24"/>
          <w:szCs w:val="24"/>
        </w:rPr>
        <w:t xml:space="preserve">valikuks otstarbeks </w:t>
      </w:r>
      <w:r w:rsidR="006F7609">
        <w:rPr>
          <w:rFonts w:ascii="Times New Roman" w:hAnsi="Times New Roman"/>
          <w:sz w:val="24"/>
          <w:szCs w:val="24"/>
        </w:rPr>
        <w:t>mittevajalik</w:t>
      </w:r>
      <w:r w:rsidR="007C5420">
        <w:rPr>
          <w:rFonts w:ascii="Times New Roman" w:hAnsi="Times New Roman"/>
          <w:sz w:val="24"/>
          <w:szCs w:val="24"/>
        </w:rPr>
        <w:t>ud kinnisasjad</w:t>
      </w:r>
      <w:r w:rsidR="006F7609">
        <w:rPr>
          <w:rFonts w:ascii="Times New Roman" w:hAnsi="Times New Roman"/>
          <w:sz w:val="24"/>
          <w:szCs w:val="24"/>
        </w:rPr>
        <w:t>:</w:t>
      </w:r>
    </w:p>
    <w:p w14:paraId="200932BD" w14:textId="69A45374" w:rsidR="006F7609" w:rsidRDefault="006F7609" w:rsidP="002A1F18">
      <w:pPr>
        <w:jc w:val="both"/>
        <w:rPr>
          <w:rFonts w:ascii="Times New Roman" w:hAnsi="Times New Roman"/>
          <w:sz w:val="24"/>
          <w:szCs w:val="24"/>
        </w:rPr>
      </w:pPr>
      <w:r w:rsidRPr="0098267D">
        <w:rPr>
          <w:rFonts w:ascii="Times New Roman" w:hAnsi="Times New Roman"/>
          <w:b/>
          <w:bCs/>
          <w:sz w:val="24"/>
          <w:szCs w:val="24"/>
        </w:rPr>
        <w:t>1.1</w:t>
      </w:r>
      <w:r>
        <w:rPr>
          <w:rFonts w:ascii="Times New Roman" w:hAnsi="Times New Roman"/>
          <w:sz w:val="24"/>
          <w:szCs w:val="24"/>
        </w:rPr>
        <w:t xml:space="preserve"> </w:t>
      </w:r>
      <w:r w:rsidR="00ED551F">
        <w:rPr>
          <w:rFonts w:ascii="Times New Roman" w:hAnsi="Times New Roman"/>
          <w:sz w:val="24"/>
          <w:szCs w:val="24"/>
        </w:rPr>
        <w:t>Mäe-Hansu</w:t>
      </w:r>
      <w:r w:rsidR="00701AFA">
        <w:rPr>
          <w:rFonts w:ascii="Times New Roman" w:hAnsi="Times New Roman"/>
          <w:sz w:val="24"/>
          <w:szCs w:val="24"/>
        </w:rPr>
        <w:t>,</w:t>
      </w:r>
      <w:r w:rsidR="007C5420">
        <w:rPr>
          <w:rFonts w:ascii="Times New Roman" w:hAnsi="Times New Roman"/>
          <w:sz w:val="24"/>
          <w:szCs w:val="24"/>
        </w:rPr>
        <w:t xml:space="preserve"> </w:t>
      </w:r>
      <w:r w:rsidR="00ED551F">
        <w:rPr>
          <w:rFonts w:ascii="Times New Roman" w:hAnsi="Times New Roman"/>
          <w:sz w:val="24"/>
          <w:szCs w:val="24"/>
        </w:rPr>
        <w:t>Erastvere</w:t>
      </w:r>
      <w:r w:rsidR="007C5420">
        <w:rPr>
          <w:rFonts w:ascii="Times New Roman" w:hAnsi="Times New Roman"/>
          <w:sz w:val="24"/>
          <w:szCs w:val="24"/>
        </w:rPr>
        <w:t xml:space="preserve"> küla</w:t>
      </w:r>
      <w:r w:rsidR="00701AFA">
        <w:rPr>
          <w:rFonts w:ascii="Times New Roman" w:hAnsi="Times New Roman"/>
          <w:sz w:val="24"/>
          <w:szCs w:val="24"/>
        </w:rPr>
        <w:t>,</w:t>
      </w:r>
      <w:r w:rsidR="007C5420">
        <w:rPr>
          <w:rFonts w:ascii="Times New Roman" w:hAnsi="Times New Roman"/>
          <w:sz w:val="24"/>
          <w:szCs w:val="24"/>
        </w:rPr>
        <w:t xml:space="preserve"> Kanepi vald,</w:t>
      </w:r>
      <w:r w:rsidR="00C052A6">
        <w:rPr>
          <w:rFonts w:ascii="Times New Roman" w:hAnsi="Times New Roman"/>
          <w:sz w:val="24"/>
          <w:szCs w:val="24"/>
        </w:rPr>
        <w:t xml:space="preserve"> </w:t>
      </w:r>
      <w:r w:rsidR="00ED551F">
        <w:rPr>
          <w:rFonts w:ascii="Times New Roman" w:hAnsi="Times New Roman"/>
          <w:sz w:val="24"/>
          <w:szCs w:val="24"/>
        </w:rPr>
        <w:t>e</w:t>
      </w:r>
      <w:r w:rsidR="00ED551F" w:rsidRPr="00ED551F">
        <w:rPr>
          <w:rFonts w:ascii="Times New Roman" w:hAnsi="Times New Roman"/>
          <w:sz w:val="24"/>
          <w:szCs w:val="24"/>
        </w:rPr>
        <w:t>lamumaa 100%</w:t>
      </w:r>
      <w:r w:rsidR="00500062">
        <w:rPr>
          <w:rFonts w:ascii="Times New Roman" w:hAnsi="Times New Roman"/>
          <w:sz w:val="24"/>
          <w:szCs w:val="24"/>
        </w:rPr>
        <w:t>,</w:t>
      </w:r>
      <w:r>
        <w:rPr>
          <w:rFonts w:ascii="Times New Roman" w:hAnsi="Times New Roman"/>
          <w:sz w:val="24"/>
          <w:szCs w:val="24"/>
        </w:rPr>
        <w:t xml:space="preserve"> katastritunnus </w:t>
      </w:r>
      <w:r w:rsidR="00ED551F" w:rsidRPr="00ED551F">
        <w:rPr>
          <w:rFonts w:ascii="Times New Roman" w:hAnsi="Times New Roman"/>
          <w:sz w:val="24"/>
          <w:szCs w:val="24"/>
        </w:rPr>
        <w:t>28502:004:0165</w:t>
      </w:r>
      <w:r w:rsidR="00732AFB">
        <w:rPr>
          <w:rFonts w:ascii="Times New Roman" w:hAnsi="Times New Roman"/>
          <w:sz w:val="24"/>
          <w:szCs w:val="24"/>
        </w:rPr>
        <w:t xml:space="preserve">, registriosa nr </w:t>
      </w:r>
      <w:r w:rsidR="00ED551F" w:rsidRPr="00ED551F">
        <w:rPr>
          <w:rFonts w:ascii="Times New Roman" w:hAnsi="Times New Roman"/>
          <w:sz w:val="24"/>
          <w:szCs w:val="24"/>
        </w:rPr>
        <w:t>2591638</w:t>
      </w:r>
      <w:r w:rsidR="00732AFB">
        <w:rPr>
          <w:rFonts w:ascii="Times New Roman" w:hAnsi="Times New Roman"/>
          <w:sz w:val="24"/>
          <w:szCs w:val="24"/>
        </w:rPr>
        <w:t xml:space="preserve">, pindala </w:t>
      </w:r>
      <w:r w:rsidR="00ED551F" w:rsidRPr="00ED551F">
        <w:rPr>
          <w:rFonts w:ascii="Times New Roman" w:hAnsi="Times New Roman"/>
          <w:sz w:val="24"/>
          <w:szCs w:val="24"/>
        </w:rPr>
        <w:t>19544,0 m2</w:t>
      </w:r>
      <w:r w:rsidR="00732AFB">
        <w:rPr>
          <w:rFonts w:ascii="Times New Roman" w:hAnsi="Times New Roman"/>
          <w:sz w:val="24"/>
          <w:szCs w:val="24"/>
        </w:rPr>
        <w:t>;</w:t>
      </w:r>
    </w:p>
    <w:p w14:paraId="38B24943" w14:textId="2E2E22D5" w:rsidR="00732AFB" w:rsidRDefault="00732AFB" w:rsidP="002A1F18">
      <w:pPr>
        <w:jc w:val="both"/>
        <w:rPr>
          <w:rFonts w:ascii="Times New Roman" w:hAnsi="Times New Roman"/>
          <w:sz w:val="24"/>
          <w:szCs w:val="24"/>
        </w:rPr>
      </w:pPr>
      <w:r w:rsidRPr="0098267D">
        <w:rPr>
          <w:rFonts w:ascii="Times New Roman" w:hAnsi="Times New Roman"/>
          <w:b/>
          <w:bCs/>
          <w:sz w:val="24"/>
          <w:szCs w:val="24"/>
        </w:rPr>
        <w:t>1.2</w:t>
      </w:r>
      <w:r>
        <w:rPr>
          <w:rFonts w:ascii="Times New Roman" w:hAnsi="Times New Roman"/>
          <w:sz w:val="24"/>
          <w:szCs w:val="24"/>
        </w:rPr>
        <w:t xml:space="preserve"> </w:t>
      </w:r>
      <w:r w:rsidR="00ED551F">
        <w:rPr>
          <w:rFonts w:ascii="Times New Roman" w:hAnsi="Times New Roman"/>
          <w:sz w:val="24"/>
          <w:szCs w:val="24"/>
        </w:rPr>
        <w:t>Turu 4-23</w:t>
      </w:r>
      <w:r w:rsidR="00701AFA">
        <w:rPr>
          <w:rFonts w:ascii="Times New Roman" w:hAnsi="Times New Roman"/>
          <w:sz w:val="24"/>
          <w:szCs w:val="24"/>
        </w:rPr>
        <w:t>,</w:t>
      </w:r>
      <w:r w:rsidR="007C5420">
        <w:rPr>
          <w:rFonts w:ascii="Times New Roman" w:hAnsi="Times New Roman"/>
          <w:sz w:val="24"/>
          <w:szCs w:val="24"/>
        </w:rPr>
        <w:t xml:space="preserve"> </w:t>
      </w:r>
      <w:r w:rsidR="00ED551F">
        <w:rPr>
          <w:rFonts w:ascii="Times New Roman" w:hAnsi="Times New Roman"/>
          <w:sz w:val="24"/>
          <w:szCs w:val="24"/>
        </w:rPr>
        <w:t>Kanepi alevik</w:t>
      </w:r>
      <w:r w:rsidR="00701AFA">
        <w:rPr>
          <w:rFonts w:ascii="Times New Roman" w:hAnsi="Times New Roman"/>
          <w:sz w:val="24"/>
          <w:szCs w:val="24"/>
        </w:rPr>
        <w:t>,</w:t>
      </w:r>
      <w:r w:rsidR="007C5420">
        <w:rPr>
          <w:rFonts w:ascii="Times New Roman" w:hAnsi="Times New Roman"/>
          <w:sz w:val="24"/>
          <w:szCs w:val="24"/>
        </w:rPr>
        <w:t xml:space="preserve"> Kanepi vald, </w:t>
      </w:r>
      <w:r w:rsidR="00C052A6" w:rsidRPr="00C052A6">
        <w:rPr>
          <w:rFonts w:ascii="Times New Roman" w:hAnsi="Times New Roman"/>
          <w:sz w:val="24"/>
          <w:szCs w:val="24"/>
        </w:rPr>
        <w:t>Põlva maakond</w:t>
      </w:r>
      <w:r w:rsidR="00C43869">
        <w:rPr>
          <w:rFonts w:ascii="Times New Roman" w:hAnsi="Times New Roman"/>
          <w:sz w:val="24"/>
          <w:szCs w:val="24"/>
        </w:rPr>
        <w:t>,</w:t>
      </w:r>
      <w:r w:rsidR="00C052A6" w:rsidRPr="00C052A6">
        <w:rPr>
          <w:rFonts w:ascii="Times New Roman" w:hAnsi="Times New Roman"/>
          <w:sz w:val="24"/>
          <w:szCs w:val="24"/>
        </w:rPr>
        <w:t xml:space="preserve"> </w:t>
      </w:r>
      <w:r w:rsidR="00C43869">
        <w:rPr>
          <w:rFonts w:ascii="Times New Roman" w:hAnsi="Times New Roman"/>
          <w:sz w:val="24"/>
          <w:szCs w:val="24"/>
        </w:rPr>
        <w:t>k</w:t>
      </w:r>
      <w:r>
        <w:rPr>
          <w:rFonts w:ascii="Times New Roman" w:hAnsi="Times New Roman"/>
          <w:sz w:val="24"/>
          <w:szCs w:val="24"/>
        </w:rPr>
        <w:t>orteriomand</w:t>
      </w:r>
      <w:r w:rsidR="00C43869">
        <w:rPr>
          <w:rFonts w:ascii="Times New Roman" w:hAnsi="Times New Roman"/>
          <w:sz w:val="24"/>
          <w:szCs w:val="24"/>
        </w:rPr>
        <w:t>,</w:t>
      </w:r>
      <w:r>
        <w:rPr>
          <w:rFonts w:ascii="Times New Roman" w:hAnsi="Times New Roman"/>
          <w:sz w:val="24"/>
          <w:szCs w:val="24"/>
        </w:rPr>
        <w:t xml:space="preserve"> katastritunnus </w:t>
      </w:r>
      <w:r w:rsidR="00ED551F" w:rsidRPr="00ED551F">
        <w:rPr>
          <w:rFonts w:ascii="Times New Roman" w:hAnsi="Times New Roman"/>
          <w:sz w:val="24"/>
          <w:szCs w:val="24"/>
        </w:rPr>
        <w:t>28501:003:0955</w:t>
      </w:r>
      <w:r>
        <w:rPr>
          <w:rFonts w:ascii="Times New Roman" w:hAnsi="Times New Roman"/>
          <w:sz w:val="24"/>
          <w:szCs w:val="24"/>
        </w:rPr>
        <w:t xml:space="preserve">, registriosa nr </w:t>
      </w:r>
      <w:r w:rsidR="00ED551F" w:rsidRPr="00ED551F">
        <w:rPr>
          <w:rFonts w:ascii="Times New Roman" w:hAnsi="Times New Roman"/>
          <w:sz w:val="24"/>
          <w:szCs w:val="24"/>
        </w:rPr>
        <w:t>1011438</w:t>
      </w:r>
      <w:r>
        <w:rPr>
          <w:rFonts w:ascii="Times New Roman" w:hAnsi="Times New Roman"/>
          <w:sz w:val="24"/>
          <w:szCs w:val="24"/>
        </w:rPr>
        <w:t xml:space="preserve">, üldpindala </w:t>
      </w:r>
      <w:r w:rsidR="00ED551F" w:rsidRPr="00ED551F">
        <w:rPr>
          <w:rFonts w:ascii="Times New Roman" w:hAnsi="Times New Roman"/>
          <w:sz w:val="24"/>
          <w:szCs w:val="24"/>
        </w:rPr>
        <w:t>68,10 m2</w:t>
      </w:r>
      <w:r w:rsidR="00C43869">
        <w:rPr>
          <w:rFonts w:ascii="Times New Roman" w:hAnsi="Times New Roman"/>
          <w:sz w:val="24"/>
          <w:szCs w:val="24"/>
        </w:rPr>
        <w:t>.</w:t>
      </w:r>
    </w:p>
    <w:p w14:paraId="50B2A86E" w14:textId="1B4DA1CD" w:rsidR="00185B78" w:rsidRDefault="00185B78" w:rsidP="002A1F18">
      <w:pPr>
        <w:jc w:val="both"/>
        <w:rPr>
          <w:rFonts w:ascii="Times New Roman" w:hAnsi="Times New Roman"/>
          <w:sz w:val="24"/>
          <w:szCs w:val="24"/>
        </w:rPr>
      </w:pPr>
      <w:r w:rsidRPr="0098267D">
        <w:rPr>
          <w:rFonts w:ascii="Times New Roman" w:hAnsi="Times New Roman"/>
          <w:b/>
          <w:bCs/>
          <w:sz w:val="24"/>
          <w:szCs w:val="24"/>
        </w:rPr>
        <w:t>2.</w:t>
      </w:r>
      <w:r>
        <w:rPr>
          <w:rFonts w:ascii="Times New Roman" w:hAnsi="Times New Roman"/>
          <w:sz w:val="24"/>
          <w:szCs w:val="24"/>
        </w:rPr>
        <w:t xml:space="preserve"> Volitada Kanepi Vallavalitsust korraldama käesoleva otsuse punktis 1 nimetatud vallavara võõrandamine enampakkumise </w:t>
      </w:r>
      <w:r w:rsidR="00E573DA">
        <w:rPr>
          <w:rFonts w:ascii="Times New Roman" w:hAnsi="Times New Roman"/>
          <w:sz w:val="24"/>
          <w:szCs w:val="24"/>
        </w:rPr>
        <w:t xml:space="preserve">korras. </w:t>
      </w:r>
      <w:r w:rsidR="001774A5">
        <w:rPr>
          <w:rFonts w:ascii="Times New Roman" w:hAnsi="Times New Roman"/>
          <w:sz w:val="24"/>
          <w:szCs w:val="24"/>
        </w:rPr>
        <w:t xml:space="preserve">Enampakkumise alghind määrata turuväärtuse eksperthinnangu alusel. </w:t>
      </w:r>
      <w:r w:rsidR="00E573DA">
        <w:rPr>
          <w:rFonts w:ascii="Times New Roman" w:hAnsi="Times New Roman"/>
          <w:sz w:val="24"/>
          <w:szCs w:val="24"/>
        </w:rPr>
        <w:t>Põhjendatud juhul ning turuväärtuse eksperthinnangu alusel võib vallavara võõrandada otsustuskorras.</w:t>
      </w:r>
    </w:p>
    <w:p w14:paraId="1917D657" w14:textId="17BD0D5A" w:rsidR="00C052A6" w:rsidRPr="00C052A6" w:rsidRDefault="00C052A6" w:rsidP="002A1F18">
      <w:pPr>
        <w:jc w:val="both"/>
        <w:rPr>
          <w:rFonts w:ascii="Times New Roman" w:hAnsi="Times New Roman"/>
          <w:sz w:val="24"/>
          <w:szCs w:val="24"/>
        </w:rPr>
      </w:pPr>
      <w:r w:rsidRPr="007C4512">
        <w:rPr>
          <w:rFonts w:ascii="Times New Roman" w:hAnsi="Times New Roman"/>
          <w:b/>
          <w:bCs/>
          <w:sz w:val="24"/>
          <w:szCs w:val="24"/>
        </w:rPr>
        <w:t>3.</w:t>
      </w:r>
      <w:r>
        <w:rPr>
          <w:rFonts w:ascii="Times New Roman" w:hAnsi="Times New Roman"/>
          <w:sz w:val="24"/>
          <w:szCs w:val="24"/>
        </w:rPr>
        <w:t xml:space="preserve"> </w:t>
      </w:r>
      <w:r w:rsidRPr="00C052A6">
        <w:rPr>
          <w:rFonts w:ascii="Times New Roman" w:hAnsi="Times New Roman"/>
          <w:sz w:val="24"/>
          <w:szCs w:val="24"/>
        </w:rPr>
        <w:t xml:space="preserve">Otsus jõustub teatavakstegemisest. </w:t>
      </w:r>
    </w:p>
    <w:p w14:paraId="0437CBAF" w14:textId="7C4514EC" w:rsidR="00C052A6" w:rsidRDefault="00C052A6" w:rsidP="002A1F18">
      <w:pPr>
        <w:jc w:val="both"/>
        <w:rPr>
          <w:rFonts w:ascii="Times New Roman" w:hAnsi="Times New Roman"/>
          <w:sz w:val="24"/>
          <w:szCs w:val="24"/>
        </w:rPr>
      </w:pPr>
      <w:r w:rsidRPr="007C4512">
        <w:rPr>
          <w:rFonts w:ascii="Times New Roman" w:hAnsi="Times New Roman"/>
          <w:b/>
          <w:bCs/>
          <w:sz w:val="24"/>
          <w:szCs w:val="24"/>
        </w:rPr>
        <w:t>4.</w:t>
      </w:r>
      <w:r w:rsidR="007C4512">
        <w:rPr>
          <w:rFonts w:ascii="Times New Roman" w:hAnsi="Times New Roman"/>
          <w:sz w:val="24"/>
          <w:szCs w:val="24"/>
        </w:rPr>
        <w:t xml:space="preserve"> </w:t>
      </w:r>
      <w:r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0E2CCFE0" w14:textId="682F6D0F" w:rsidR="002A1F18" w:rsidRDefault="002A1F18" w:rsidP="002A1F18">
      <w:pPr>
        <w:jc w:val="both"/>
        <w:rPr>
          <w:rFonts w:ascii="Times New Roman" w:hAnsi="Times New Roman"/>
          <w:sz w:val="24"/>
          <w:szCs w:val="24"/>
        </w:rPr>
      </w:pPr>
    </w:p>
    <w:p w14:paraId="7E77CA7D" w14:textId="54A008C8" w:rsidR="002A1F18" w:rsidRDefault="002A1F18" w:rsidP="002A1F18">
      <w:pPr>
        <w:jc w:val="both"/>
        <w:rPr>
          <w:rFonts w:ascii="Times New Roman" w:hAnsi="Times New Roman"/>
          <w:sz w:val="24"/>
          <w:szCs w:val="24"/>
        </w:rPr>
      </w:pPr>
    </w:p>
    <w:p w14:paraId="1A7DC5BD" w14:textId="66179868" w:rsidR="002A1F18" w:rsidRDefault="002A1F18" w:rsidP="002A1F18">
      <w:pPr>
        <w:jc w:val="both"/>
        <w:rPr>
          <w:rFonts w:ascii="Times New Roman" w:hAnsi="Times New Roman"/>
          <w:sz w:val="24"/>
          <w:szCs w:val="24"/>
        </w:rPr>
      </w:pPr>
    </w:p>
    <w:p w14:paraId="323EC930" w14:textId="2DB9167F" w:rsidR="002A1F18" w:rsidRDefault="002A1F18" w:rsidP="002A1F18">
      <w:pPr>
        <w:jc w:val="both"/>
        <w:rPr>
          <w:rFonts w:ascii="Times New Roman" w:hAnsi="Times New Roman"/>
          <w:sz w:val="24"/>
          <w:szCs w:val="24"/>
        </w:rPr>
      </w:pPr>
    </w:p>
    <w:p w14:paraId="567F0322" w14:textId="77777777" w:rsidR="002A1F18" w:rsidRPr="00411961" w:rsidRDefault="002A1F18" w:rsidP="002A1F18">
      <w:pPr>
        <w:spacing w:after="0" w:line="240" w:lineRule="auto"/>
        <w:jc w:val="both"/>
        <w:rPr>
          <w:rFonts w:ascii="Times New Roman" w:eastAsia="Times New Roman" w:hAnsi="Times New Roman"/>
          <w:b/>
          <w:sz w:val="24"/>
          <w:szCs w:val="24"/>
          <w:lang w:eastAsia="et-EE"/>
        </w:rPr>
      </w:pPr>
      <w:r w:rsidRPr="00411961">
        <w:rPr>
          <w:rFonts w:ascii="Times New Roman" w:eastAsia="Times New Roman" w:hAnsi="Times New Roman"/>
          <w:b/>
          <w:sz w:val="24"/>
          <w:szCs w:val="24"/>
          <w:lang w:eastAsia="et-EE"/>
        </w:rPr>
        <w:lastRenderedPageBreak/>
        <w:t>ÕIEND</w:t>
      </w:r>
    </w:p>
    <w:p w14:paraId="61A80B96" w14:textId="77777777" w:rsidR="002A1F18" w:rsidRDefault="002A1F18" w:rsidP="002A1F18">
      <w:pPr>
        <w:spacing w:after="0" w:line="240" w:lineRule="auto"/>
        <w:jc w:val="both"/>
        <w:rPr>
          <w:rFonts w:ascii="Times New Roman" w:hAnsi="Times New Roman"/>
          <w:sz w:val="24"/>
          <w:szCs w:val="24"/>
        </w:rPr>
      </w:pPr>
      <w:r w:rsidRPr="00411961">
        <w:rPr>
          <w:rFonts w:ascii="Times New Roman" w:hAnsi="Times New Roman"/>
          <w:sz w:val="24"/>
          <w:szCs w:val="24"/>
        </w:rPr>
        <w:t xml:space="preserve">Kanepi Vallavolikogu otsuse eelnõule </w:t>
      </w:r>
    </w:p>
    <w:p w14:paraId="5BEF231F" w14:textId="39E13B5F" w:rsidR="002A1F18" w:rsidRDefault="002A1F18" w:rsidP="002A1F18">
      <w:pPr>
        <w:jc w:val="both"/>
        <w:rPr>
          <w:rFonts w:ascii="Times New Roman" w:eastAsia="Times New Roman" w:hAnsi="Times New Roman"/>
          <w:b/>
          <w:sz w:val="24"/>
          <w:szCs w:val="24"/>
          <w:lang w:eastAsia="et-EE"/>
        </w:rPr>
      </w:pPr>
      <w:r>
        <w:rPr>
          <w:rFonts w:ascii="Times New Roman" w:eastAsia="Times New Roman" w:hAnsi="Times New Roman"/>
          <w:b/>
          <w:sz w:val="24"/>
          <w:szCs w:val="24"/>
          <w:lang w:eastAsia="et-EE"/>
        </w:rPr>
        <w:t>Vallavara võõrandamine</w:t>
      </w:r>
    </w:p>
    <w:p w14:paraId="670834E8" w14:textId="5FF06B32" w:rsidR="002A1F18" w:rsidRDefault="002A1F18"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vallavara valitsemise korra § 7 lõige 5 punkti 1 kohaselt </w:t>
      </w:r>
      <w:r w:rsidRPr="002A1F18">
        <w:rPr>
          <w:rFonts w:ascii="Times New Roman" w:eastAsia="Times New Roman" w:hAnsi="Times New Roman"/>
          <w:bCs/>
          <w:sz w:val="24"/>
          <w:szCs w:val="24"/>
          <w:lang w:eastAsia="et-EE"/>
        </w:rPr>
        <w:t xml:space="preserve">võib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võõrandada, kui</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ei ole enam avalikuks otstarbeks ega valitsemise otstarbeks vajalik</w:t>
      </w:r>
      <w:r>
        <w:rPr>
          <w:rFonts w:ascii="Times New Roman" w:eastAsia="Times New Roman" w:hAnsi="Times New Roman"/>
          <w:bCs/>
          <w:sz w:val="24"/>
          <w:szCs w:val="24"/>
          <w:lang w:eastAsia="et-EE"/>
        </w:rPr>
        <w:t xml:space="preserve">. Sama määruse § 14 lõigete 1 ja 2 kohaselt </w:t>
      </w:r>
      <w:r w:rsidRPr="002A1F18">
        <w:rPr>
          <w:rFonts w:ascii="Times New Roman" w:eastAsia="Times New Roman" w:hAnsi="Times New Roman"/>
          <w:bCs/>
          <w:sz w:val="24"/>
          <w:szCs w:val="24"/>
          <w:lang w:eastAsia="et-EE"/>
        </w:rPr>
        <w:t xml:space="preserve">võõrandatakse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enampakkumise korras, otsustuskorras või muul viisil.</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võõrandamist otsustuskorras peab põhjendama.</w:t>
      </w:r>
    </w:p>
    <w:p w14:paraId="44B1E23E" w14:textId="71D40D58" w:rsidR="0098267D" w:rsidRDefault="002A1F18"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Käesoleva eelnõuga esitatakse ettepanek võõrandada valla omandis olev, avalikuks või valitsemise otstarbeks mittevajalik vallavara.</w:t>
      </w:r>
      <w:r w:rsidR="0098267D">
        <w:rPr>
          <w:rFonts w:ascii="Times New Roman" w:eastAsia="Times New Roman" w:hAnsi="Times New Roman"/>
          <w:bCs/>
          <w:sz w:val="24"/>
          <w:szCs w:val="24"/>
          <w:lang w:eastAsia="et-EE"/>
        </w:rPr>
        <w:t xml:space="preserve"> Eelnõu on heaks kiidetud majandus-ja eelarvekomisjoni </w:t>
      </w:r>
      <w:r w:rsidR="001774A5">
        <w:rPr>
          <w:rFonts w:ascii="Times New Roman" w:eastAsia="Times New Roman" w:hAnsi="Times New Roman"/>
          <w:bCs/>
          <w:sz w:val="24"/>
          <w:szCs w:val="24"/>
          <w:lang w:eastAsia="et-EE"/>
        </w:rPr>
        <w:t>15.09</w:t>
      </w:r>
      <w:r w:rsidR="0098267D">
        <w:rPr>
          <w:rFonts w:ascii="Times New Roman" w:eastAsia="Times New Roman" w:hAnsi="Times New Roman"/>
          <w:bCs/>
          <w:sz w:val="24"/>
          <w:szCs w:val="24"/>
          <w:lang w:eastAsia="et-EE"/>
        </w:rPr>
        <w:t>.2022 koosolekul.</w:t>
      </w:r>
    </w:p>
    <w:p w14:paraId="75444085" w14:textId="534BA0A4" w:rsidR="001774A5" w:rsidRDefault="00754B73"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Vara võõrandatakse enampakkumise korras. E</w:t>
      </w:r>
      <w:r w:rsidR="001774A5">
        <w:rPr>
          <w:rFonts w:ascii="Times New Roman" w:eastAsia="Times New Roman" w:hAnsi="Times New Roman"/>
          <w:bCs/>
          <w:sz w:val="24"/>
          <w:szCs w:val="24"/>
          <w:lang w:eastAsia="et-EE"/>
        </w:rPr>
        <w:t>nampakkumise alghinna määramiseks</w:t>
      </w:r>
      <w:r w:rsidR="0098267D">
        <w:rPr>
          <w:rFonts w:ascii="Times New Roman" w:eastAsia="Times New Roman" w:hAnsi="Times New Roman"/>
          <w:bCs/>
          <w:sz w:val="24"/>
          <w:szCs w:val="24"/>
          <w:lang w:eastAsia="et-EE"/>
        </w:rPr>
        <w:t xml:space="preserve"> </w:t>
      </w:r>
      <w:r w:rsidR="001774A5">
        <w:rPr>
          <w:rFonts w:ascii="Times New Roman" w:eastAsia="Times New Roman" w:hAnsi="Times New Roman"/>
          <w:bCs/>
          <w:sz w:val="24"/>
          <w:szCs w:val="24"/>
          <w:lang w:eastAsia="et-EE"/>
        </w:rPr>
        <w:t xml:space="preserve">küsib vallavalitsus eksperthinnangut. </w:t>
      </w:r>
    </w:p>
    <w:p w14:paraId="62701AEB" w14:textId="77777777" w:rsidR="00E37E06" w:rsidRDefault="001774A5" w:rsidP="00754B73">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Võõrandatavaks varaks on</w:t>
      </w:r>
      <w:r w:rsidR="00E37E06">
        <w:rPr>
          <w:rFonts w:ascii="Times New Roman" w:eastAsia="Times New Roman" w:hAnsi="Times New Roman"/>
          <w:bCs/>
          <w:sz w:val="24"/>
          <w:szCs w:val="24"/>
          <w:lang w:eastAsia="et-EE"/>
        </w:rPr>
        <w:t>:</w:t>
      </w:r>
    </w:p>
    <w:p w14:paraId="33D4D191" w14:textId="1C52CC44" w:rsidR="0098267D" w:rsidRDefault="00754B73" w:rsidP="00754B73">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w:t>
      </w:r>
      <w:r w:rsidR="001774A5">
        <w:rPr>
          <w:rFonts w:ascii="Times New Roman" w:eastAsia="Times New Roman" w:hAnsi="Times New Roman"/>
          <w:bCs/>
          <w:sz w:val="24"/>
          <w:szCs w:val="24"/>
          <w:lang w:eastAsia="et-EE"/>
        </w:rPr>
        <w:t xml:space="preserve">hoonestatud elamumaa aadressiga Mäe- Hansu, Erastvere küla. </w:t>
      </w:r>
      <w:r>
        <w:rPr>
          <w:rFonts w:ascii="Times New Roman" w:eastAsia="Times New Roman" w:hAnsi="Times New Roman"/>
          <w:bCs/>
          <w:sz w:val="24"/>
          <w:szCs w:val="24"/>
          <w:lang w:eastAsia="et-EE"/>
        </w:rPr>
        <w:t xml:space="preserve">Hoone on amortiseerunud ja vajab kapitaalremonti. </w:t>
      </w:r>
      <w:r w:rsidR="001774A5">
        <w:rPr>
          <w:rFonts w:ascii="Times New Roman" w:eastAsia="Times New Roman" w:hAnsi="Times New Roman"/>
          <w:bCs/>
          <w:sz w:val="24"/>
          <w:szCs w:val="24"/>
          <w:lang w:eastAsia="et-EE"/>
        </w:rPr>
        <w:t>Hoonet kasutavad elamispinnana kaks isikut. Hoone müük toimub peale elanike sobivamasse asukohta ümberpaigutamist</w:t>
      </w:r>
      <w:r w:rsidR="00E37E06">
        <w:rPr>
          <w:rFonts w:ascii="Times New Roman" w:eastAsia="Times New Roman" w:hAnsi="Times New Roman"/>
          <w:bCs/>
          <w:sz w:val="24"/>
          <w:szCs w:val="24"/>
          <w:lang w:eastAsia="et-EE"/>
        </w:rPr>
        <w:t>;</w:t>
      </w:r>
    </w:p>
    <w:p w14:paraId="762D5B47" w14:textId="03AAECAF" w:rsidR="00E37E06" w:rsidRDefault="00754B73"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w:t>
      </w:r>
      <w:r w:rsidR="00E37E06">
        <w:rPr>
          <w:rFonts w:ascii="Times New Roman" w:eastAsia="Times New Roman" w:hAnsi="Times New Roman"/>
          <w:bCs/>
          <w:sz w:val="24"/>
          <w:szCs w:val="24"/>
          <w:lang w:eastAsia="et-EE"/>
        </w:rPr>
        <w:t>korteriomand aadressiga Turu 4-23, Kanepi alevik.</w:t>
      </w:r>
      <w:r>
        <w:rPr>
          <w:rFonts w:ascii="Times New Roman" w:eastAsia="Times New Roman" w:hAnsi="Times New Roman"/>
          <w:bCs/>
          <w:sz w:val="24"/>
          <w:szCs w:val="24"/>
          <w:lang w:eastAsia="et-EE"/>
        </w:rPr>
        <w:t xml:space="preserve"> Kolmetoalises korteris elanikke ei ole. Korter on remontivajav, asub kolmandal korrusel, mistõttu ei ole see sobiv sotsiaalse elamispinnana.</w:t>
      </w:r>
    </w:p>
    <w:p w14:paraId="1DECE106" w14:textId="77777777" w:rsidR="00754B73" w:rsidRDefault="00754B73" w:rsidP="002A1F18">
      <w:pPr>
        <w:jc w:val="both"/>
        <w:rPr>
          <w:rFonts w:ascii="Times New Roman" w:eastAsia="Times New Roman" w:hAnsi="Times New Roman"/>
          <w:bCs/>
          <w:sz w:val="24"/>
          <w:szCs w:val="24"/>
          <w:lang w:eastAsia="et-EE"/>
        </w:rPr>
      </w:pPr>
    </w:p>
    <w:p w14:paraId="7E89B65F" w14:textId="2D023FE6" w:rsidR="0098267D" w:rsidRDefault="0098267D"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Eelnõu koostas </w:t>
      </w:r>
    </w:p>
    <w:p w14:paraId="4A5A2F86" w14:textId="0C21FD9B" w:rsidR="0098267D" w:rsidRDefault="0098267D"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Katrin Slungin</w:t>
      </w:r>
    </w:p>
    <w:p w14:paraId="37DACA75" w14:textId="4F46A23B" w:rsidR="0098267D" w:rsidRPr="002A1F18" w:rsidRDefault="0098267D"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vallasekretär</w:t>
      </w:r>
    </w:p>
    <w:sectPr w:rsidR="0098267D"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E00B2"/>
    <w:rsid w:val="001774A5"/>
    <w:rsid w:val="00185B78"/>
    <w:rsid w:val="001C2B82"/>
    <w:rsid w:val="002A1F18"/>
    <w:rsid w:val="00381FA4"/>
    <w:rsid w:val="0046473E"/>
    <w:rsid w:val="00500062"/>
    <w:rsid w:val="005D3DCF"/>
    <w:rsid w:val="006F7609"/>
    <w:rsid w:val="00701AFA"/>
    <w:rsid w:val="00732AFB"/>
    <w:rsid w:val="00754B73"/>
    <w:rsid w:val="007C4512"/>
    <w:rsid w:val="007C5420"/>
    <w:rsid w:val="0098267D"/>
    <w:rsid w:val="00C052A6"/>
    <w:rsid w:val="00C43869"/>
    <w:rsid w:val="00D276AC"/>
    <w:rsid w:val="00E37E06"/>
    <w:rsid w:val="00E573DA"/>
    <w:rsid w:val="00ED55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391</Words>
  <Characters>2271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4</cp:revision>
  <dcterms:created xsi:type="dcterms:W3CDTF">2022-09-16T06:25:00Z</dcterms:created>
  <dcterms:modified xsi:type="dcterms:W3CDTF">2022-09-16T09:35:00Z</dcterms:modified>
</cp:coreProperties>
</file>