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31D5" w14:textId="2767A6D4" w:rsidR="00DE19C1" w:rsidRPr="00CD46E8" w:rsidRDefault="00FD4FA2" w:rsidP="003554C8">
      <w:pPr>
        <w:pStyle w:val="Pealkiri10"/>
        <w:spacing w:before="0" w:line="240" w:lineRule="auto"/>
        <w:rPr>
          <w:rFonts w:ascii="Times New Roman" w:hAnsi="Times New Roman" w:cs="Times New Roman"/>
          <w:color w:val="auto"/>
        </w:rPr>
      </w:pPr>
      <w:r w:rsidRPr="00CD46E8">
        <w:rPr>
          <w:rFonts w:ascii="Times New Roman" w:hAnsi="Times New Roman" w:cs="Times New Roman"/>
          <w:color w:val="auto"/>
        </w:rPr>
        <w:t xml:space="preserve">Seletuskiri </w:t>
      </w:r>
      <w:r w:rsidR="00975970" w:rsidRPr="00CD46E8">
        <w:rPr>
          <w:rFonts w:ascii="Times New Roman" w:hAnsi="Times New Roman" w:cs="Times New Roman"/>
          <w:color w:val="auto"/>
        </w:rPr>
        <w:t xml:space="preserve">Kanepi valla </w:t>
      </w:r>
      <w:r w:rsidR="00DE19C1" w:rsidRPr="00CD46E8">
        <w:rPr>
          <w:rFonts w:ascii="Times New Roman" w:hAnsi="Times New Roman" w:cs="Times New Roman"/>
          <w:color w:val="auto"/>
        </w:rPr>
        <w:t>20</w:t>
      </w:r>
      <w:r w:rsidR="00074D29" w:rsidRPr="00CD46E8">
        <w:rPr>
          <w:rFonts w:ascii="Times New Roman" w:hAnsi="Times New Roman" w:cs="Times New Roman"/>
          <w:color w:val="auto"/>
        </w:rPr>
        <w:t>2</w:t>
      </w:r>
      <w:r w:rsidR="00FF30E8">
        <w:rPr>
          <w:rFonts w:ascii="Times New Roman" w:hAnsi="Times New Roman" w:cs="Times New Roman"/>
          <w:color w:val="auto"/>
        </w:rPr>
        <w:t>4</w:t>
      </w:r>
      <w:r w:rsidR="00DE19C1" w:rsidRPr="00CD46E8">
        <w:rPr>
          <w:rFonts w:ascii="Times New Roman" w:hAnsi="Times New Roman" w:cs="Times New Roman"/>
          <w:color w:val="auto"/>
        </w:rPr>
        <w:t>. aasta</w:t>
      </w:r>
      <w:r w:rsidRPr="00CD46E8">
        <w:rPr>
          <w:rFonts w:ascii="Times New Roman" w:hAnsi="Times New Roman" w:cs="Times New Roman"/>
          <w:color w:val="auto"/>
        </w:rPr>
        <w:t xml:space="preserve"> eelarve</w:t>
      </w:r>
      <w:r w:rsidR="000F23C2">
        <w:rPr>
          <w:rFonts w:ascii="Times New Roman" w:hAnsi="Times New Roman" w:cs="Times New Roman"/>
          <w:color w:val="auto"/>
        </w:rPr>
        <w:t xml:space="preserve"> </w:t>
      </w:r>
      <w:r w:rsidRPr="00CD46E8">
        <w:rPr>
          <w:rFonts w:ascii="Times New Roman" w:hAnsi="Times New Roman" w:cs="Times New Roman"/>
          <w:color w:val="auto"/>
        </w:rPr>
        <w:t>juurde</w:t>
      </w:r>
    </w:p>
    <w:p w14:paraId="603C9D88" w14:textId="77777777" w:rsidR="00DE19C1" w:rsidRDefault="00DE19C1" w:rsidP="003554C8">
      <w:pPr>
        <w:pStyle w:val="Pealkiri10"/>
        <w:spacing w:before="0" w:line="240" w:lineRule="auto"/>
        <w:rPr>
          <w:rFonts w:ascii="Times New Roman" w:hAnsi="Times New Roman" w:cs="Times New Roman"/>
        </w:rPr>
      </w:pPr>
    </w:p>
    <w:p w14:paraId="1C14ABEA" w14:textId="111463EE" w:rsidR="00410B6E" w:rsidRPr="00A622DB" w:rsidRDefault="00410B6E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DB">
        <w:rPr>
          <w:rFonts w:ascii="Times New Roman" w:hAnsi="Times New Roman" w:cs="Times New Roman"/>
          <w:sz w:val="24"/>
          <w:szCs w:val="24"/>
        </w:rPr>
        <w:t>Eelarve koostamise aluseks on Kanepi valla arengukava 20</w:t>
      </w:r>
      <w:r w:rsidR="005C5D7E">
        <w:rPr>
          <w:rFonts w:ascii="Times New Roman" w:hAnsi="Times New Roman" w:cs="Times New Roman"/>
          <w:sz w:val="24"/>
          <w:szCs w:val="24"/>
        </w:rPr>
        <w:t>23</w:t>
      </w:r>
      <w:r w:rsidRPr="00A622DB">
        <w:rPr>
          <w:rFonts w:ascii="Times New Roman" w:hAnsi="Times New Roman" w:cs="Times New Roman"/>
          <w:sz w:val="24"/>
          <w:szCs w:val="24"/>
        </w:rPr>
        <w:t>-20</w:t>
      </w:r>
      <w:r w:rsidR="005C5D7E">
        <w:rPr>
          <w:rFonts w:ascii="Times New Roman" w:hAnsi="Times New Roman" w:cs="Times New Roman"/>
          <w:sz w:val="24"/>
          <w:szCs w:val="24"/>
        </w:rPr>
        <w:t>30</w:t>
      </w:r>
      <w:r w:rsidRPr="00A622DB">
        <w:rPr>
          <w:rFonts w:ascii="Times New Roman" w:hAnsi="Times New Roman" w:cs="Times New Roman"/>
          <w:sz w:val="24"/>
          <w:szCs w:val="24"/>
        </w:rPr>
        <w:t xml:space="preserve"> ja eelarvestrateegia 202</w:t>
      </w:r>
      <w:r w:rsidR="00FF30E8">
        <w:rPr>
          <w:rFonts w:ascii="Times New Roman" w:hAnsi="Times New Roman" w:cs="Times New Roman"/>
          <w:sz w:val="24"/>
          <w:szCs w:val="24"/>
        </w:rPr>
        <w:t>4</w:t>
      </w:r>
      <w:r w:rsidRPr="00A622DB">
        <w:rPr>
          <w:rFonts w:ascii="Times New Roman" w:hAnsi="Times New Roman" w:cs="Times New Roman"/>
          <w:sz w:val="24"/>
          <w:szCs w:val="24"/>
        </w:rPr>
        <w:t>-202</w:t>
      </w:r>
      <w:r w:rsidR="00FF30E8">
        <w:rPr>
          <w:rFonts w:ascii="Times New Roman" w:hAnsi="Times New Roman" w:cs="Times New Roman"/>
          <w:sz w:val="24"/>
          <w:szCs w:val="24"/>
        </w:rPr>
        <w:t>7</w:t>
      </w:r>
      <w:r w:rsidRPr="00A622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13E787" w14:textId="77777777" w:rsidR="00410B6E" w:rsidRPr="00A622DB" w:rsidRDefault="00410B6E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DB">
        <w:rPr>
          <w:rFonts w:ascii="Times New Roman" w:hAnsi="Times New Roman" w:cs="Times New Roman"/>
          <w:sz w:val="24"/>
          <w:szCs w:val="24"/>
        </w:rPr>
        <w:t>Eelarveperioodi tegevuste planeerimisel on eesmärgiks seatud jätkusuutlikkus.</w:t>
      </w:r>
    </w:p>
    <w:p w14:paraId="303D2EF3" w14:textId="36D27C83" w:rsidR="009622A1" w:rsidRPr="00A622DB" w:rsidRDefault="00410B6E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DB">
        <w:rPr>
          <w:rFonts w:ascii="Times New Roman" w:hAnsi="Times New Roman" w:cs="Times New Roman"/>
          <w:sz w:val="24"/>
          <w:szCs w:val="24"/>
        </w:rPr>
        <w:t xml:space="preserve">Põhitegevuse kulud on </w:t>
      </w:r>
      <w:r w:rsidR="00581CD2">
        <w:rPr>
          <w:rFonts w:ascii="Times New Roman" w:hAnsi="Times New Roman" w:cs="Times New Roman"/>
          <w:sz w:val="24"/>
          <w:szCs w:val="24"/>
        </w:rPr>
        <w:t>väiksemad</w:t>
      </w:r>
      <w:r w:rsidR="00BB5E3F">
        <w:rPr>
          <w:rFonts w:ascii="Times New Roman" w:hAnsi="Times New Roman" w:cs="Times New Roman"/>
          <w:sz w:val="24"/>
          <w:szCs w:val="24"/>
        </w:rPr>
        <w:t xml:space="preserve"> </w:t>
      </w:r>
      <w:r w:rsidRPr="00A622DB">
        <w:rPr>
          <w:rFonts w:ascii="Times New Roman" w:hAnsi="Times New Roman" w:cs="Times New Roman"/>
          <w:sz w:val="24"/>
          <w:szCs w:val="24"/>
        </w:rPr>
        <w:t xml:space="preserve">põhitegevuse </w:t>
      </w:r>
      <w:r w:rsidR="00BB5E3F">
        <w:rPr>
          <w:rFonts w:ascii="Times New Roman" w:hAnsi="Times New Roman" w:cs="Times New Roman"/>
          <w:sz w:val="24"/>
          <w:szCs w:val="24"/>
        </w:rPr>
        <w:t>tuludest</w:t>
      </w:r>
      <w:r w:rsidRPr="00A622DB">
        <w:rPr>
          <w:rFonts w:ascii="Times New Roman" w:hAnsi="Times New Roman" w:cs="Times New Roman"/>
          <w:sz w:val="24"/>
          <w:szCs w:val="24"/>
        </w:rPr>
        <w:t xml:space="preserve">, põhitegevuse tulem on </w:t>
      </w:r>
      <w:r w:rsidR="00B503D7">
        <w:rPr>
          <w:rFonts w:ascii="Times New Roman" w:hAnsi="Times New Roman" w:cs="Times New Roman"/>
          <w:sz w:val="24"/>
          <w:szCs w:val="24"/>
        </w:rPr>
        <w:t>positiivne</w:t>
      </w:r>
      <w:r w:rsidRPr="00A622DB">
        <w:rPr>
          <w:rFonts w:ascii="Times New Roman" w:hAnsi="Times New Roman" w:cs="Times New Roman"/>
          <w:sz w:val="24"/>
          <w:szCs w:val="24"/>
        </w:rPr>
        <w:t>.</w:t>
      </w:r>
      <w:r w:rsidR="001F26A7">
        <w:rPr>
          <w:rFonts w:ascii="Times New Roman" w:hAnsi="Times New Roman" w:cs="Times New Roman"/>
          <w:sz w:val="24"/>
          <w:szCs w:val="24"/>
        </w:rPr>
        <w:t xml:space="preserve"> </w:t>
      </w:r>
      <w:r w:rsidR="00E35A93">
        <w:rPr>
          <w:rFonts w:ascii="Times New Roman" w:hAnsi="Times New Roman" w:cs="Times New Roman"/>
          <w:sz w:val="24"/>
          <w:szCs w:val="24"/>
        </w:rPr>
        <w:t>T</w:t>
      </w:r>
      <w:r w:rsidR="00AC7864">
        <w:rPr>
          <w:rFonts w:ascii="Times New Roman" w:hAnsi="Times New Roman" w:cs="Times New Roman"/>
          <w:sz w:val="24"/>
          <w:szCs w:val="24"/>
        </w:rPr>
        <w:t>asandus- ja toetus</w:t>
      </w:r>
      <w:r w:rsidR="007C5256">
        <w:rPr>
          <w:rFonts w:ascii="Times New Roman" w:hAnsi="Times New Roman" w:cs="Times New Roman"/>
          <w:sz w:val="24"/>
          <w:szCs w:val="24"/>
        </w:rPr>
        <w:t>fondi</w:t>
      </w:r>
      <w:r w:rsidR="00AC7864">
        <w:rPr>
          <w:rFonts w:ascii="Times New Roman" w:hAnsi="Times New Roman" w:cs="Times New Roman"/>
          <w:sz w:val="24"/>
          <w:szCs w:val="24"/>
        </w:rPr>
        <w:t xml:space="preserve">summad </w:t>
      </w:r>
      <w:r w:rsidR="00E35A93">
        <w:rPr>
          <w:rFonts w:ascii="Times New Roman" w:hAnsi="Times New Roman" w:cs="Times New Roman"/>
          <w:sz w:val="24"/>
          <w:szCs w:val="24"/>
        </w:rPr>
        <w:t xml:space="preserve">ei ole </w:t>
      </w:r>
      <w:r w:rsidR="00313D7D">
        <w:rPr>
          <w:rFonts w:ascii="Times New Roman" w:hAnsi="Times New Roman" w:cs="Times New Roman"/>
          <w:sz w:val="24"/>
          <w:szCs w:val="24"/>
        </w:rPr>
        <w:t>eelarve koostamise ajal</w:t>
      </w:r>
      <w:r w:rsidR="00E35A93">
        <w:rPr>
          <w:rFonts w:ascii="Times New Roman" w:hAnsi="Times New Roman" w:cs="Times New Roman"/>
          <w:sz w:val="24"/>
          <w:szCs w:val="24"/>
        </w:rPr>
        <w:t xml:space="preserve"> veel</w:t>
      </w:r>
      <w:r w:rsidR="00313D7D">
        <w:rPr>
          <w:rFonts w:ascii="Times New Roman" w:hAnsi="Times New Roman" w:cs="Times New Roman"/>
          <w:sz w:val="24"/>
          <w:szCs w:val="24"/>
        </w:rPr>
        <w:t xml:space="preserve"> </w:t>
      </w:r>
      <w:r w:rsidR="00CD66A2">
        <w:rPr>
          <w:rFonts w:ascii="Times New Roman" w:hAnsi="Times New Roman" w:cs="Times New Roman"/>
          <w:sz w:val="24"/>
          <w:szCs w:val="24"/>
        </w:rPr>
        <w:t>kinni</w:t>
      </w:r>
      <w:r w:rsidR="004D53CD">
        <w:rPr>
          <w:rFonts w:ascii="Times New Roman" w:hAnsi="Times New Roman" w:cs="Times New Roman"/>
          <w:sz w:val="24"/>
          <w:szCs w:val="24"/>
        </w:rPr>
        <w:t>tatud</w:t>
      </w:r>
      <w:r w:rsidR="007C5256">
        <w:rPr>
          <w:rFonts w:ascii="Times New Roman" w:hAnsi="Times New Roman" w:cs="Times New Roman"/>
          <w:sz w:val="24"/>
          <w:szCs w:val="24"/>
        </w:rPr>
        <w:t>.</w:t>
      </w:r>
      <w:r w:rsidR="00CD66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5949F" w14:textId="348AAC54" w:rsidR="00C352BB" w:rsidRPr="00A622DB" w:rsidRDefault="00C352BB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DB">
        <w:rPr>
          <w:rFonts w:ascii="Times New Roman" w:hAnsi="Times New Roman" w:cs="Times New Roman"/>
          <w:sz w:val="24"/>
          <w:szCs w:val="24"/>
        </w:rPr>
        <w:t>202</w:t>
      </w:r>
      <w:r w:rsidR="00E54742">
        <w:rPr>
          <w:rFonts w:ascii="Times New Roman" w:hAnsi="Times New Roman" w:cs="Times New Roman"/>
          <w:sz w:val="24"/>
          <w:szCs w:val="24"/>
        </w:rPr>
        <w:t>4</w:t>
      </w:r>
      <w:r w:rsidR="004006DB" w:rsidRPr="00A622DB">
        <w:rPr>
          <w:rFonts w:ascii="Times New Roman" w:hAnsi="Times New Roman" w:cs="Times New Roman"/>
          <w:sz w:val="24"/>
          <w:szCs w:val="24"/>
        </w:rPr>
        <w:t>.</w:t>
      </w:r>
      <w:r w:rsidRPr="00A622DB">
        <w:rPr>
          <w:rFonts w:ascii="Times New Roman" w:hAnsi="Times New Roman" w:cs="Times New Roman"/>
          <w:sz w:val="24"/>
          <w:szCs w:val="24"/>
        </w:rPr>
        <w:t xml:space="preserve"> aasta eelarve täpsem </w:t>
      </w:r>
      <w:r w:rsidR="004006DB" w:rsidRPr="00A622DB">
        <w:rPr>
          <w:rFonts w:ascii="Times New Roman" w:hAnsi="Times New Roman" w:cs="Times New Roman"/>
          <w:sz w:val="24"/>
          <w:szCs w:val="24"/>
        </w:rPr>
        <w:t>ü</w:t>
      </w:r>
      <w:r w:rsidR="00BD4A6C" w:rsidRPr="00A622DB">
        <w:rPr>
          <w:rFonts w:ascii="Times New Roman" w:hAnsi="Times New Roman" w:cs="Times New Roman"/>
          <w:sz w:val="24"/>
          <w:szCs w:val="24"/>
        </w:rPr>
        <w:t xml:space="preserve">levaade antakse eelarve </w:t>
      </w:r>
      <w:r w:rsidR="00350AD2" w:rsidRPr="00A622DB">
        <w:rPr>
          <w:rFonts w:ascii="Times New Roman" w:hAnsi="Times New Roman" w:cs="Times New Roman"/>
          <w:sz w:val="24"/>
          <w:szCs w:val="24"/>
        </w:rPr>
        <w:t>valdkondade lõikes.</w:t>
      </w:r>
    </w:p>
    <w:p w14:paraId="7B23388A" w14:textId="33F5C17E" w:rsidR="00C41394" w:rsidRDefault="00C41394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46CF2" w14:textId="77388C76" w:rsidR="00C41394" w:rsidRPr="00965139" w:rsidRDefault="006E7D4F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13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D7477" w:rsidRPr="00965139">
        <w:rPr>
          <w:rFonts w:ascii="Times New Roman" w:hAnsi="Times New Roman" w:cs="Times New Roman"/>
          <w:b/>
          <w:bCs/>
          <w:sz w:val="24"/>
          <w:szCs w:val="24"/>
        </w:rPr>
        <w:t>alla sotsiaalmajanduslikud näitajad</w:t>
      </w:r>
    </w:p>
    <w:p w14:paraId="7763C554" w14:textId="10BA1221" w:rsidR="006D7477" w:rsidRPr="00965139" w:rsidRDefault="006D7477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6232D" w14:textId="4B43CE37" w:rsidR="00523D83" w:rsidRDefault="000A61FF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2F">
        <w:rPr>
          <w:rFonts w:ascii="Times New Roman" w:hAnsi="Times New Roman" w:cs="Times New Roman"/>
          <w:sz w:val="24"/>
          <w:szCs w:val="24"/>
        </w:rPr>
        <w:t>Kanepi vallas oli 202</w:t>
      </w:r>
      <w:r w:rsidR="000B7CEE">
        <w:rPr>
          <w:rFonts w:ascii="Times New Roman" w:hAnsi="Times New Roman" w:cs="Times New Roman"/>
          <w:sz w:val="24"/>
          <w:szCs w:val="24"/>
        </w:rPr>
        <w:t>2</w:t>
      </w:r>
      <w:r w:rsidRPr="00476C2F">
        <w:rPr>
          <w:rFonts w:ascii="Times New Roman" w:hAnsi="Times New Roman" w:cs="Times New Roman"/>
          <w:sz w:val="24"/>
          <w:szCs w:val="24"/>
        </w:rPr>
        <w:t xml:space="preserve">. aasta 1. jaanuari seisuga </w:t>
      </w:r>
      <w:r w:rsidR="0067771D" w:rsidRPr="00476C2F">
        <w:rPr>
          <w:rFonts w:ascii="Times New Roman" w:hAnsi="Times New Roman" w:cs="Times New Roman"/>
          <w:sz w:val="24"/>
          <w:szCs w:val="24"/>
        </w:rPr>
        <w:t>48</w:t>
      </w:r>
      <w:r w:rsidR="00D36E2D">
        <w:rPr>
          <w:rFonts w:ascii="Times New Roman" w:hAnsi="Times New Roman" w:cs="Times New Roman"/>
          <w:sz w:val="24"/>
          <w:szCs w:val="24"/>
        </w:rPr>
        <w:t>05</w:t>
      </w:r>
      <w:r w:rsidR="0067771D" w:rsidRPr="00476C2F">
        <w:rPr>
          <w:rFonts w:ascii="Times New Roman" w:hAnsi="Times New Roman" w:cs="Times New Roman"/>
          <w:sz w:val="24"/>
          <w:szCs w:val="24"/>
        </w:rPr>
        <w:t xml:space="preserve"> </w:t>
      </w:r>
      <w:r w:rsidR="00D379DA" w:rsidRPr="00476C2F">
        <w:rPr>
          <w:rFonts w:ascii="Times New Roman" w:hAnsi="Times New Roman" w:cs="Times New Roman"/>
          <w:sz w:val="24"/>
          <w:szCs w:val="24"/>
        </w:rPr>
        <w:t>elanikku</w:t>
      </w:r>
      <w:r w:rsidR="0012095A">
        <w:rPr>
          <w:rFonts w:ascii="Times New Roman" w:hAnsi="Times New Roman" w:cs="Times New Roman"/>
          <w:sz w:val="24"/>
          <w:szCs w:val="24"/>
        </w:rPr>
        <w:t xml:space="preserve">, </w:t>
      </w:r>
      <w:r w:rsidR="00D379DA" w:rsidRPr="00476C2F">
        <w:rPr>
          <w:rFonts w:ascii="Times New Roman" w:hAnsi="Times New Roman" w:cs="Times New Roman"/>
          <w:sz w:val="24"/>
          <w:szCs w:val="24"/>
        </w:rPr>
        <w:t xml:space="preserve">2023 aasta 1. jaanuari seisuga </w:t>
      </w:r>
      <w:r w:rsidR="006F5FCA" w:rsidRPr="00476C2F">
        <w:rPr>
          <w:rFonts w:ascii="Times New Roman" w:hAnsi="Times New Roman" w:cs="Times New Roman"/>
          <w:sz w:val="24"/>
          <w:szCs w:val="24"/>
        </w:rPr>
        <w:t xml:space="preserve">4812 </w:t>
      </w:r>
      <w:r w:rsidR="0067771D" w:rsidRPr="00476C2F">
        <w:rPr>
          <w:rFonts w:ascii="Times New Roman" w:hAnsi="Times New Roman" w:cs="Times New Roman"/>
          <w:sz w:val="24"/>
          <w:szCs w:val="24"/>
        </w:rPr>
        <w:t>elanikku</w:t>
      </w:r>
      <w:r w:rsidR="0012095A">
        <w:rPr>
          <w:rFonts w:ascii="Times New Roman" w:hAnsi="Times New Roman" w:cs="Times New Roman"/>
          <w:sz w:val="24"/>
          <w:szCs w:val="24"/>
        </w:rPr>
        <w:t xml:space="preserve"> ja </w:t>
      </w:r>
      <w:r w:rsidR="00237B70">
        <w:rPr>
          <w:rFonts w:ascii="Times New Roman" w:hAnsi="Times New Roman" w:cs="Times New Roman"/>
          <w:sz w:val="24"/>
          <w:szCs w:val="24"/>
        </w:rPr>
        <w:t xml:space="preserve">2024 aasta </w:t>
      </w:r>
      <w:r w:rsidR="00F03710">
        <w:rPr>
          <w:rFonts w:ascii="Times New Roman" w:hAnsi="Times New Roman" w:cs="Times New Roman"/>
          <w:sz w:val="24"/>
          <w:szCs w:val="24"/>
        </w:rPr>
        <w:t xml:space="preserve">1. </w:t>
      </w:r>
      <w:r w:rsidR="0012095A">
        <w:rPr>
          <w:rFonts w:ascii="Times New Roman" w:hAnsi="Times New Roman" w:cs="Times New Roman"/>
          <w:sz w:val="24"/>
          <w:szCs w:val="24"/>
        </w:rPr>
        <w:t xml:space="preserve"> jaanuari</w:t>
      </w:r>
      <w:r w:rsidR="00237B70">
        <w:rPr>
          <w:rFonts w:ascii="Times New Roman" w:hAnsi="Times New Roman" w:cs="Times New Roman"/>
          <w:sz w:val="24"/>
          <w:szCs w:val="24"/>
        </w:rPr>
        <w:t xml:space="preserve"> seisuga 4787</w:t>
      </w:r>
      <w:r w:rsidR="0067771D" w:rsidRPr="00476C2F">
        <w:rPr>
          <w:rFonts w:ascii="Times New Roman" w:hAnsi="Times New Roman" w:cs="Times New Roman"/>
          <w:sz w:val="24"/>
          <w:szCs w:val="24"/>
        </w:rPr>
        <w:t>.</w:t>
      </w:r>
      <w:r w:rsidR="00254781" w:rsidRPr="00476C2F">
        <w:rPr>
          <w:rFonts w:ascii="Times New Roman" w:hAnsi="Times New Roman" w:cs="Times New Roman"/>
          <w:sz w:val="24"/>
          <w:szCs w:val="24"/>
        </w:rPr>
        <w:t xml:space="preserve"> Valla maksumaksjate </w:t>
      </w:r>
      <w:r w:rsidR="00DE58EC">
        <w:rPr>
          <w:rFonts w:ascii="Times New Roman" w:hAnsi="Times New Roman" w:cs="Times New Roman"/>
          <w:sz w:val="24"/>
          <w:szCs w:val="24"/>
        </w:rPr>
        <w:t xml:space="preserve">keskmine </w:t>
      </w:r>
      <w:r w:rsidR="00254781" w:rsidRPr="00476C2F">
        <w:rPr>
          <w:rFonts w:ascii="Times New Roman" w:hAnsi="Times New Roman" w:cs="Times New Roman"/>
          <w:sz w:val="24"/>
          <w:szCs w:val="24"/>
        </w:rPr>
        <w:t xml:space="preserve">arv </w:t>
      </w:r>
      <w:r w:rsidR="008E7761" w:rsidRPr="00476C2F">
        <w:rPr>
          <w:rFonts w:ascii="Times New Roman" w:hAnsi="Times New Roman" w:cs="Times New Roman"/>
          <w:sz w:val="24"/>
          <w:szCs w:val="24"/>
        </w:rPr>
        <w:t>202</w:t>
      </w:r>
      <w:r w:rsidR="00AC22AC">
        <w:rPr>
          <w:rFonts w:ascii="Times New Roman" w:hAnsi="Times New Roman" w:cs="Times New Roman"/>
          <w:sz w:val="24"/>
          <w:szCs w:val="24"/>
        </w:rPr>
        <w:t>3</w:t>
      </w:r>
      <w:r w:rsidR="008E7761" w:rsidRPr="00476C2F">
        <w:rPr>
          <w:rFonts w:ascii="Times New Roman" w:hAnsi="Times New Roman" w:cs="Times New Roman"/>
          <w:sz w:val="24"/>
          <w:szCs w:val="24"/>
        </w:rPr>
        <w:t xml:space="preserve">. aasta </w:t>
      </w:r>
      <w:r w:rsidR="000C031E">
        <w:rPr>
          <w:rFonts w:ascii="Times New Roman" w:hAnsi="Times New Roman" w:cs="Times New Roman"/>
          <w:sz w:val="24"/>
          <w:szCs w:val="24"/>
        </w:rPr>
        <w:t>oktoobri</w:t>
      </w:r>
      <w:r w:rsidR="00554EF0" w:rsidRPr="00476C2F">
        <w:rPr>
          <w:rFonts w:ascii="Times New Roman" w:hAnsi="Times New Roman" w:cs="Times New Roman"/>
          <w:sz w:val="24"/>
          <w:szCs w:val="24"/>
        </w:rPr>
        <w:t xml:space="preserve"> seisuga </w:t>
      </w:r>
      <w:r w:rsidR="008E7761" w:rsidRPr="00476C2F">
        <w:rPr>
          <w:rFonts w:ascii="Times New Roman" w:hAnsi="Times New Roman" w:cs="Times New Roman"/>
          <w:sz w:val="24"/>
          <w:szCs w:val="24"/>
        </w:rPr>
        <w:t>oli 2</w:t>
      </w:r>
      <w:r w:rsidR="00BA67E1">
        <w:rPr>
          <w:rFonts w:ascii="Times New Roman" w:hAnsi="Times New Roman" w:cs="Times New Roman"/>
          <w:sz w:val="24"/>
          <w:szCs w:val="24"/>
        </w:rPr>
        <w:t>4</w:t>
      </w:r>
      <w:r w:rsidR="000C031E">
        <w:rPr>
          <w:rFonts w:ascii="Times New Roman" w:hAnsi="Times New Roman" w:cs="Times New Roman"/>
          <w:sz w:val="24"/>
          <w:szCs w:val="24"/>
        </w:rPr>
        <w:t>15</w:t>
      </w:r>
      <w:r w:rsidR="00F33F1B" w:rsidRPr="00476C2F">
        <w:rPr>
          <w:rFonts w:ascii="Times New Roman" w:hAnsi="Times New Roman" w:cs="Times New Roman"/>
          <w:sz w:val="24"/>
          <w:szCs w:val="24"/>
        </w:rPr>
        <w:t xml:space="preserve"> ja keskmine sissetulek </w:t>
      </w:r>
      <w:r w:rsidR="00753F2C" w:rsidRPr="00476C2F">
        <w:rPr>
          <w:rFonts w:ascii="Times New Roman" w:hAnsi="Times New Roman" w:cs="Times New Roman"/>
          <w:sz w:val="24"/>
          <w:szCs w:val="24"/>
        </w:rPr>
        <w:t>1</w:t>
      </w:r>
      <w:r w:rsidR="00BA67E1">
        <w:rPr>
          <w:rFonts w:ascii="Times New Roman" w:hAnsi="Times New Roman" w:cs="Times New Roman"/>
          <w:sz w:val="24"/>
          <w:szCs w:val="24"/>
        </w:rPr>
        <w:t>441</w:t>
      </w:r>
      <w:r w:rsidR="00753F2C" w:rsidRPr="00476C2F">
        <w:rPr>
          <w:rFonts w:ascii="Times New Roman" w:hAnsi="Times New Roman" w:cs="Times New Roman"/>
          <w:sz w:val="24"/>
          <w:szCs w:val="24"/>
        </w:rPr>
        <w:t xml:space="preserve"> eurot.</w:t>
      </w:r>
      <w:r w:rsidR="00BE4571" w:rsidRPr="00476C2F">
        <w:rPr>
          <w:rFonts w:ascii="Times New Roman" w:hAnsi="Times New Roman" w:cs="Times New Roman"/>
          <w:sz w:val="24"/>
          <w:szCs w:val="24"/>
        </w:rPr>
        <w:t xml:space="preserve"> </w:t>
      </w:r>
      <w:r w:rsidR="00897DF1" w:rsidRPr="00476C2F">
        <w:rPr>
          <w:rFonts w:ascii="Times New Roman" w:hAnsi="Times New Roman" w:cs="Times New Roman"/>
          <w:sz w:val="24"/>
          <w:szCs w:val="24"/>
        </w:rPr>
        <w:t>Kanepi valla töötute arv o</w:t>
      </w:r>
      <w:r w:rsidR="009520AD">
        <w:rPr>
          <w:rFonts w:ascii="Times New Roman" w:hAnsi="Times New Roman" w:cs="Times New Roman"/>
          <w:sz w:val="24"/>
          <w:szCs w:val="24"/>
        </w:rPr>
        <w:t>li</w:t>
      </w:r>
      <w:r w:rsidR="00897DF1" w:rsidRPr="00476C2F">
        <w:rPr>
          <w:rFonts w:ascii="Times New Roman" w:hAnsi="Times New Roman" w:cs="Times New Roman"/>
          <w:sz w:val="24"/>
          <w:szCs w:val="24"/>
        </w:rPr>
        <w:t xml:space="preserve"> 202</w:t>
      </w:r>
      <w:r w:rsidR="00085A23">
        <w:rPr>
          <w:rFonts w:ascii="Times New Roman" w:hAnsi="Times New Roman" w:cs="Times New Roman"/>
          <w:sz w:val="24"/>
          <w:szCs w:val="24"/>
        </w:rPr>
        <w:t>3</w:t>
      </w:r>
      <w:r w:rsidR="00897DF1" w:rsidRPr="00476C2F">
        <w:rPr>
          <w:rFonts w:ascii="Times New Roman" w:hAnsi="Times New Roman" w:cs="Times New Roman"/>
          <w:sz w:val="24"/>
          <w:szCs w:val="24"/>
        </w:rPr>
        <w:t xml:space="preserve">. aasta </w:t>
      </w:r>
      <w:r w:rsidR="00EF3FFE">
        <w:rPr>
          <w:rFonts w:ascii="Times New Roman" w:hAnsi="Times New Roman" w:cs="Times New Roman"/>
          <w:sz w:val="24"/>
          <w:szCs w:val="24"/>
        </w:rPr>
        <w:t>novembri</w:t>
      </w:r>
      <w:r w:rsidR="00951CCC" w:rsidRPr="00476C2F">
        <w:rPr>
          <w:rFonts w:ascii="Times New Roman" w:hAnsi="Times New Roman" w:cs="Times New Roman"/>
          <w:sz w:val="24"/>
          <w:szCs w:val="24"/>
        </w:rPr>
        <w:t xml:space="preserve"> seisuga 1</w:t>
      </w:r>
      <w:r w:rsidR="00EF3FFE">
        <w:rPr>
          <w:rFonts w:ascii="Times New Roman" w:hAnsi="Times New Roman" w:cs="Times New Roman"/>
          <w:sz w:val="24"/>
          <w:szCs w:val="24"/>
        </w:rPr>
        <w:t>42</w:t>
      </w:r>
      <w:r w:rsidR="00951CCC" w:rsidRPr="00476C2F">
        <w:rPr>
          <w:rFonts w:ascii="Times New Roman" w:hAnsi="Times New Roman" w:cs="Times New Roman"/>
          <w:sz w:val="24"/>
          <w:szCs w:val="24"/>
        </w:rPr>
        <w:t>.</w:t>
      </w:r>
    </w:p>
    <w:p w14:paraId="72AB0DCF" w14:textId="77777777" w:rsidR="001E1ABF" w:rsidRDefault="001E1ABF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4A4F8" w14:textId="0EDE6432" w:rsidR="002140DB" w:rsidRPr="00476C2F" w:rsidRDefault="001E1ABF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4B68BF0" wp14:editId="573EE7FB">
            <wp:extent cx="5760720" cy="3151505"/>
            <wp:effectExtent l="0" t="0" r="11430" b="10795"/>
            <wp:docPr id="96242761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325D6D29-5CED-446D-99EB-ADEA7BBC5B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3BB9D9" w14:textId="17402584" w:rsidR="004A21D0" w:rsidRPr="00965139" w:rsidRDefault="005C23BB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39">
        <w:rPr>
          <w:rFonts w:ascii="Times New Roman" w:hAnsi="Times New Roman" w:cs="Times New Roman"/>
          <w:b/>
          <w:bCs/>
          <w:sz w:val="24"/>
          <w:szCs w:val="24"/>
        </w:rPr>
        <w:t>Joonis 1</w:t>
      </w:r>
      <w:r w:rsidRPr="00965139">
        <w:rPr>
          <w:rFonts w:ascii="Times New Roman" w:hAnsi="Times New Roman" w:cs="Times New Roman"/>
          <w:sz w:val="24"/>
          <w:szCs w:val="24"/>
        </w:rPr>
        <w:t>.Maksumaksjate arv ja keskmine brutopalk</w:t>
      </w:r>
    </w:p>
    <w:p w14:paraId="0BC58532" w14:textId="439E8933" w:rsidR="00DE2043" w:rsidRPr="00965139" w:rsidRDefault="00DE2043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23954" w14:textId="2C175401" w:rsidR="00AC1C92" w:rsidRPr="00965139" w:rsidRDefault="00AC1C92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39">
        <w:rPr>
          <w:rFonts w:ascii="Times New Roman" w:hAnsi="Times New Roman" w:cs="Times New Roman"/>
          <w:sz w:val="24"/>
          <w:szCs w:val="24"/>
        </w:rPr>
        <w:t xml:space="preserve">Kanepi vallal on </w:t>
      </w:r>
      <w:r w:rsidR="00801566" w:rsidRPr="00965139">
        <w:rPr>
          <w:rFonts w:ascii="Times New Roman" w:hAnsi="Times New Roman" w:cs="Times New Roman"/>
          <w:sz w:val="24"/>
          <w:szCs w:val="24"/>
        </w:rPr>
        <w:t>2</w:t>
      </w:r>
      <w:r w:rsidR="00D94874" w:rsidRPr="00965139">
        <w:rPr>
          <w:rFonts w:ascii="Times New Roman" w:hAnsi="Times New Roman" w:cs="Times New Roman"/>
          <w:sz w:val="24"/>
          <w:szCs w:val="24"/>
        </w:rPr>
        <w:t>5</w:t>
      </w:r>
      <w:r w:rsidR="00801566" w:rsidRPr="00965139">
        <w:rPr>
          <w:rFonts w:ascii="Times New Roman" w:hAnsi="Times New Roman" w:cs="Times New Roman"/>
          <w:sz w:val="24"/>
          <w:szCs w:val="24"/>
        </w:rPr>
        <w:t xml:space="preserve"> hallatavat asutust</w:t>
      </w:r>
      <w:r w:rsidR="00D94874" w:rsidRPr="00965139">
        <w:rPr>
          <w:rFonts w:ascii="Times New Roman" w:hAnsi="Times New Roman" w:cs="Times New Roman"/>
          <w:sz w:val="24"/>
          <w:szCs w:val="24"/>
        </w:rPr>
        <w:t>.</w:t>
      </w:r>
    </w:p>
    <w:p w14:paraId="15FE6C14" w14:textId="77777777" w:rsidR="002A5A21" w:rsidRPr="00965139" w:rsidRDefault="002A5A21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66781" w14:textId="77777777" w:rsidR="004C267F" w:rsidRDefault="004C267F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6927976E" w14:textId="031D38BD" w:rsidR="008E0F2D" w:rsidRDefault="00DE2043" w:rsidP="00DE2043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D5367E">
        <w:rPr>
          <w:rFonts w:ascii="Times New Roman" w:hAnsi="Times New Roman" w:cs="Times New Roman"/>
          <w:color w:val="auto"/>
        </w:rPr>
        <w:lastRenderedPageBreak/>
        <w:t>Koondeelarve</w:t>
      </w:r>
    </w:p>
    <w:p w14:paraId="5F70D583" w14:textId="77777777" w:rsidR="00C45195" w:rsidRPr="00AC1901" w:rsidRDefault="00C45195" w:rsidP="00DE2043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54B46BCB" w14:textId="689A8676" w:rsidR="00410B6E" w:rsidRPr="00F22EEE" w:rsidRDefault="00410B6E" w:rsidP="00410B6E">
      <w:pPr>
        <w:pStyle w:val="Pealkiri1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22EEE">
        <w:rPr>
          <w:rFonts w:ascii="Times New Roman" w:hAnsi="Times New Roman" w:cs="Times New Roman"/>
          <w:b w:val="0"/>
          <w:color w:val="auto"/>
        </w:rPr>
        <w:t>202</w:t>
      </w:r>
      <w:r w:rsidR="004F5E43">
        <w:rPr>
          <w:rFonts w:ascii="Times New Roman" w:hAnsi="Times New Roman" w:cs="Times New Roman"/>
          <w:b w:val="0"/>
          <w:color w:val="auto"/>
        </w:rPr>
        <w:t>4</w:t>
      </w:r>
      <w:r w:rsidRPr="00F22EEE">
        <w:rPr>
          <w:rFonts w:ascii="Times New Roman" w:hAnsi="Times New Roman" w:cs="Times New Roman"/>
          <w:b w:val="0"/>
          <w:color w:val="auto"/>
        </w:rPr>
        <w:t xml:space="preserve"> aasta eelarve maht on </w:t>
      </w:r>
      <w:r w:rsidR="00C1134A" w:rsidRPr="00F22EEE">
        <w:rPr>
          <w:rFonts w:ascii="Times New Roman" w:hAnsi="Times New Roman" w:cs="Times New Roman"/>
          <w:b w:val="0"/>
          <w:color w:val="auto"/>
        </w:rPr>
        <w:t>1</w:t>
      </w:r>
      <w:r w:rsidR="004F5E43">
        <w:rPr>
          <w:rFonts w:ascii="Times New Roman" w:hAnsi="Times New Roman" w:cs="Times New Roman"/>
          <w:b w:val="0"/>
          <w:color w:val="auto"/>
        </w:rPr>
        <w:t>1</w:t>
      </w:r>
      <w:r w:rsidR="008F0783">
        <w:rPr>
          <w:rFonts w:ascii="Times New Roman" w:hAnsi="Times New Roman" w:cs="Times New Roman"/>
          <w:b w:val="0"/>
          <w:color w:val="auto"/>
        </w:rPr>
        <w:t> 623 395</w:t>
      </w:r>
      <w:r w:rsidRPr="00F22EEE">
        <w:rPr>
          <w:rFonts w:ascii="Times New Roman" w:hAnsi="Times New Roman" w:cs="Times New Roman"/>
          <w:b w:val="0"/>
          <w:color w:val="auto"/>
        </w:rPr>
        <w:t xml:space="preserve"> eurot. </w:t>
      </w:r>
    </w:p>
    <w:p w14:paraId="28342928" w14:textId="4B593FE6" w:rsidR="00E243E3" w:rsidRPr="00F22EEE" w:rsidRDefault="00E243E3" w:rsidP="00DC7EE3">
      <w:pPr>
        <w:pStyle w:val="Pealkiri1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555AA009" w14:textId="61510DE5" w:rsidR="00937D00" w:rsidRPr="00F22EEE" w:rsidRDefault="00CF3F64" w:rsidP="00DC7EE3">
      <w:pPr>
        <w:pStyle w:val="Pealkiri10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</w:rPr>
      </w:pPr>
      <w:r w:rsidRPr="00F22EEE">
        <w:rPr>
          <w:rFonts w:ascii="Times New Roman" w:hAnsi="Times New Roman" w:cs="Times New Roman"/>
          <w:bCs w:val="0"/>
          <w:color w:val="auto"/>
        </w:rPr>
        <w:t>Tabel 1</w:t>
      </w:r>
      <w:r w:rsidR="00E142E3" w:rsidRPr="00F22EEE">
        <w:rPr>
          <w:rFonts w:ascii="Times New Roman" w:hAnsi="Times New Roman" w:cs="Times New Roman"/>
          <w:bCs w:val="0"/>
          <w:color w:val="auto"/>
        </w:rPr>
        <w:t xml:space="preserve">. </w:t>
      </w:r>
      <w:r w:rsidR="00953C0F" w:rsidRPr="00F22EEE">
        <w:rPr>
          <w:rFonts w:ascii="Times New Roman" w:hAnsi="Times New Roman" w:cs="Times New Roman"/>
          <w:b w:val="0"/>
          <w:color w:val="auto"/>
        </w:rPr>
        <w:t xml:space="preserve">Kanepi valla </w:t>
      </w:r>
      <w:r w:rsidR="00937D00" w:rsidRPr="00F22EEE">
        <w:rPr>
          <w:rFonts w:ascii="Times New Roman" w:hAnsi="Times New Roman" w:cs="Times New Roman"/>
          <w:b w:val="0"/>
          <w:color w:val="auto"/>
        </w:rPr>
        <w:t>20</w:t>
      </w:r>
      <w:r w:rsidR="004865D0" w:rsidRPr="00F22EEE">
        <w:rPr>
          <w:rFonts w:ascii="Times New Roman" w:hAnsi="Times New Roman" w:cs="Times New Roman"/>
          <w:b w:val="0"/>
          <w:color w:val="auto"/>
        </w:rPr>
        <w:t>2</w:t>
      </w:r>
      <w:r w:rsidR="004B4DF3">
        <w:rPr>
          <w:rFonts w:ascii="Times New Roman" w:hAnsi="Times New Roman" w:cs="Times New Roman"/>
          <w:b w:val="0"/>
          <w:color w:val="auto"/>
        </w:rPr>
        <w:t>2</w:t>
      </w:r>
      <w:r w:rsidR="00937D00" w:rsidRPr="00F22EEE">
        <w:rPr>
          <w:rFonts w:ascii="Times New Roman" w:hAnsi="Times New Roman" w:cs="Times New Roman"/>
          <w:b w:val="0"/>
          <w:color w:val="auto"/>
        </w:rPr>
        <w:t>-202</w:t>
      </w:r>
      <w:r w:rsidR="004B4DF3">
        <w:rPr>
          <w:rFonts w:ascii="Times New Roman" w:hAnsi="Times New Roman" w:cs="Times New Roman"/>
          <w:b w:val="0"/>
          <w:color w:val="auto"/>
        </w:rPr>
        <w:t>4</w:t>
      </w:r>
      <w:r w:rsidR="00953C0F" w:rsidRPr="00F22EEE">
        <w:rPr>
          <w:rFonts w:ascii="Times New Roman" w:hAnsi="Times New Roman" w:cs="Times New Roman"/>
          <w:b w:val="0"/>
          <w:color w:val="auto"/>
        </w:rPr>
        <w:t xml:space="preserve"> aasta koondeelarve</w:t>
      </w:r>
    </w:p>
    <w:tbl>
      <w:tblPr>
        <w:tblW w:w="9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134"/>
        <w:gridCol w:w="1276"/>
        <w:gridCol w:w="1134"/>
        <w:gridCol w:w="1134"/>
        <w:gridCol w:w="1114"/>
      </w:tblGrid>
      <w:tr w:rsidR="0041027F" w:rsidRPr="0041027F" w14:paraId="6E971634" w14:textId="77777777" w:rsidTr="0041027F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F83D09" w14:textId="77777777" w:rsidR="0041027F" w:rsidRPr="0041027F" w:rsidRDefault="0041027F" w:rsidP="00410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KOONDEELARVE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4A7356" w14:textId="77777777" w:rsidR="0041027F" w:rsidRPr="0041027F" w:rsidRDefault="0041027F" w:rsidP="0041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 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379EC2" w14:textId="77777777" w:rsidR="0041027F" w:rsidRPr="0041027F" w:rsidRDefault="0041027F" w:rsidP="0041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2023 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D23D43" w14:textId="77777777" w:rsidR="0041027F" w:rsidRPr="0041027F" w:rsidRDefault="0041027F" w:rsidP="0041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 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850370" w14:textId="77777777" w:rsidR="0041027F" w:rsidRPr="0041027F" w:rsidRDefault="0041027F" w:rsidP="0041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Muutus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E1C033" w14:textId="77777777" w:rsidR="0041027F" w:rsidRPr="0041027F" w:rsidRDefault="0041027F" w:rsidP="0041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Muutuse</w:t>
            </w:r>
          </w:p>
        </w:tc>
      </w:tr>
      <w:tr w:rsidR="0041027F" w:rsidRPr="0041027F" w14:paraId="3D91C426" w14:textId="77777777" w:rsidTr="0041027F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3BB324" w14:textId="77777777" w:rsidR="0041027F" w:rsidRPr="0041027F" w:rsidRDefault="0041027F" w:rsidP="00410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E54356F" w14:textId="77777777" w:rsidR="0041027F" w:rsidRPr="0041027F" w:rsidRDefault="0041027F" w:rsidP="0041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eelarve</w:t>
            </w: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 xml:space="preserve"> täitmine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908B0E4" w14:textId="13CBE14C" w:rsidR="0041027F" w:rsidRDefault="00895941" w:rsidP="0089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</w:t>
            </w:r>
            <w:r w:rsidR="002E577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</w:t>
            </w:r>
            <w:r w:rsidR="0041027F"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elarve</w:t>
            </w:r>
          </w:p>
          <w:p w14:paraId="0F92B67F" w14:textId="4809A7B3" w:rsidR="002E5771" w:rsidRPr="0041027F" w:rsidRDefault="002E5771" w:rsidP="0089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A6FF171" w14:textId="77777777" w:rsidR="0041027F" w:rsidRPr="0041027F" w:rsidRDefault="0041027F" w:rsidP="0041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</w:t>
            </w: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38E4496" w14:textId="77777777" w:rsidR="0041027F" w:rsidRPr="0041027F" w:rsidRDefault="0041027F" w:rsidP="0041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 võrreldes 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3E9DB61" w14:textId="77777777" w:rsidR="0041027F" w:rsidRPr="0041027F" w:rsidRDefault="0041027F" w:rsidP="0041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%</w:t>
            </w:r>
          </w:p>
        </w:tc>
      </w:tr>
      <w:tr w:rsidR="0041027F" w:rsidRPr="0041027F" w14:paraId="7214232E" w14:textId="77777777" w:rsidTr="0041027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C1EAA37" w14:textId="77777777" w:rsidR="0041027F" w:rsidRPr="0041027F" w:rsidRDefault="0041027F" w:rsidP="00410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F74D399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8 799 379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FE689B2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9 624 325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A3D47D4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9 801 249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BF98BDF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176 924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F77CD84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1,8%</w:t>
            </w:r>
          </w:p>
        </w:tc>
      </w:tr>
      <w:tr w:rsidR="00895941" w:rsidRPr="0041027F" w14:paraId="409BD2AA" w14:textId="77777777" w:rsidTr="0041027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A0F0" w14:textId="77777777" w:rsidR="0041027F" w:rsidRPr="0041027F" w:rsidRDefault="0041027F" w:rsidP="00410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Maksutulud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C929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5 087 288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3004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5 505 386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E8AF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5 935 856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7C9C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430 470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29E4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7,8%</w:t>
            </w:r>
          </w:p>
        </w:tc>
      </w:tr>
      <w:tr w:rsidR="00895941" w:rsidRPr="0041027F" w14:paraId="7889BE0A" w14:textId="77777777" w:rsidTr="0041027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9E7F" w14:textId="77777777" w:rsidR="0041027F" w:rsidRPr="0041027F" w:rsidRDefault="0041027F" w:rsidP="00410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Tulud kaupade ja teenuste müügist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46B4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857 248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35B2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934 384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9A06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937 480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A00A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3 096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5A87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0,3%</w:t>
            </w:r>
          </w:p>
        </w:tc>
      </w:tr>
      <w:tr w:rsidR="00895941" w:rsidRPr="0041027F" w14:paraId="4B638705" w14:textId="77777777" w:rsidTr="0041027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6D08" w14:textId="77777777" w:rsidR="0041027F" w:rsidRPr="0041027F" w:rsidRDefault="0041027F" w:rsidP="00410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Saadavad toetused tegevuskuludeks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BF39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2 798 073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B616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3 148 821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55A9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2 892 913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3545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-255 908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8218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-8,1%</w:t>
            </w:r>
          </w:p>
        </w:tc>
      </w:tr>
      <w:tr w:rsidR="00895941" w:rsidRPr="0041027F" w14:paraId="14300BAA" w14:textId="77777777" w:rsidTr="0041027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9C6A" w14:textId="77777777" w:rsidR="0041027F" w:rsidRPr="0041027F" w:rsidRDefault="0041027F" w:rsidP="00410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Muud tegevustulud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60EE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56 770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5CCF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3C95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C944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-734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04D4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-2,1%</w:t>
            </w:r>
          </w:p>
        </w:tc>
      </w:tr>
      <w:tr w:rsidR="0041027F" w:rsidRPr="0041027F" w14:paraId="325275C1" w14:textId="77777777" w:rsidTr="0041027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23C39A6" w14:textId="77777777" w:rsidR="0041027F" w:rsidRPr="0041027F" w:rsidRDefault="0041027F" w:rsidP="00410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B7C5452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-8 227 525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BBB9E69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-9 801 815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7B90D11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-9 714 294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13726BC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87 521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BD5C0CE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-0,9%</w:t>
            </w:r>
          </w:p>
        </w:tc>
      </w:tr>
      <w:tr w:rsidR="00895941" w:rsidRPr="0041027F" w14:paraId="0A0E1EC0" w14:textId="77777777" w:rsidTr="0041027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3B91" w14:textId="77777777" w:rsidR="0041027F" w:rsidRPr="0041027F" w:rsidRDefault="0041027F" w:rsidP="00410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Antavad toetused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E3F8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-556 898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8712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-657 088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9F8D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-777 865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87D0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-120 777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1B1D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18,4%</w:t>
            </w:r>
          </w:p>
        </w:tc>
      </w:tr>
      <w:tr w:rsidR="00895941" w:rsidRPr="0041027F" w14:paraId="7F8973E0" w14:textId="77777777" w:rsidTr="0041027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5EDA" w14:textId="77777777" w:rsidR="0041027F" w:rsidRPr="0041027F" w:rsidRDefault="0041027F" w:rsidP="00410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Muud tegevuskulud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A663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-7 670 627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11F6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-9 144 727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D6B7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-8 936 429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2E35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208 298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6752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-2,3%</w:t>
            </w:r>
          </w:p>
        </w:tc>
      </w:tr>
      <w:tr w:rsidR="0041027F" w:rsidRPr="0041027F" w14:paraId="7846ACF8" w14:textId="77777777" w:rsidTr="0041027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72F5654" w14:textId="77777777" w:rsidR="0041027F" w:rsidRPr="0041027F" w:rsidRDefault="0041027F" w:rsidP="00410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E0FBB64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571 854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C94D43A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-177 490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49E9A4D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86 955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3923EA8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264 445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C7AA633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-149,0%</w:t>
            </w:r>
          </w:p>
        </w:tc>
      </w:tr>
      <w:tr w:rsidR="0041027F" w:rsidRPr="0041027F" w14:paraId="29D77915" w14:textId="77777777" w:rsidTr="0041027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A669A02" w14:textId="77777777" w:rsidR="0041027F" w:rsidRPr="0041027F" w:rsidRDefault="0041027F" w:rsidP="00410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INVESTEERIMISTEGEVUS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D2F1890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-1 970 420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2CE4458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-1 797 202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E20E3B8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-1 477 001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ECCFE81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320 201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94C9406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-17,8%</w:t>
            </w:r>
          </w:p>
        </w:tc>
      </w:tr>
      <w:tr w:rsidR="00895941" w:rsidRPr="0041027F" w14:paraId="6A236C42" w14:textId="77777777" w:rsidTr="0041027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D85F" w14:textId="77777777" w:rsidR="0041027F" w:rsidRPr="0041027F" w:rsidRDefault="0041027F" w:rsidP="004102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Põhivara müük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81C4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107 421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FA18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45E9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BCCC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A255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0,0%</w:t>
            </w:r>
          </w:p>
        </w:tc>
      </w:tr>
      <w:tr w:rsidR="00895941" w:rsidRPr="0041027F" w14:paraId="6995DABC" w14:textId="77777777" w:rsidTr="0041027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0C2C" w14:textId="77777777" w:rsidR="0041027F" w:rsidRPr="0041027F" w:rsidRDefault="0041027F" w:rsidP="004102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Põhivara soetus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D8E9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-1 769 422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5642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-1 642 845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063A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-1 201 600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E0A0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441 245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0FD9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-26,9%</w:t>
            </w:r>
          </w:p>
        </w:tc>
      </w:tr>
      <w:tr w:rsidR="00895941" w:rsidRPr="0041027F" w14:paraId="1B573037" w14:textId="77777777" w:rsidTr="0041027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5582" w14:textId="77777777" w:rsidR="0041027F" w:rsidRPr="0041027F" w:rsidRDefault="0041027F" w:rsidP="004102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Põhivara soetuseks saadav sihtfinantseerimine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35B1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457 270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9C7E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46 056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7BC4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00EC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-46 056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14BB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-100,0%</w:t>
            </w:r>
          </w:p>
        </w:tc>
      </w:tr>
      <w:tr w:rsidR="00895941" w:rsidRPr="0041027F" w14:paraId="47EB2F41" w14:textId="77777777" w:rsidTr="0041027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5F21" w14:textId="77777777" w:rsidR="0041027F" w:rsidRPr="0041027F" w:rsidRDefault="0041027F" w:rsidP="004102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Põhivara soetuseks antav sihtfinantseerimine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7B30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-149 328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A033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-150 563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B479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-80 001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47AC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70 562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506C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-46,9%</w:t>
            </w:r>
          </w:p>
        </w:tc>
      </w:tr>
      <w:tr w:rsidR="00895941" w:rsidRPr="0041027F" w14:paraId="2B960A34" w14:textId="77777777" w:rsidTr="0041027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994C" w14:textId="77777777" w:rsidR="0041027F" w:rsidRPr="0041027F" w:rsidRDefault="0041027F" w:rsidP="004102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Muude aktsiate ja osade soetus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B36D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-598 828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4CFD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7170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-97 500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7BE7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-97 500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18D2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x</w:t>
            </w:r>
          </w:p>
        </w:tc>
      </w:tr>
      <w:tr w:rsidR="00895941" w:rsidRPr="0041027F" w14:paraId="623B2E50" w14:textId="77777777" w:rsidTr="0041027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4588" w14:textId="77777777" w:rsidR="0041027F" w:rsidRPr="0041027F" w:rsidRDefault="0041027F" w:rsidP="004102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Finantstulud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47AC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8672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B216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B454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FF83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0,0%</w:t>
            </w:r>
          </w:p>
        </w:tc>
      </w:tr>
      <w:tr w:rsidR="00895941" w:rsidRPr="0041027F" w14:paraId="252E91DF" w14:textId="77777777" w:rsidTr="0041027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9838" w14:textId="77777777" w:rsidR="0041027F" w:rsidRPr="0041027F" w:rsidRDefault="0041027F" w:rsidP="004102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Finantskulud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5810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-17 701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2EBC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-99 950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C2BA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-148 000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5101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-48 050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81E2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48,1%</w:t>
            </w:r>
          </w:p>
        </w:tc>
      </w:tr>
      <w:tr w:rsidR="0041027F" w:rsidRPr="0041027F" w14:paraId="2F42E61C" w14:textId="77777777" w:rsidTr="0041027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69ED887" w14:textId="77777777" w:rsidR="0041027F" w:rsidRPr="0041027F" w:rsidRDefault="0041027F" w:rsidP="00410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TULEM +/-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6E57595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-1 398 566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BDC93FE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-1 974 692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8266052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-1 390 046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34A1D1A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584 646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D4B5D30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-29,6%</w:t>
            </w:r>
          </w:p>
        </w:tc>
      </w:tr>
      <w:tr w:rsidR="0041027F" w:rsidRPr="0041027F" w14:paraId="250043EE" w14:textId="77777777" w:rsidTr="0041027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4829AB0" w14:textId="77777777" w:rsidR="0041027F" w:rsidRPr="0041027F" w:rsidRDefault="0041027F" w:rsidP="00410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FINANTSEERIMISTEGEVUS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175159A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437 170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3CA693F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1 154 214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734677D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823 007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072D278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-331 207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00117F0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-28,7%</w:t>
            </w:r>
          </w:p>
        </w:tc>
      </w:tr>
      <w:tr w:rsidR="00895941" w:rsidRPr="0041027F" w14:paraId="781F413A" w14:textId="77777777" w:rsidTr="0041027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D0F6" w14:textId="77777777" w:rsidR="0041027F" w:rsidRPr="0041027F" w:rsidRDefault="0041027F" w:rsidP="004102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Kohustuste võtmine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3C7D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806B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1 442 214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701F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1 205 007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3ACB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-237 207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35F1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-16,4%</w:t>
            </w:r>
          </w:p>
        </w:tc>
      </w:tr>
      <w:tr w:rsidR="00895941" w:rsidRPr="0041027F" w14:paraId="26205E89" w14:textId="77777777" w:rsidTr="0041027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56BD" w14:textId="77777777" w:rsidR="0041027F" w:rsidRPr="0041027F" w:rsidRDefault="0041027F" w:rsidP="004102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Kohustuste tasumine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767E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-192 830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6D7B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-288 000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D9E1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-382 000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708C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-94 000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5C3C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32,6%</w:t>
            </w:r>
          </w:p>
        </w:tc>
      </w:tr>
      <w:tr w:rsidR="0041027F" w:rsidRPr="0041027F" w14:paraId="151A067C" w14:textId="77777777" w:rsidTr="0041027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2D7879C" w14:textId="77777777" w:rsidR="0041027F" w:rsidRPr="0041027F" w:rsidRDefault="0041027F" w:rsidP="00410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LIKVIIDSETE VARADE MUUTUS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17A3D58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-1 059 753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990325C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-820 478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BE8C1A6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-567 039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B59C90F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253 439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E83106D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-30,9%</w:t>
            </w:r>
          </w:p>
        </w:tc>
      </w:tr>
      <w:tr w:rsidR="00895941" w:rsidRPr="0041027F" w14:paraId="52A7305D" w14:textId="77777777" w:rsidTr="0041027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7134" w14:textId="77777777" w:rsidR="0041027F" w:rsidRPr="0041027F" w:rsidRDefault="0041027F" w:rsidP="004102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Muutus sularahas ja hoiustes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AD88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-1 059 753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2BDA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-820 478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FDD2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lang w:eastAsia="et-EE"/>
              </w:rPr>
              <w:t>-567 039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40E6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253 439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88B5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-30,9%</w:t>
            </w:r>
          </w:p>
        </w:tc>
      </w:tr>
      <w:tr w:rsidR="0041027F" w:rsidRPr="0041027F" w14:paraId="22D43FEA" w14:textId="77777777" w:rsidTr="0041027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2F74ADB" w14:textId="77777777" w:rsidR="0041027F" w:rsidRPr="0041027F" w:rsidRDefault="0041027F" w:rsidP="00410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NÕUETE JA KOHUSTUSTUSTE SALDODE MUUTUS (+/-)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3FFBA0F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-98 357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49186B9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DEA46AA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FA5D155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75C812C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X</w:t>
            </w:r>
          </w:p>
        </w:tc>
      </w:tr>
      <w:tr w:rsidR="0041027F" w:rsidRPr="0041027F" w14:paraId="14FE5605" w14:textId="77777777" w:rsidTr="0041027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3A4C00F" w14:textId="77777777" w:rsidR="0041027F" w:rsidRPr="0041027F" w:rsidRDefault="0041027F" w:rsidP="00410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kogumaht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268E74D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10 955 634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D7E455F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11 983 173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0382387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11 623 395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4B7DFF6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-359 778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D17CC1C" w14:textId="77777777" w:rsidR="0041027F" w:rsidRPr="0041027F" w:rsidRDefault="0041027F" w:rsidP="0041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027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-3,0%</w:t>
            </w:r>
          </w:p>
        </w:tc>
      </w:tr>
    </w:tbl>
    <w:p w14:paraId="57B45B49" w14:textId="77777777" w:rsidR="00196C25" w:rsidRPr="00C45195" w:rsidRDefault="00196C25" w:rsidP="00DC7EE3">
      <w:pPr>
        <w:pStyle w:val="Pealkiri10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</w:p>
    <w:p w14:paraId="212067C1" w14:textId="036F8D82" w:rsidR="00DE2043" w:rsidRDefault="00DE2043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463E1" w14:textId="77777777" w:rsidR="00410B6E" w:rsidRPr="00AC1901" w:rsidRDefault="00410B6E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14644" w14:textId="77777777" w:rsidR="009E7815" w:rsidRDefault="009E7815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718E2F8A" w14:textId="15662ABB" w:rsidR="00DE19C1" w:rsidRDefault="00DE19C1" w:rsidP="00B8746F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AC1901">
        <w:rPr>
          <w:rFonts w:ascii="Times New Roman" w:hAnsi="Times New Roman" w:cs="Times New Roman"/>
          <w:color w:val="auto"/>
        </w:rPr>
        <w:lastRenderedPageBreak/>
        <w:t>Põhitegevuse tulud</w:t>
      </w:r>
    </w:p>
    <w:p w14:paraId="0B81FE69" w14:textId="77777777" w:rsidR="009E7815" w:rsidRPr="00AC1901" w:rsidRDefault="009E7815" w:rsidP="00B8746F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34DB049F" w14:textId="6ACA8F4C" w:rsidR="00D60899" w:rsidRPr="005775A4" w:rsidRDefault="00D60899" w:rsidP="00D608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5A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E175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. aasta eelarves on planeeritud põhitegevuse tulud </w:t>
      </w:r>
      <w:r w:rsidR="00991834" w:rsidRPr="005775A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A0ED0">
        <w:rPr>
          <w:rFonts w:ascii="Times New Roman" w:hAnsi="Times New Roman" w:cs="Times New Roman"/>
          <w:b/>
          <w:bCs/>
          <w:sz w:val="24"/>
          <w:szCs w:val="24"/>
        </w:rPr>
        <w:t> 801 249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 eurot. See on </w:t>
      </w:r>
      <w:r w:rsidR="004D0D48">
        <w:rPr>
          <w:rFonts w:ascii="Times New Roman" w:hAnsi="Times New Roman" w:cs="Times New Roman"/>
          <w:b/>
          <w:bCs/>
          <w:sz w:val="24"/>
          <w:szCs w:val="24"/>
        </w:rPr>
        <w:t>176</w:t>
      </w:r>
      <w:r w:rsidR="007E26A5">
        <w:rPr>
          <w:rFonts w:ascii="Times New Roman" w:hAnsi="Times New Roman" w:cs="Times New Roman"/>
          <w:b/>
          <w:bCs/>
          <w:sz w:val="24"/>
          <w:szCs w:val="24"/>
        </w:rPr>
        <w:t xml:space="preserve"> 924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 eurot ehk </w:t>
      </w:r>
      <w:r w:rsidR="007E26A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C72D6">
        <w:rPr>
          <w:rFonts w:ascii="Times New Roman" w:hAnsi="Times New Roman" w:cs="Times New Roman"/>
          <w:b/>
          <w:bCs/>
          <w:sz w:val="24"/>
          <w:szCs w:val="24"/>
        </w:rPr>
        <w:t>,8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% </w:t>
      </w:r>
      <w:r w:rsidR="00F8347F" w:rsidRPr="005775A4">
        <w:rPr>
          <w:rFonts w:ascii="Times New Roman" w:hAnsi="Times New Roman" w:cs="Times New Roman"/>
          <w:b/>
          <w:bCs/>
          <w:sz w:val="24"/>
          <w:szCs w:val="24"/>
        </w:rPr>
        <w:t>rohkem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 kui 202</w:t>
      </w:r>
      <w:r w:rsidR="00BC72D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. aasta eelarve. </w:t>
      </w:r>
    </w:p>
    <w:p w14:paraId="414FDD7E" w14:textId="4690117C" w:rsidR="00110FBF" w:rsidRDefault="00D60899" w:rsidP="00BE37BA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5A4">
        <w:rPr>
          <w:rFonts w:ascii="Times New Roman" w:hAnsi="Times New Roman" w:cs="Times New Roman"/>
          <w:sz w:val="24"/>
          <w:szCs w:val="24"/>
        </w:rPr>
        <w:t>Eelarve tuludest 5</w:t>
      </w:r>
      <w:r w:rsidR="00165ECD" w:rsidRPr="005775A4">
        <w:rPr>
          <w:rFonts w:ascii="Times New Roman" w:hAnsi="Times New Roman" w:cs="Times New Roman"/>
          <w:sz w:val="24"/>
          <w:szCs w:val="24"/>
        </w:rPr>
        <w:t>7</w:t>
      </w:r>
      <w:r w:rsidR="004E3FC3" w:rsidRPr="005775A4">
        <w:rPr>
          <w:rFonts w:ascii="Times New Roman" w:hAnsi="Times New Roman" w:cs="Times New Roman"/>
          <w:sz w:val="24"/>
          <w:szCs w:val="24"/>
        </w:rPr>
        <w:t>,</w:t>
      </w:r>
      <w:r w:rsidR="005A4B06">
        <w:rPr>
          <w:rFonts w:ascii="Times New Roman" w:hAnsi="Times New Roman" w:cs="Times New Roman"/>
          <w:sz w:val="24"/>
          <w:szCs w:val="24"/>
        </w:rPr>
        <w:t>7</w:t>
      </w:r>
      <w:r w:rsidRPr="005775A4">
        <w:rPr>
          <w:rFonts w:ascii="Times New Roman" w:hAnsi="Times New Roman" w:cs="Times New Roman"/>
          <w:sz w:val="24"/>
          <w:szCs w:val="24"/>
        </w:rPr>
        <w:t xml:space="preserve">% ehk </w:t>
      </w:r>
      <w:r w:rsidR="004E3FC3" w:rsidRPr="005775A4">
        <w:rPr>
          <w:rFonts w:ascii="Times New Roman" w:hAnsi="Times New Roman" w:cs="Times New Roman"/>
          <w:sz w:val="24"/>
          <w:szCs w:val="24"/>
        </w:rPr>
        <w:t>5</w:t>
      </w:r>
      <w:r w:rsidR="002443A7">
        <w:rPr>
          <w:rFonts w:ascii="Times New Roman" w:hAnsi="Times New Roman" w:cs="Times New Roman"/>
          <w:sz w:val="24"/>
          <w:szCs w:val="24"/>
        </w:rPr>
        <w:t> </w:t>
      </w:r>
      <w:r w:rsidR="00A00811">
        <w:rPr>
          <w:rFonts w:ascii="Times New Roman" w:hAnsi="Times New Roman" w:cs="Times New Roman"/>
          <w:sz w:val="24"/>
          <w:szCs w:val="24"/>
        </w:rPr>
        <w:t>6</w:t>
      </w:r>
      <w:r w:rsidR="002443A7">
        <w:rPr>
          <w:rFonts w:ascii="Times New Roman" w:hAnsi="Times New Roman" w:cs="Times New Roman"/>
          <w:sz w:val="24"/>
          <w:szCs w:val="24"/>
        </w:rPr>
        <w:t>55 334</w:t>
      </w:r>
      <w:r w:rsidR="00D020E3" w:rsidRPr="005775A4">
        <w:rPr>
          <w:rFonts w:ascii="Times New Roman" w:hAnsi="Times New Roman" w:cs="Times New Roman"/>
          <w:sz w:val="24"/>
          <w:szCs w:val="24"/>
        </w:rPr>
        <w:t xml:space="preserve"> </w:t>
      </w:r>
      <w:r w:rsidRPr="005775A4">
        <w:rPr>
          <w:rFonts w:ascii="Times New Roman" w:hAnsi="Times New Roman" w:cs="Times New Roman"/>
          <w:sz w:val="24"/>
          <w:szCs w:val="24"/>
        </w:rPr>
        <w:t>eurot moodustab tulumaks</w:t>
      </w:r>
      <w:r w:rsidR="00456CD9" w:rsidRPr="005775A4">
        <w:rPr>
          <w:rFonts w:ascii="Times New Roman" w:hAnsi="Times New Roman" w:cs="Times New Roman"/>
          <w:sz w:val="24"/>
          <w:szCs w:val="24"/>
        </w:rPr>
        <w:t>. P</w:t>
      </w:r>
      <w:r w:rsidR="006D1B67" w:rsidRPr="005775A4">
        <w:rPr>
          <w:rFonts w:ascii="Times New Roman" w:hAnsi="Times New Roman" w:cs="Times New Roman"/>
          <w:sz w:val="24"/>
          <w:szCs w:val="24"/>
        </w:rPr>
        <w:t>laneerit</w:t>
      </w:r>
      <w:r w:rsidR="002945F6" w:rsidRPr="005775A4">
        <w:rPr>
          <w:rFonts w:ascii="Times New Roman" w:hAnsi="Times New Roman" w:cs="Times New Roman"/>
          <w:sz w:val="24"/>
          <w:szCs w:val="24"/>
        </w:rPr>
        <w:t xml:space="preserve">ud </w:t>
      </w:r>
      <w:r w:rsidR="00E10D46" w:rsidRPr="005775A4">
        <w:rPr>
          <w:rFonts w:ascii="Times New Roman" w:hAnsi="Times New Roman" w:cs="Times New Roman"/>
          <w:sz w:val="24"/>
          <w:szCs w:val="24"/>
        </w:rPr>
        <w:t xml:space="preserve">on </w:t>
      </w:r>
      <w:r w:rsidR="006D1B67" w:rsidRPr="005775A4">
        <w:rPr>
          <w:rFonts w:ascii="Times New Roman" w:hAnsi="Times New Roman" w:cs="Times New Roman"/>
          <w:sz w:val="24"/>
          <w:szCs w:val="24"/>
        </w:rPr>
        <w:t xml:space="preserve">laekumise </w:t>
      </w:r>
      <w:r w:rsidRPr="005775A4">
        <w:rPr>
          <w:rFonts w:ascii="Times New Roman" w:hAnsi="Times New Roman" w:cs="Times New Roman"/>
          <w:sz w:val="24"/>
          <w:szCs w:val="24"/>
        </w:rPr>
        <w:t>kasv</w:t>
      </w:r>
      <w:r w:rsidR="00E10D46" w:rsidRPr="005775A4">
        <w:rPr>
          <w:rFonts w:ascii="Times New Roman" w:hAnsi="Times New Roman" w:cs="Times New Roman"/>
          <w:sz w:val="24"/>
          <w:szCs w:val="24"/>
        </w:rPr>
        <w:t>uks</w:t>
      </w:r>
      <w:r w:rsidRPr="005775A4">
        <w:rPr>
          <w:rFonts w:ascii="Times New Roman" w:hAnsi="Times New Roman" w:cs="Times New Roman"/>
          <w:sz w:val="24"/>
          <w:szCs w:val="24"/>
        </w:rPr>
        <w:t xml:space="preserve"> +</w:t>
      </w:r>
      <w:r w:rsidR="00972F39">
        <w:rPr>
          <w:rFonts w:ascii="Times New Roman" w:hAnsi="Times New Roman" w:cs="Times New Roman"/>
          <w:sz w:val="24"/>
          <w:szCs w:val="24"/>
        </w:rPr>
        <w:t>10</w:t>
      </w:r>
      <w:r w:rsidRPr="005775A4">
        <w:rPr>
          <w:rFonts w:ascii="Times New Roman" w:hAnsi="Times New Roman" w:cs="Times New Roman"/>
          <w:sz w:val="24"/>
          <w:szCs w:val="24"/>
        </w:rPr>
        <w:t>%</w:t>
      </w:r>
      <w:r w:rsidR="00256B62">
        <w:rPr>
          <w:rFonts w:ascii="Times New Roman" w:hAnsi="Times New Roman" w:cs="Times New Roman"/>
          <w:sz w:val="24"/>
          <w:szCs w:val="24"/>
        </w:rPr>
        <w:t xml:space="preserve"> (</w:t>
      </w:r>
      <w:r w:rsidR="008533E2">
        <w:rPr>
          <w:rFonts w:ascii="Times New Roman" w:hAnsi="Times New Roman" w:cs="Times New Roman"/>
          <w:sz w:val="24"/>
          <w:szCs w:val="24"/>
        </w:rPr>
        <w:t>töötasudest jm a</w:t>
      </w:r>
      <w:r w:rsidR="00D9244C">
        <w:rPr>
          <w:rFonts w:ascii="Times New Roman" w:hAnsi="Times New Roman" w:cs="Times New Roman"/>
          <w:sz w:val="24"/>
          <w:szCs w:val="24"/>
        </w:rPr>
        <w:t>n</w:t>
      </w:r>
      <w:r w:rsidR="008533E2">
        <w:rPr>
          <w:rFonts w:ascii="Times New Roman" w:hAnsi="Times New Roman" w:cs="Times New Roman"/>
          <w:sz w:val="24"/>
          <w:szCs w:val="24"/>
        </w:rPr>
        <w:t>aloogilisest</w:t>
      </w:r>
      <w:r w:rsidR="00D9244C">
        <w:rPr>
          <w:rFonts w:ascii="Times New Roman" w:hAnsi="Times New Roman" w:cs="Times New Roman"/>
          <w:sz w:val="24"/>
          <w:szCs w:val="24"/>
        </w:rPr>
        <w:t xml:space="preserve"> tulust 5% ja pensionitulust </w:t>
      </w:r>
      <w:r w:rsidR="00D364FA">
        <w:rPr>
          <w:rFonts w:ascii="Times New Roman" w:hAnsi="Times New Roman" w:cs="Times New Roman"/>
          <w:sz w:val="24"/>
          <w:szCs w:val="24"/>
        </w:rPr>
        <w:t xml:space="preserve">laekuv osa moodustab </w:t>
      </w:r>
      <w:r w:rsidR="00D9244C">
        <w:rPr>
          <w:rFonts w:ascii="Times New Roman" w:hAnsi="Times New Roman" w:cs="Times New Roman"/>
          <w:sz w:val="24"/>
          <w:szCs w:val="24"/>
        </w:rPr>
        <w:t>5%)</w:t>
      </w:r>
      <w:r w:rsidR="003F419C" w:rsidRPr="005775A4">
        <w:rPr>
          <w:rFonts w:ascii="Times New Roman" w:hAnsi="Times New Roman" w:cs="Times New Roman"/>
          <w:sz w:val="24"/>
          <w:szCs w:val="24"/>
        </w:rPr>
        <w:t xml:space="preserve"> </w:t>
      </w:r>
      <w:r w:rsidR="0072535C" w:rsidRPr="005775A4">
        <w:rPr>
          <w:rFonts w:ascii="Times New Roman" w:hAnsi="Times New Roman" w:cs="Times New Roman"/>
          <w:sz w:val="24"/>
          <w:szCs w:val="24"/>
        </w:rPr>
        <w:t xml:space="preserve">arvestades </w:t>
      </w:r>
      <w:r w:rsidR="003F419C" w:rsidRPr="005775A4">
        <w:rPr>
          <w:rFonts w:ascii="Times New Roman" w:hAnsi="Times New Roman" w:cs="Times New Roman"/>
          <w:sz w:val="24"/>
          <w:szCs w:val="24"/>
        </w:rPr>
        <w:t>202</w:t>
      </w:r>
      <w:r w:rsidR="005E53C1">
        <w:rPr>
          <w:rFonts w:ascii="Times New Roman" w:hAnsi="Times New Roman" w:cs="Times New Roman"/>
          <w:sz w:val="24"/>
          <w:szCs w:val="24"/>
        </w:rPr>
        <w:t>3</w:t>
      </w:r>
      <w:r w:rsidR="003F419C" w:rsidRPr="005775A4">
        <w:rPr>
          <w:rFonts w:ascii="Times New Roman" w:hAnsi="Times New Roman" w:cs="Times New Roman"/>
          <w:sz w:val="24"/>
          <w:szCs w:val="24"/>
        </w:rPr>
        <w:t xml:space="preserve"> a</w:t>
      </w:r>
      <w:r w:rsidR="00042C65" w:rsidRPr="005775A4">
        <w:rPr>
          <w:rFonts w:ascii="Times New Roman" w:hAnsi="Times New Roman" w:cs="Times New Roman"/>
          <w:sz w:val="24"/>
          <w:szCs w:val="24"/>
        </w:rPr>
        <w:t xml:space="preserve"> </w:t>
      </w:r>
      <w:r w:rsidR="00D020E3" w:rsidRPr="005775A4">
        <w:rPr>
          <w:rFonts w:ascii="Times New Roman" w:hAnsi="Times New Roman" w:cs="Times New Roman"/>
          <w:sz w:val="24"/>
          <w:szCs w:val="24"/>
        </w:rPr>
        <w:t>laekumi</w:t>
      </w:r>
      <w:r w:rsidR="0072535C" w:rsidRPr="005775A4">
        <w:rPr>
          <w:rFonts w:ascii="Times New Roman" w:hAnsi="Times New Roman" w:cs="Times New Roman"/>
          <w:sz w:val="24"/>
          <w:szCs w:val="24"/>
        </w:rPr>
        <w:t>sega</w:t>
      </w:r>
      <w:r w:rsidR="00456CD9" w:rsidRPr="005775A4">
        <w:rPr>
          <w:rFonts w:ascii="Times New Roman" w:hAnsi="Times New Roman" w:cs="Times New Roman"/>
          <w:sz w:val="24"/>
          <w:szCs w:val="24"/>
        </w:rPr>
        <w:t>, milleks o</w:t>
      </w:r>
      <w:r w:rsidR="00B3094C">
        <w:rPr>
          <w:rFonts w:ascii="Times New Roman" w:hAnsi="Times New Roman" w:cs="Times New Roman"/>
          <w:sz w:val="24"/>
          <w:szCs w:val="24"/>
        </w:rPr>
        <w:t>li</w:t>
      </w:r>
      <w:r w:rsidR="000824DE">
        <w:rPr>
          <w:rFonts w:ascii="Times New Roman" w:hAnsi="Times New Roman" w:cs="Times New Roman"/>
          <w:sz w:val="24"/>
          <w:szCs w:val="24"/>
        </w:rPr>
        <w:t xml:space="preserve"> 5</w:t>
      </w:r>
      <w:r w:rsidR="003B58EA">
        <w:rPr>
          <w:rFonts w:ascii="Times New Roman" w:hAnsi="Times New Roman" w:cs="Times New Roman"/>
          <w:sz w:val="24"/>
          <w:szCs w:val="24"/>
        </w:rPr>
        <w:t> </w:t>
      </w:r>
      <w:r w:rsidR="000824DE">
        <w:rPr>
          <w:rFonts w:ascii="Times New Roman" w:hAnsi="Times New Roman" w:cs="Times New Roman"/>
          <w:sz w:val="24"/>
          <w:szCs w:val="24"/>
        </w:rPr>
        <w:t>14</w:t>
      </w:r>
      <w:r w:rsidR="003B58EA">
        <w:rPr>
          <w:rFonts w:ascii="Times New Roman" w:hAnsi="Times New Roman" w:cs="Times New Roman"/>
          <w:sz w:val="24"/>
          <w:szCs w:val="24"/>
        </w:rPr>
        <w:t>0 318</w:t>
      </w:r>
      <w:r w:rsidR="00E5757C" w:rsidRPr="005775A4">
        <w:rPr>
          <w:rFonts w:ascii="Times New Roman" w:hAnsi="Times New Roman" w:cs="Times New Roman"/>
          <w:sz w:val="24"/>
          <w:szCs w:val="24"/>
        </w:rPr>
        <w:t xml:space="preserve"> eurot</w:t>
      </w:r>
      <w:r w:rsidRPr="005775A4">
        <w:rPr>
          <w:rFonts w:ascii="Times New Roman" w:hAnsi="Times New Roman" w:cs="Times New Roman"/>
          <w:sz w:val="24"/>
          <w:szCs w:val="24"/>
        </w:rPr>
        <w:t xml:space="preserve">. Kohalikele omavalitsustele eraldatav tulumaksuosa on </w:t>
      </w:r>
      <w:r w:rsidR="00BE37BA">
        <w:rPr>
          <w:rFonts w:ascii="Times New Roman" w:hAnsi="Times New Roman" w:cs="Times New Roman"/>
          <w:sz w:val="24"/>
          <w:szCs w:val="24"/>
        </w:rPr>
        <w:t xml:space="preserve">alates 2024 a </w:t>
      </w:r>
      <w:r w:rsidRPr="005775A4">
        <w:rPr>
          <w:rFonts w:ascii="Times New Roman" w:hAnsi="Times New Roman" w:cs="Times New Roman"/>
          <w:sz w:val="24"/>
          <w:szCs w:val="24"/>
        </w:rPr>
        <w:t>11,</w:t>
      </w:r>
      <w:r w:rsidR="00D83697">
        <w:rPr>
          <w:rFonts w:ascii="Times New Roman" w:hAnsi="Times New Roman" w:cs="Times New Roman"/>
          <w:sz w:val="24"/>
          <w:szCs w:val="24"/>
        </w:rPr>
        <w:t>89</w:t>
      </w:r>
      <w:r w:rsidRPr="005775A4">
        <w:rPr>
          <w:rFonts w:ascii="Times New Roman" w:hAnsi="Times New Roman" w:cs="Times New Roman"/>
          <w:sz w:val="24"/>
          <w:szCs w:val="24"/>
        </w:rPr>
        <w:t xml:space="preserve"> % </w:t>
      </w:r>
      <w:r w:rsidR="0053588C">
        <w:rPr>
          <w:rFonts w:ascii="Times New Roman" w:hAnsi="Times New Roman" w:cs="Times New Roman"/>
          <w:sz w:val="24"/>
          <w:szCs w:val="24"/>
        </w:rPr>
        <w:t>(</w:t>
      </w:r>
      <w:r w:rsidR="00EA4FEE">
        <w:rPr>
          <w:rFonts w:ascii="Times New Roman" w:hAnsi="Times New Roman" w:cs="Times New Roman"/>
          <w:sz w:val="24"/>
          <w:szCs w:val="24"/>
        </w:rPr>
        <w:t xml:space="preserve">2023 a </w:t>
      </w:r>
      <w:r w:rsidR="0053588C">
        <w:rPr>
          <w:rFonts w:ascii="Times New Roman" w:hAnsi="Times New Roman" w:cs="Times New Roman"/>
          <w:sz w:val="24"/>
          <w:szCs w:val="24"/>
        </w:rPr>
        <w:t xml:space="preserve"> 11,96%) </w:t>
      </w:r>
      <w:r w:rsidR="00E8320C" w:rsidRPr="00652EF7">
        <w:rPr>
          <w:rFonts w:ascii="Times New Roman" w:hAnsi="Times New Roman" w:cs="Times New Roman"/>
          <w:sz w:val="24"/>
          <w:szCs w:val="24"/>
        </w:rPr>
        <w:t xml:space="preserve">töötasust jm analoogilisest tulust </w:t>
      </w:r>
      <w:r w:rsidR="00273F72" w:rsidRPr="00652EF7">
        <w:rPr>
          <w:rFonts w:ascii="Times New Roman" w:hAnsi="Times New Roman" w:cs="Times New Roman"/>
          <w:sz w:val="24"/>
          <w:szCs w:val="24"/>
        </w:rPr>
        <w:t xml:space="preserve">ning </w:t>
      </w:r>
      <w:r w:rsidR="009B731C" w:rsidRPr="00652EF7">
        <w:rPr>
          <w:rFonts w:ascii="Times New Roman" w:hAnsi="Times New Roman" w:cs="Times New Roman"/>
          <w:sz w:val="24"/>
          <w:szCs w:val="24"/>
        </w:rPr>
        <w:t xml:space="preserve">2,5% </w:t>
      </w:r>
      <w:r w:rsidR="008A1D93" w:rsidRPr="00652EF7">
        <w:rPr>
          <w:rFonts w:ascii="Times New Roman" w:hAnsi="Times New Roman" w:cs="Times New Roman"/>
          <w:sz w:val="24"/>
          <w:szCs w:val="24"/>
        </w:rPr>
        <w:t xml:space="preserve">riiklikust </w:t>
      </w:r>
      <w:r w:rsidR="00E9778F" w:rsidRPr="00652EF7">
        <w:rPr>
          <w:rFonts w:ascii="Times New Roman" w:hAnsi="Times New Roman" w:cs="Times New Roman"/>
          <w:sz w:val="24"/>
          <w:szCs w:val="24"/>
        </w:rPr>
        <w:t>pensionitulu</w:t>
      </w:r>
      <w:r w:rsidR="00A12E49" w:rsidRPr="00652EF7">
        <w:rPr>
          <w:rFonts w:ascii="Times New Roman" w:hAnsi="Times New Roman" w:cs="Times New Roman"/>
          <w:sz w:val="24"/>
          <w:szCs w:val="24"/>
        </w:rPr>
        <w:t>st</w:t>
      </w:r>
      <w:r w:rsidR="00D76ECD">
        <w:rPr>
          <w:rFonts w:ascii="Times New Roman" w:hAnsi="Times New Roman" w:cs="Times New Roman"/>
          <w:sz w:val="24"/>
          <w:szCs w:val="24"/>
        </w:rPr>
        <w:t>,</w:t>
      </w:r>
      <w:r w:rsidR="00F903A0" w:rsidRPr="00652EF7">
        <w:rPr>
          <w:rFonts w:ascii="Times New Roman" w:hAnsi="Times New Roman" w:cs="Times New Roman"/>
          <w:sz w:val="24"/>
          <w:szCs w:val="24"/>
        </w:rPr>
        <w:t xml:space="preserve"> mis on 258 000 eurot</w:t>
      </w:r>
      <w:r w:rsidR="00A12E49" w:rsidRPr="00652EF7">
        <w:rPr>
          <w:rFonts w:ascii="Times New Roman" w:hAnsi="Times New Roman" w:cs="Times New Roman"/>
          <w:sz w:val="24"/>
          <w:szCs w:val="24"/>
        </w:rPr>
        <w:t xml:space="preserve">. </w:t>
      </w:r>
      <w:r w:rsidR="006B2FBE" w:rsidRPr="00652EF7">
        <w:rPr>
          <w:rFonts w:ascii="Times New Roman" w:hAnsi="Times New Roman" w:cs="Times New Roman"/>
          <w:sz w:val="24"/>
          <w:szCs w:val="24"/>
        </w:rPr>
        <w:t>Pensionitulu</w:t>
      </w:r>
      <w:r w:rsidR="0003122D" w:rsidRPr="00652EF7">
        <w:rPr>
          <w:rFonts w:ascii="Times New Roman" w:hAnsi="Times New Roman" w:cs="Times New Roman"/>
          <w:sz w:val="24"/>
          <w:szCs w:val="24"/>
        </w:rPr>
        <w:t xml:space="preserve"> 2,5%</w:t>
      </w:r>
      <w:r w:rsidR="00F96492">
        <w:rPr>
          <w:rFonts w:ascii="Times New Roman" w:hAnsi="Times New Roman" w:cs="Times New Roman"/>
          <w:sz w:val="24"/>
          <w:szCs w:val="24"/>
        </w:rPr>
        <w:t>-</w:t>
      </w:r>
      <w:r w:rsidR="00110FBF">
        <w:rPr>
          <w:rFonts w:ascii="Times New Roman" w:hAnsi="Times New Roman" w:cs="Times New Roman"/>
          <w:sz w:val="24"/>
          <w:szCs w:val="24"/>
        </w:rPr>
        <w:t>st</w:t>
      </w:r>
      <w:r w:rsidR="0003122D" w:rsidRPr="00652EF7">
        <w:rPr>
          <w:rFonts w:ascii="Times New Roman" w:hAnsi="Times New Roman" w:cs="Times New Roman"/>
          <w:sz w:val="24"/>
          <w:szCs w:val="24"/>
        </w:rPr>
        <w:t xml:space="preserve"> on </w:t>
      </w:r>
      <w:r w:rsidR="0003122D" w:rsidRPr="00652EF7">
        <w:rPr>
          <w:rFonts w:ascii="Times New Roman" w:hAnsi="Times New Roman" w:cs="Times New Roman"/>
          <w:bCs/>
          <w:sz w:val="24"/>
          <w:szCs w:val="24"/>
        </w:rPr>
        <w:t>p</w:t>
      </w:r>
      <w:r w:rsidR="006A7F9D" w:rsidRPr="00652EF7">
        <w:rPr>
          <w:rFonts w:ascii="Times New Roman" w:hAnsi="Times New Roman" w:cs="Times New Roman"/>
          <w:bCs/>
          <w:sz w:val="24"/>
          <w:szCs w:val="24"/>
        </w:rPr>
        <w:t>ikaajaliseks hoolduseks ette nähtud 1,88 %</w:t>
      </w:r>
      <w:r w:rsidR="009E5B22" w:rsidRPr="00652E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14D06ED" w14:textId="3D33B8D4" w:rsidR="00D60899" w:rsidRPr="00652EF7" w:rsidRDefault="009E5B22" w:rsidP="00F96492">
      <w:pPr>
        <w:pStyle w:val="Loendilik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2EF7">
        <w:rPr>
          <w:rFonts w:ascii="Times New Roman" w:hAnsi="Times New Roman" w:cs="Times New Roman"/>
          <w:bCs/>
          <w:sz w:val="24"/>
          <w:szCs w:val="24"/>
        </w:rPr>
        <w:t xml:space="preserve">s o summas </w:t>
      </w:r>
      <w:r w:rsidR="00633075" w:rsidRPr="00652EF7">
        <w:rPr>
          <w:rFonts w:ascii="Times New Roman" w:hAnsi="Times New Roman" w:cs="Times New Roman"/>
          <w:bCs/>
          <w:sz w:val="24"/>
          <w:szCs w:val="24"/>
        </w:rPr>
        <w:t xml:space="preserve">194 000 eurot. </w:t>
      </w:r>
      <w:r w:rsidR="006A7F9D" w:rsidRPr="00652EF7">
        <w:rPr>
          <w:rFonts w:ascii="Times New Roman" w:hAnsi="Times New Roman" w:cs="Times New Roman"/>
          <w:bCs/>
          <w:sz w:val="24"/>
          <w:szCs w:val="24"/>
        </w:rPr>
        <w:t>2023. aastal oli</w:t>
      </w:r>
      <w:r w:rsidR="00D42052" w:rsidRPr="00652E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55BA" w:rsidRPr="00652EF7">
        <w:rPr>
          <w:rFonts w:ascii="Times New Roman" w:hAnsi="Times New Roman" w:cs="Times New Roman"/>
          <w:bCs/>
          <w:sz w:val="24"/>
          <w:szCs w:val="24"/>
        </w:rPr>
        <w:t xml:space="preserve">pikaajalise hoolduse korralduse toetuse summa </w:t>
      </w:r>
      <w:r w:rsidR="006A7F9D" w:rsidRPr="00652EF7">
        <w:rPr>
          <w:rFonts w:ascii="Times New Roman" w:hAnsi="Times New Roman" w:cs="Times New Roman"/>
          <w:bCs/>
          <w:sz w:val="24"/>
          <w:szCs w:val="24"/>
        </w:rPr>
        <w:t>toetusfond</w:t>
      </w:r>
      <w:r w:rsidR="009B1327">
        <w:rPr>
          <w:rFonts w:ascii="Times New Roman" w:hAnsi="Times New Roman" w:cs="Times New Roman"/>
          <w:bCs/>
          <w:sz w:val="24"/>
          <w:szCs w:val="24"/>
        </w:rPr>
        <w:t>is</w:t>
      </w:r>
      <w:r w:rsidR="006A7F9D" w:rsidRPr="00652EF7">
        <w:rPr>
          <w:rFonts w:ascii="Times New Roman" w:hAnsi="Times New Roman" w:cs="Times New Roman"/>
          <w:bCs/>
          <w:sz w:val="24"/>
          <w:szCs w:val="24"/>
        </w:rPr>
        <w:t xml:space="preserve">. Tulubaasi ühtlustamise raames </w:t>
      </w:r>
      <w:r w:rsidR="00B74030" w:rsidRPr="00652EF7">
        <w:rPr>
          <w:rFonts w:ascii="Times New Roman" w:hAnsi="Times New Roman" w:cs="Times New Roman"/>
          <w:bCs/>
          <w:sz w:val="24"/>
          <w:szCs w:val="24"/>
        </w:rPr>
        <w:t xml:space="preserve">jääb </w:t>
      </w:r>
      <w:r w:rsidR="006A7F9D" w:rsidRPr="00652EF7">
        <w:rPr>
          <w:rFonts w:ascii="Times New Roman" w:hAnsi="Times New Roman" w:cs="Times New Roman"/>
          <w:bCs/>
          <w:sz w:val="24"/>
          <w:szCs w:val="24"/>
        </w:rPr>
        <w:t>pensionidelt laekuvat tulumaksu osa lisaks 0,62%.</w:t>
      </w:r>
    </w:p>
    <w:p w14:paraId="130F90A9" w14:textId="47AB1D33" w:rsidR="00D60899" w:rsidRPr="005775A4" w:rsidRDefault="00D60899" w:rsidP="00BE37BA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A4">
        <w:rPr>
          <w:rFonts w:ascii="Times New Roman" w:hAnsi="Times New Roman" w:cs="Times New Roman"/>
          <w:sz w:val="24"/>
          <w:szCs w:val="24"/>
        </w:rPr>
        <w:t xml:space="preserve">Eelarve tuludest </w:t>
      </w:r>
      <w:r w:rsidR="00DB3135">
        <w:rPr>
          <w:rFonts w:ascii="Times New Roman" w:hAnsi="Times New Roman" w:cs="Times New Roman"/>
          <w:sz w:val="24"/>
          <w:szCs w:val="24"/>
        </w:rPr>
        <w:t>2,9</w:t>
      </w:r>
      <w:r w:rsidRPr="005775A4">
        <w:rPr>
          <w:rFonts w:ascii="Times New Roman" w:hAnsi="Times New Roman" w:cs="Times New Roman"/>
          <w:sz w:val="24"/>
          <w:szCs w:val="24"/>
        </w:rPr>
        <w:t xml:space="preserve">% s o </w:t>
      </w:r>
      <w:r w:rsidR="007832C3">
        <w:rPr>
          <w:rFonts w:ascii="Times New Roman" w:hAnsi="Times New Roman" w:cs="Times New Roman"/>
          <w:sz w:val="24"/>
          <w:szCs w:val="24"/>
        </w:rPr>
        <w:t>280 552</w:t>
      </w:r>
      <w:r w:rsidRPr="005775A4">
        <w:rPr>
          <w:rFonts w:ascii="Times New Roman" w:hAnsi="Times New Roman" w:cs="Times New Roman"/>
          <w:sz w:val="24"/>
          <w:szCs w:val="24"/>
        </w:rPr>
        <w:t xml:space="preserve"> eurot moodustab maamaks. </w:t>
      </w:r>
    </w:p>
    <w:p w14:paraId="572D5FB6" w14:textId="60A27A19" w:rsidR="00D60899" w:rsidRPr="005775A4" w:rsidRDefault="00D60899" w:rsidP="00BE37BA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A4">
        <w:rPr>
          <w:rFonts w:ascii="Times New Roman" w:hAnsi="Times New Roman" w:cs="Times New Roman"/>
          <w:sz w:val="24"/>
          <w:szCs w:val="24"/>
        </w:rPr>
        <w:t xml:space="preserve">Kaupade ja teenuste müügist laekub eelarvesse </w:t>
      </w:r>
      <w:r w:rsidR="004E0DC0">
        <w:rPr>
          <w:rFonts w:ascii="Times New Roman" w:hAnsi="Times New Roman" w:cs="Times New Roman"/>
          <w:sz w:val="24"/>
          <w:szCs w:val="24"/>
        </w:rPr>
        <w:t>9,</w:t>
      </w:r>
      <w:r w:rsidR="007832C3">
        <w:rPr>
          <w:rFonts w:ascii="Times New Roman" w:hAnsi="Times New Roman" w:cs="Times New Roman"/>
          <w:sz w:val="24"/>
          <w:szCs w:val="24"/>
        </w:rPr>
        <w:t>6</w:t>
      </w:r>
      <w:r w:rsidRPr="005775A4">
        <w:rPr>
          <w:rFonts w:ascii="Times New Roman" w:hAnsi="Times New Roman" w:cs="Times New Roman"/>
          <w:sz w:val="24"/>
          <w:szCs w:val="24"/>
        </w:rPr>
        <w:t xml:space="preserve">% ehk </w:t>
      </w:r>
      <w:r w:rsidR="007832C3">
        <w:rPr>
          <w:rFonts w:ascii="Times New Roman" w:hAnsi="Times New Roman" w:cs="Times New Roman"/>
          <w:sz w:val="24"/>
          <w:szCs w:val="24"/>
        </w:rPr>
        <w:t>937 480</w:t>
      </w:r>
      <w:r w:rsidRPr="005775A4">
        <w:rPr>
          <w:rFonts w:ascii="Times New Roman" w:hAnsi="Times New Roman" w:cs="Times New Roman"/>
          <w:sz w:val="24"/>
          <w:szCs w:val="24"/>
        </w:rPr>
        <w:t xml:space="preserve"> eurot. Laekumisest enamuse moodustavad tulud sotsiaalasutuste </w:t>
      </w:r>
      <w:r w:rsidR="00653CE2" w:rsidRPr="005775A4">
        <w:rPr>
          <w:rFonts w:ascii="Times New Roman" w:hAnsi="Times New Roman" w:cs="Times New Roman"/>
          <w:sz w:val="24"/>
          <w:szCs w:val="24"/>
        </w:rPr>
        <w:t xml:space="preserve">majandustegevusest </w:t>
      </w:r>
      <w:r w:rsidRPr="005775A4">
        <w:rPr>
          <w:rFonts w:ascii="Times New Roman" w:hAnsi="Times New Roman" w:cs="Times New Roman"/>
          <w:sz w:val="24"/>
          <w:szCs w:val="24"/>
        </w:rPr>
        <w:t xml:space="preserve">s o </w:t>
      </w:r>
      <w:r w:rsidR="00916700">
        <w:rPr>
          <w:rFonts w:ascii="Times New Roman" w:hAnsi="Times New Roman" w:cs="Times New Roman"/>
          <w:sz w:val="24"/>
          <w:szCs w:val="24"/>
        </w:rPr>
        <w:t>7</w:t>
      </w:r>
      <w:r w:rsidR="00876CFE">
        <w:rPr>
          <w:rFonts w:ascii="Times New Roman" w:hAnsi="Times New Roman" w:cs="Times New Roman"/>
          <w:sz w:val="24"/>
          <w:szCs w:val="24"/>
        </w:rPr>
        <w:t>70 700</w:t>
      </w:r>
      <w:r w:rsidRPr="005775A4">
        <w:rPr>
          <w:rFonts w:ascii="Times New Roman" w:hAnsi="Times New Roman" w:cs="Times New Roman"/>
          <w:sz w:val="24"/>
          <w:szCs w:val="24"/>
        </w:rPr>
        <w:t xml:space="preserve"> eurot</w:t>
      </w:r>
      <w:r w:rsidR="00EE0AFB" w:rsidRPr="005775A4">
        <w:rPr>
          <w:rFonts w:ascii="Times New Roman" w:hAnsi="Times New Roman" w:cs="Times New Roman"/>
          <w:sz w:val="24"/>
          <w:szCs w:val="24"/>
        </w:rPr>
        <w:t>.</w:t>
      </w:r>
    </w:p>
    <w:p w14:paraId="02BDAB6D" w14:textId="353CAD35" w:rsidR="00D60899" w:rsidRPr="005775A4" w:rsidRDefault="00D60899" w:rsidP="00BE37BA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A4">
        <w:rPr>
          <w:rFonts w:ascii="Times New Roman" w:hAnsi="Times New Roman" w:cs="Times New Roman"/>
          <w:sz w:val="24"/>
          <w:szCs w:val="24"/>
        </w:rPr>
        <w:t xml:space="preserve">Saadud toetused moodustavad eelarve tuludest </w:t>
      </w:r>
      <w:r w:rsidR="00584AC5">
        <w:rPr>
          <w:rFonts w:ascii="Times New Roman" w:hAnsi="Times New Roman" w:cs="Times New Roman"/>
          <w:sz w:val="24"/>
          <w:szCs w:val="24"/>
        </w:rPr>
        <w:t>29,5</w:t>
      </w:r>
      <w:r w:rsidRPr="005775A4">
        <w:rPr>
          <w:rFonts w:ascii="Times New Roman" w:hAnsi="Times New Roman" w:cs="Times New Roman"/>
          <w:sz w:val="24"/>
          <w:szCs w:val="24"/>
        </w:rPr>
        <w:t xml:space="preserve">%, s o </w:t>
      </w:r>
      <w:r w:rsidR="00951C71">
        <w:rPr>
          <w:rFonts w:ascii="Times New Roman" w:hAnsi="Times New Roman" w:cs="Times New Roman"/>
          <w:sz w:val="24"/>
          <w:szCs w:val="24"/>
        </w:rPr>
        <w:t>2</w:t>
      </w:r>
      <w:r w:rsidR="00984ADF">
        <w:rPr>
          <w:rFonts w:ascii="Times New Roman" w:hAnsi="Times New Roman" w:cs="Times New Roman"/>
          <w:sz w:val="24"/>
          <w:szCs w:val="24"/>
        </w:rPr>
        <w:t> </w:t>
      </w:r>
      <w:r w:rsidR="00951C71">
        <w:rPr>
          <w:rFonts w:ascii="Times New Roman" w:hAnsi="Times New Roman" w:cs="Times New Roman"/>
          <w:sz w:val="24"/>
          <w:szCs w:val="24"/>
        </w:rPr>
        <w:t>8</w:t>
      </w:r>
      <w:r w:rsidR="00984ADF">
        <w:rPr>
          <w:rFonts w:ascii="Times New Roman" w:hAnsi="Times New Roman" w:cs="Times New Roman"/>
          <w:sz w:val="24"/>
          <w:szCs w:val="24"/>
        </w:rPr>
        <w:t>92 913</w:t>
      </w:r>
      <w:r w:rsidRPr="005775A4">
        <w:rPr>
          <w:rFonts w:ascii="Times New Roman" w:hAnsi="Times New Roman" w:cs="Times New Roman"/>
          <w:sz w:val="24"/>
          <w:szCs w:val="24"/>
        </w:rPr>
        <w:t xml:space="preserve"> eurot. </w:t>
      </w:r>
    </w:p>
    <w:p w14:paraId="3E69712F" w14:textId="7840B2EB" w:rsidR="001F09B1" w:rsidRDefault="00385E11" w:rsidP="00BE37BA">
      <w:pPr>
        <w:pStyle w:val="Loendilik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A4">
        <w:rPr>
          <w:rFonts w:ascii="Times New Roman" w:hAnsi="Times New Roman" w:cs="Times New Roman"/>
          <w:sz w:val="24"/>
          <w:szCs w:val="24"/>
        </w:rPr>
        <w:t xml:space="preserve">s o </w:t>
      </w:r>
      <w:r w:rsidR="00D60899" w:rsidRPr="005775A4">
        <w:rPr>
          <w:rFonts w:ascii="Times New Roman" w:hAnsi="Times New Roman" w:cs="Times New Roman"/>
          <w:sz w:val="24"/>
          <w:szCs w:val="24"/>
        </w:rPr>
        <w:t xml:space="preserve">Tasandus- ja toetusfond summas </w:t>
      </w:r>
      <w:r w:rsidR="00030CAE" w:rsidRPr="005775A4">
        <w:rPr>
          <w:rFonts w:ascii="Times New Roman" w:hAnsi="Times New Roman" w:cs="Times New Roman"/>
          <w:sz w:val="24"/>
          <w:szCs w:val="24"/>
        </w:rPr>
        <w:t>2</w:t>
      </w:r>
      <w:r w:rsidR="00984ADF">
        <w:rPr>
          <w:rFonts w:ascii="Times New Roman" w:hAnsi="Times New Roman" w:cs="Times New Roman"/>
          <w:sz w:val="24"/>
          <w:szCs w:val="24"/>
        </w:rPr>
        <w:t> </w:t>
      </w:r>
      <w:r w:rsidR="00C67018">
        <w:rPr>
          <w:rFonts w:ascii="Times New Roman" w:hAnsi="Times New Roman" w:cs="Times New Roman"/>
          <w:sz w:val="24"/>
          <w:szCs w:val="24"/>
        </w:rPr>
        <w:t>8</w:t>
      </w:r>
      <w:r w:rsidR="00984ADF">
        <w:rPr>
          <w:rFonts w:ascii="Times New Roman" w:hAnsi="Times New Roman" w:cs="Times New Roman"/>
          <w:sz w:val="24"/>
          <w:szCs w:val="24"/>
        </w:rPr>
        <w:t>92 913</w:t>
      </w:r>
      <w:r w:rsidR="00D60899" w:rsidRPr="005775A4">
        <w:rPr>
          <w:rFonts w:ascii="Times New Roman" w:hAnsi="Times New Roman" w:cs="Times New Roman"/>
          <w:sz w:val="24"/>
          <w:szCs w:val="24"/>
        </w:rPr>
        <w:t xml:space="preserve"> eurot</w:t>
      </w:r>
      <w:r w:rsidR="0031458B" w:rsidRPr="005775A4">
        <w:rPr>
          <w:rFonts w:ascii="Times New Roman" w:hAnsi="Times New Roman" w:cs="Times New Roman"/>
          <w:sz w:val="24"/>
          <w:szCs w:val="24"/>
        </w:rPr>
        <w:t>.</w:t>
      </w:r>
    </w:p>
    <w:p w14:paraId="22971A30" w14:textId="0D149539" w:rsidR="001F09B1" w:rsidRPr="001F09B1" w:rsidRDefault="00AB7D95" w:rsidP="00BE37BA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Tasandusfondi on toetusfo</w:t>
      </w:r>
      <w:r w:rsidR="00A208DD">
        <w:rPr>
          <w:rFonts w:ascii="Times New Roman" w:hAnsi="Times New Roman" w:cs="Times New Roman"/>
          <w:sz w:val="24"/>
          <w:szCs w:val="24"/>
        </w:rPr>
        <w:t>ndist üle tulnud</w:t>
      </w:r>
      <w:r w:rsidR="003C218D">
        <w:rPr>
          <w:rFonts w:ascii="Times New Roman" w:hAnsi="Times New Roman" w:cs="Times New Roman"/>
          <w:sz w:val="24"/>
          <w:szCs w:val="24"/>
        </w:rPr>
        <w:t xml:space="preserve"> matusetoetus,</w:t>
      </w:r>
      <w:r w:rsidR="00A208DD">
        <w:rPr>
          <w:rFonts w:ascii="Times New Roman" w:hAnsi="Times New Roman" w:cs="Times New Roman"/>
          <w:sz w:val="24"/>
          <w:szCs w:val="24"/>
        </w:rPr>
        <w:t xml:space="preserve"> asendushooldus</w:t>
      </w:r>
      <w:r w:rsidR="009B1228">
        <w:rPr>
          <w:rFonts w:ascii="Times New Roman" w:hAnsi="Times New Roman" w:cs="Times New Roman"/>
          <w:sz w:val="24"/>
          <w:szCs w:val="24"/>
        </w:rPr>
        <w:t xml:space="preserve">teenuse toetus ja </w:t>
      </w:r>
      <w:r w:rsidR="003C218D">
        <w:rPr>
          <w:rFonts w:ascii="Times New Roman" w:hAnsi="Times New Roman" w:cs="Times New Roman"/>
          <w:sz w:val="24"/>
          <w:szCs w:val="24"/>
        </w:rPr>
        <w:t>hooldusreformi toetus</w:t>
      </w:r>
      <w:r w:rsidR="009B1228">
        <w:rPr>
          <w:rFonts w:ascii="Times New Roman" w:hAnsi="Times New Roman" w:cs="Times New Roman"/>
          <w:sz w:val="24"/>
          <w:szCs w:val="24"/>
        </w:rPr>
        <w:t xml:space="preserve">. </w:t>
      </w:r>
      <w:r w:rsidR="00605E1C">
        <w:rPr>
          <w:rFonts w:ascii="Times New Roman" w:hAnsi="Times New Roman" w:cs="Times New Roman"/>
          <w:sz w:val="24"/>
          <w:szCs w:val="24"/>
        </w:rPr>
        <w:t xml:space="preserve">Pikaajalise hoolduse </w:t>
      </w:r>
      <w:r w:rsidR="002F3C64">
        <w:rPr>
          <w:rFonts w:ascii="Times New Roman" w:hAnsi="Times New Roman" w:cs="Times New Roman"/>
          <w:sz w:val="24"/>
          <w:szCs w:val="24"/>
        </w:rPr>
        <w:t>vahendid on</w:t>
      </w:r>
      <w:r w:rsidR="007675F2">
        <w:rPr>
          <w:rFonts w:ascii="Times New Roman" w:hAnsi="Times New Roman" w:cs="Times New Roman"/>
          <w:sz w:val="24"/>
          <w:szCs w:val="24"/>
        </w:rPr>
        <w:t xml:space="preserve"> </w:t>
      </w:r>
      <w:r w:rsidR="002F3C64">
        <w:rPr>
          <w:rFonts w:ascii="Times New Roman" w:hAnsi="Times New Roman" w:cs="Times New Roman"/>
          <w:sz w:val="24"/>
          <w:szCs w:val="24"/>
        </w:rPr>
        <w:t xml:space="preserve">tasandusfondi </w:t>
      </w:r>
      <w:r w:rsidR="009E5B22">
        <w:rPr>
          <w:rFonts w:ascii="Times New Roman" w:hAnsi="Times New Roman" w:cs="Times New Roman"/>
          <w:sz w:val="24"/>
          <w:szCs w:val="24"/>
        </w:rPr>
        <w:t xml:space="preserve">sisse </w:t>
      </w:r>
      <w:r w:rsidR="002F3C64">
        <w:rPr>
          <w:rFonts w:ascii="Times New Roman" w:hAnsi="Times New Roman" w:cs="Times New Roman"/>
          <w:sz w:val="24"/>
          <w:szCs w:val="24"/>
        </w:rPr>
        <w:t xml:space="preserve">arvestatud </w:t>
      </w:r>
      <w:r w:rsidR="00171941">
        <w:rPr>
          <w:rFonts w:ascii="Times New Roman" w:hAnsi="Times New Roman" w:cs="Times New Roman"/>
          <w:sz w:val="24"/>
          <w:szCs w:val="24"/>
        </w:rPr>
        <w:t>221 </w:t>
      </w:r>
      <w:r w:rsidR="00E42030">
        <w:rPr>
          <w:rFonts w:ascii="Times New Roman" w:hAnsi="Times New Roman" w:cs="Times New Roman"/>
          <w:sz w:val="24"/>
          <w:szCs w:val="24"/>
        </w:rPr>
        <w:t>737</w:t>
      </w:r>
      <w:r w:rsidR="00171941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4B93BA48" w14:textId="70C6B247" w:rsidR="004572BD" w:rsidRDefault="00536E6D" w:rsidP="00457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60899" w:rsidRPr="00467269">
        <w:rPr>
          <w:rFonts w:ascii="Times New Roman" w:hAnsi="Times New Roman" w:cs="Times New Roman"/>
          <w:sz w:val="24"/>
          <w:szCs w:val="24"/>
        </w:rPr>
        <w:t xml:space="preserve">iigilt </w:t>
      </w:r>
      <w:r>
        <w:rPr>
          <w:rFonts w:ascii="Times New Roman" w:hAnsi="Times New Roman" w:cs="Times New Roman"/>
          <w:sz w:val="24"/>
          <w:szCs w:val="24"/>
        </w:rPr>
        <w:t xml:space="preserve">laekub </w:t>
      </w:r>
      <w:r w:rsidR="00B4399C">
        <w:rPr>
          <w:rFonts w:ascii="Times New Roman" w:hAnsi="Times New Roman" w:cs="Times New Roman"/>
          <w:sz w:val="24"/>
          <w:szCs w:val="24"/>
        </w:rPr>
        <w:t xml:space="preserve">kohalikele omavalitsustele </w:t>
      </w:r>
      <w:r w:rsidR="00FA19AB">
        <w:rPr>
          <w:rFonts w:ascii="Times New Roman" w:hAnsi="Times New Roman" w:cs="Times New Roman"/>
          <w:sz w:val="24"/>
          <w:szCs w:val="24"/>
        </w:rPr>
        <w:t xml:space="preserve">läbi toetusfondi </w:t>
      </w:r>
      <w:r>
        <w:rPr>
          <w:rFonts w:ascii="Times New Roman" w:hAnsi="Times New Roman" w:cs="Times New Roman"/>
          <w:sz w:val="24"/>
          <w:szCs w:val="24"/>
        </w:rPr>
        <w:t>üldharidus toetus</w:t>
      </w:r>
      <w:r w:rsidR="00FA19AB">
        <w:rPr>
          <w:rFonts w:ascii="Times New Roman" w:hAnsi="Times New Roman" w:cs="Times New Roman"/>
          <w:sz w:val="24"/>
          <w:szCs w:val="24"/>
        </w:rPr>
        <w:t xml:space="preserve">, </w:t>
      </w:r>
      <w:r w:rsidR="00965E99">
        <w:rPr>
          <w:rFonts w:ascii="Times New Roman" w:hAnsi="Times New Roman" w:cs="Times New Roman"/>
          <w:sz w:val="24"/>
          <w:szCs w:val="24"/>
        </w:rPr>
        <w:t>toimetuleku</w:t>
      </w:r>
      <w:r w:rsidR="00F236BA">
        <w:rPr>
          <w:rFonts w:ascii="Times New Roman" w:hAnsi="Times New Roman" w:cs="Times New Roman"/>
          <w:sz w:val="24"/>
          <w:szCs w:val="24"/>
        </w:rPr>
        <w:t xml:space="preserve">toetuse maksmise hüvitis, </w:t>
      </w:r>
      <w:r w:rsidR="00F236BA" w:rsidRPr="00467269">
        <w:rPr>
          <w:rFonts w:ascii="Times New Roman" w:hAnsi="Times New Roman" w:cs="Times New Roman"/>
          <w:sz w:val="24"/>
          <w:szCs w:val="24"/>
        </w:rPr>
        <w:t>rahvastikutoimingute kulude hüvitis</w:t>
      </w:r>
      <w:r w:rsidR="00F236BA">
        <w:rPr>
          <w:rFonts w:ascii="Times New Roman" w:hAnsi="Times New Roman" w:cs="Times New Roman"/>
          <w:sz w:val="24"/>
          <w:szCs w:val="24"/>
        </w:rPr>
        <w:t>,</w:t>
      </w:r>
      <w:r w:rsidR="00D02969">
        <w:rPr>
          <w:rFonts w:ascii="Times New Roman" w:hAnsi="Times New Roman" w:cs="Times New Roman"/>
          <w:sz w:val="24"/>
          <w:szCs w:val="24"/>
        </w:rPr>
        <w:t xml:space="preserve"> </w:t>
      </w:r>
      <w:r w:rsidR="00D02969" w:rsidRPr="00467269">
        <w:rPr>
          <w:rFonts w:ascii="Times New Roman" w:hAnsi="Times New Roman" w:cs="Times New Roman"/>
          <w:sz w:val="24"/>
          <w:szCs w:val="24"/>
        </w:rPr>
        <w:t>kohalike teede hoiu toetus</w:t>
      </w:r>
      <w:r w:rsidR="00D02969">
        <w:rPr>
          <w:rFonts w:ascii="Times New Roman" w:hAnsi="Times New Roman" w:cs="Times New Roman"/>
          <w:sz w:val="24"/>
          <w:szCs w:val="24"/>
        </w:rPr>
        <w:t xml:space="preserve">, </w:t>
      </w:r>
      <w:r w:rsidR="00B6765D">
        <w:rPr>
          <w:rFonts w:ascii="Times New Roman" w:hAnsi="Times New Roman" w:cs="Times New Roman"/>
          <w:sz w:val="24"/>
          <w:szCs w:val="24"/>
        </w:rPr>
        <w:t>koolieelsete lasteasutuste</w:t>
      </w:r>
      <w:r w:rsidR="00FA778E" w:rsidRPr="00467269">
        <w:rPr>
          <w:rFonts w:ascii="Times New Roman" w:hAnsi="Times New Roman" w:cs="Times New Roman"/>
          <w:sz w:val="24"/>
          <w:szCs w:val="24"/>
        </w:rPr>
        <w:t xml:space="preserve"> õpetajate tööjõukulude toetus</w:t>
      </w:r>
      <w:r w:rsidR="00FA778E">
        <w:rPr>
          <w:rFonts w:ascii="Times New Roman" w:hAnsi="Times New Roman" w:cs="Times New Roman"/>
          <w:sz w:val="24"/>
          <w:szCs w:val="24"/>
        </w:rPr>
        <w:t xml:space="preserve">, </w:t>
      </w:r>
      <w:r w:rsidR="00D60899" w:rsidRPr="00467269">
        <w:rPr>
          <w:rFonts w:ascii="Times New Roman" w:hAnsi="Times New Roman" w:cs="Times New Roman"/>
          <w:sz w:val="24"/>
          <w:szCs w:val="24"/>
        </w:rPr>
        <w:t>noorte</w:t>
      </w:r>
      <w:r w:rsidR="00402713">
        <w:rPr>
          <w:rFonts w:ascii="Times New Roman" w:hAnsi="Times New Roman" w:cs="Times New Roman"/>
          <w:sz w:val="24"/>
          <w:szCs w:val="24"/>
        </w:rPr>
        <w:t xml:space="preserve"> </w:t>
      </w:r>
      <w:r w:rsidR="000A4A92">
        <w:rPr>
          <w:rFonts w:ascii="Times New Roman" w:hAnsi="Times New Roman" w:cs="Times New Roman"/>
          <w:sz w:val="24"/>
          <w:szCs w:val="24"/>
        </w:rPr>
        <w:t xml:space="preserve">huvihariduse </w:t>
      </w:r>
      <w:r w:rsidR="00FE0073">
        <w:rPr>
          <w:rFonts w:ascii="Times New Roman" w:hAnsi="Times New Roman" w:cs="Times New Roman"/>
          <w:sz w:val="24"/>
          <w:szCs w:val="24"/>
        </w:rPr>
        <w:t xml:space="preserve">ja </w:t>
      </w:r>
      <w:r w:rsidR="00D60899" w:rsidRPr="00467269">
        <w:rPr>
          <w:rFonts w:ascii="Times New Roman" w:hAnsi="Times New Roman" w:cs="Times New Roman"/>
          <w:sz w:val="24"/>
          <w:szCs w:val="24"/>
        </w:rPr>
        <w:t>huvitegevuse toetus</w:t>
      </w:r>
      <w:r w:rsidR="00A91643">
        <w:rPr>
          <w:rFonts w:ascii="Times New Roman" w:hAnsi="Times New Roman" w:cs="Times New Roman"/>
          <w:sz w:val="24"/>
          <w:szCs w:val="24"/>
        </w:rPr>
        <w:t xml:space="preserve">, </w:t>
      </w:r>
      <w:r w:rsidR="00D60899" w:rsidRPr="00467269">
        <w:rPr>
          <w:rFonts w:ascii="Times New Roman" w:hAnsi="Times New Roman" w:cs="Times New Roman"/>
          <w:sz w:val="24"/>
          <w:szCs w:val="24"/>
        </w:rPr>
        <w:t>raske ja sügava puudega laste</w:t>
      </w:r>
      <w:r w:rsidR="00EB240A">
        <w:rPr>
          <w:rFonts w:ascii="Times New Roman" w:hAnsi="Times New Roman" w:cs="Times New Roman"/>
          <w:sz w:val="24"/>
          <w:szCs w:val="24"/>
        </w:rPr>
        <w:t>le</w:t>
      </w:r>
      <w:r w:rsidR="00D60899" w:rsidRPr="00467269">
        <w:rPr>
          <w:rFonts w:ascii="Times New Roman" w:hAnsi="Times New Roman" w:cs="Times New Roman"/>
          <w:sz w:val="24"/>
          <w:szCs w:val="24"/>
        </w:rPr>
        <w:t xml:space="preserve"> </w:t>
      </w:r>
      <w:r w:rsidR="00542565">
        <w:rPr>
          <w:rFonts w:ascii="Times New Roman" w:hAnsi="Times New Roman" w:cs="Times New Roman"/>
          <w:sz w:val="24"/>
          <w:szCs w:val="24"/>
        </w:rPr>
        <w:t>abi osutamise toetus</w:t>
      </w:r>
      <w:r w:rsidR="00794FC1">
        <w:rPr>
          <w:rFonts w:ascii="Times New Roman" w:hAnsi="Times New Roman" w:cs="Times New Roman"/>
          <w:sz w:val="24"/>
          <w:szCs w:val="24"/>
        </w:rPr>
        <w:t xml:space="preserve">. Toetusfondist on välja </w:t>
      </w:r>
      <w:r w:rsidR="00196E8F">
        <w:rPr>
          <w:rFonts w:ascii="Times New Roman" w:hAnsi="Times New Roman" w:cs="Times New Roman"/>
          <w:sz w:val="24"/>
          <w:szCs w:val="24"/>
        </w:rPr>
        <w:t xml:space="preserve">jäetud </w:t>
      </w:r>
      <w:r w:rsidR="0078090E">
        <w:rPr>
          <w:rFonts w:ascii="Times New Roman" w:hAnsi="Times New Roman" w:cs="Times New Roman"/>
          <w:sz w:val="24"/>
          <w:szCs w:val="24"/>
        </w:rPr>
        <w:t>pikaajalise hoolduse korralduse toetus</w:t>
      </w:r>
      <w:r w:rsidR="00196E8F">
        <w:rPr>
          <w:rFonts w:ascii="Times New Roman" w:hAnsi="Times New Roman" w:cs="Times New Roman"/>
          <w:sz w:val="24"/>
          <w:szCs w:val="24"/>
        </w:rPr>
        <w:t xml:space="preserve">, </w:t>
      </w:r>
      <w:r w:rsidR="009240A7" w:rsidRPr="00467269">
        <w:rPr>
          <w:rFonts w:ascii="Times New Roman" w:hAnsi="Times New Roman" w:cs="Times New Roman"/>
          <w:sz w:val="24"/>
          <w:szCs w:val="24"/>
        </w:rPr>
        <w:t>matusetoetus</w:t>
      </w:r>
      <w:r w:rsidR="00A84C32">
        <w:rPr>
          <w:rFonts w:ascii="Times New Roman" w:hAnsi="Times New Roman" w:cs="Times New Roman"/>
          <w:sz w:val="24"/>
          <w:szCs w:val="24"/>
        </w:rPr>
        <w:t xml:space="preserve">, </w:t>
      </w:r>
      <w:r w:rsidR="00B508C7" w:rsidRPr="00467269">
        <w:rPr>
          <w:rFonts w:ascii="Times New Roman" w:hAnsi="Times New Roman" w:cs="Times New Roman"/>
          <w:sz w:val="24"/>
          <w:szCs w:val="24"/>
        </w:rPr>
        <w:t>asendus- ja järelhooldusteenuse toetus</w:t>
      </w:r>
      <w:r w:rsidR="00A84C32">
        <w:rPr>
          <w:rFonts w:ascii="Times New Roman" w:hAnsi="Times New Roman" w:cs="Times New Roman"/>
          <w:sz w:val="24"/>
          <w:szCs w:val="24"/>
        </w:rPr>
        <w:t xml:space="preserve">, mis on viidud tasandusfondi sisse. </w:t>
      </w:r>
    </w:p>
    <w:p w14:paraId="2991A7D5" w14:textId="20EAF09B" w:rsidR="000A7A2C" w:rsidRPr="00566456" w:rsidRDefault="00D60899" w:rsidP="00457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56">
        <w:rPr>
          <w:rFonts w:ascii="Times New Roman" w:hAnsi="Times New Roman" w:cs="Times New Roman"/>
          <w:sz w:val="24"/>
          <w:szCs w:val="24"/>
        </w:rPr>
        <w:t>Muud tulud (keskkonnatasud jms) moodustavad eelarve tuludest 0,</w:t>
      </w:r>
      <w:r w:rsidR="00861C3E" w:rsidRPr="00566456">
        <w:rPr>
          <w:rFonts w:ascii="Times New Roman" w:hAnsi="Times New Roman" w:cs="Times New Roman"/>
          <w:sz w:val="24"/>
          <w:szCs w:val="24"/>
        </w:rPr>
        <w:t>4</w:t>
      </w:r>
      <w:r w:rsidRPr="00566456">
        <w:rPr>
          <w:rFonts w:ascii="Times New Roman" w:hAnsi="Times New Roman" w:cs="Times New Roman"/>
          <w:sz w:val="24"/>
          <w:szCs w:val="24"/>
        </w:rPr>
        <w:t>% ehk 35 000 eurot.</w:t>
      </w:r>
    </w:p>
    <w:p w14:paraId="701D293F" w14:textId="302FB476" w:rsidR="002E0E81" w:rsidRPr="00ED59A0" w:rsidRDefault="002E0E81" w:rsidP="004572B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Järgnev tabel annab ülevaate teiste valdade </w:t>
      </w:r>
      <w:r w:rsidR="0039169B">
        <w:rPr>
          <w:rFonts w:ascii="Times New Roman" w:hAnsi="Times New Roman" w:cs="Times New Roman"/>
          <w:color w:val="000000"/>
          <w:sz w:val="24"/>
          <w:szCs w:val="24"/>
        </w:rPr>
        <w:t>õpilastest ja lastest, kes käivad meie haridusasutustes</w:t>
      </w:r>
      <w:r w:rsidR="003506E1">
        <w:rPr>
          <w:rFonts w:ascii="Times New Roman" w:hAnsi="Times New Roman" w:cs="Times New Roman"/>
          <w:color w:val="000000"/>
          <w:sz w:val="24"/>
          <w:szCs w:val="24"/>
        </w:rPr>
        <w:t xml:space="preserve"> ja kelle eest maksavad teised omavalitsused.</w:t>
      </w:r>
    </w:p>
    <w:p w14:paraId="0C8DE444" w14:textId="5ED020C2" w:rsidR="00194814" w:rsidRPr="00E142E3" w:rsidRDefault="00E142E3" w:rsidP="00E142E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A2C">
        <w:rPr>
          <w:rFonts w:ascii="Times New Roman" w:hAnsi="Times New Roman" w:cs="Times New Roman"/>
          <w:b/>
          <w:sz w:val="24"/>
          <w:szCs w:val="24"/>
        </w:rPr>
        <w:t>Tabel 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26F8" w:rsidRPr="00E142E3">
        <w:rPr>
          <w:rFonts w:ascii="Times New Roman" w:hAnsi="Times New Roman" w:cs="Times New Roman"/>
          <w:bCs/>
          <w:sz w:val="24"/>
          <w:szCs w:val="24"/>
        </w:rPr>
        <w:t>T</w:t>
      </w:r>
      <w:r w:rsidR="00DC1EFD" w:rsidRPr="00E142E3">
        <w:rPr>
          <w:rFonts w:ascii="Times New Roman" w:hAnsi="Times New Roman" w:cs="Times New Roman"/>
          <w:bCs/>
          <w:sz w:val="24"/>
          <w:szCs w:val="24"/>
        </w:rPr>
        <w:t>eiste valdade õpilased ja lapsed Kanepi valla haridusasutustes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421"/>
        <w:gridCol w:w="3994"/>
        <w:gridCol w:w="992"/>
      </w:tblGrid>
      <w:tr w:rsidR="00975A94" w:rsidRPr="00975A94" w14:paraId="4A46CDD6" w14:textId="77777777" w:rsidTr="00C738A3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FC86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>Õppetase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70C7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>Omavalitsus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62CE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>Õppeasutus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2A84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>Arv</w:t>
            </w:r>
          </w:p>
        </w:tc>
      </w:tr>
      <w:tr w:rsidR="00975A94" w:rsidRPr="00975A94" w14:paraId="3235585A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7A50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Alusharidus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144C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Põlva vald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7B28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Saverna Lasteaed "Sipsik"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7551" w14:textId="77777777" w:rsidR="00975A94" w:rsidRPr="00975A94" w:rsidRDefault="00975A94" w:rsidP="0097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975A94" w:rsidRPr="00975A94" w14:paraId="1DB38B4D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49D0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Alusharidus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9797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Põlva vald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4C54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Põlgaste Lasteaed Sinilill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0F80" w14:textId="77777777" w:rsidR="00975A94" w:rsidRPr="00975A94" w:rsidRDefault="00975A94" w:rsidP="0097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975A94" w:rsidRPr="00975A94" w14:paraId="5450B39E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CEBC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Alusharidus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B9E5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Põlva vald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577E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Krootuse Lasteaed Pesapuu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3352" w14:textId="77777777" w:rsidR="00975A94" w:rsidRPr="00975A94" w:rsidRDefault="00975A94" w:rsidP="0097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975A94" w:rsidRPr="00975A94" w14:paraId="4DA622D0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9482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Alusharidus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EA75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Kambja vald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834A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Põlgaste Lasteaed Sinilill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803B" w14:textId="77777777" w:rsidR="00975A94" w:rsidRPr="00975A94" w:rsidRDefault="00975A94" w:rsidP="0097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975A94" w:rsidRPr="00975A94" w14:paraId="7AE569BC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550F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15EF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6AD6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54B5" w14:textId="77777777" w:rsidR="00975A94" w:rsidRPr="00975A94" w:rsidRDefault="00975A94" w:rsidP="0097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</w:t>
            </w:r>
          </w:p>
        </w:tc>
      </w:tr>
      <w:tr w:rsidR="00975A94" w:rsidRPr="00975A94" w14:paraId="32CDE8B8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4429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C444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49B5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78E7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975A94" w:rsidRPr="00975A94" w14:paraId="5973B938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BA88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>Õppetase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A528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>Omavalitsus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E0C0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>Õppeasutus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EAEA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975A94" w:rsidRPr="00975A94" w14:paraId="08E1835D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8B9C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Üldharidus- põhikool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B996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Põlva vald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8822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Krootuse Põhikool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559E" w14:textId="77777777" w:rsidR="00975A94" w:rsidRPr="00975A94" w:rsidRDefault="00975A94" w:rsidP="0097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975A94" w:rsidRPr="00975A94" w14:paraId="55A6DD9C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4F04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Üldharidus- põhikool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2A31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Põlva vald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5632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Saverna Põhikool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7F13" w14:textId="77777777" w:rsidR="00975A94" w:rsidRPr="00975A94" w:rsidRDefault="00975A94" w:rsidP="0097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975A94" w:rsidRPr="00975A94" w14:paraId="4169A2DC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7E1D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Üldharidus- gümnaasium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1393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Põlva vald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BDC0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Kanepi Gümnaasium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564D" w14:textId="77777777" w:rsidR="00975A94" w:rsidRPr="00975A94" w:rsidRDefault="00975A94" w:rsidP="0097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</w:tr>
      <w:tr w:rsidR="00975A94" w:rsidRPr="00975A94" w14:paraId="613CD238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1EC2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Üldharidus- põhikool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ED4A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Tartu linn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109D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Saverna Põhikool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43FB" w14:textId="77777777" w:rsidR="00975A94" w:rsidRPr="00975A94" w:rsidRDefault="00975A94" w:rsidP="0097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975A94" w:rsidRPr="00975A94" w14:paraId="71B6A1D9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B289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Üldharidus- gümnaasium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0444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Võru linn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7E04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Kanepi Gümnaasium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4D12" w14:textId="77777777" w:rsidR="00975A94" w:rsidRPr="00975A94" w:rsidRDefault="00975A94" w:rsidP="0097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975A94" w:rsidRPr="00975A94" w14:paraId="7B4C46D9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E758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Üldharidus- põhikool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C9A6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Otepää vald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C55E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Saverna Põhikool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5562" w14:textId="77777777" w:rsidR="00975A94" w:rsidRPr="00975A94" w:rsidRDefault="00975A94" w:rsidP="0097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975A94" w:rsidRPr="00975A94" w14:paraId="6D3DA433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FA32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Üldharidus- põhikool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297A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Võru vald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1AF2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Kanepi Gümnaasium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5F6D" w14:textId="77777777" w:rsidR="00975A94" w:rsidRPr="00975A94" w:rsidRDefault="00975A94" w:rsidP="0097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975A94" w:rsidRPr="00975A94" w14:paraId="70C5689A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280B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Üldharidus- põhikool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E092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Elva vald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322D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Krootuse Põhikool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F330" w14:textId="77777777" w:rsidR="00975A94" w:rsidRPr="00975A94" w:rsidRDefault="00975A94" w:rsidP="0097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975A94" w:rsidRPr="00975A94" w14:paraId="70AE4E6C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D900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B4FC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F52D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79B7" w14:textId="77777777" w:rsidR="00975A94" w:rsidRPr="00975A94" w:rsidRDefault="00975A94" w:rsidP="0097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</w:tr>
    </w:tbl>
    <w:p w14:paraId="44202121" w14:textId="77777777" w:rsidR="00BE6428" w:rsidRPr="0079227B" w:rsidRDefault="00BE6428" w:rsidP="000026F8">
      <w:pPr>
        <w:jc w:val="both"/>
        <w:rPr>
          <w:rFonts w:ascii="Times New Roman" w:hAnsi="Times New Roman" w:cs="Times New Roman"/>
          <w:color w:val="000000"/>
        </w:rPr>
      </w:pPr>
    </w:p>
    <w:p w14:paraId="6558484C" w14:textId="2F5CB6CA" w:rsidR="00FF2B34" w:rsidRPr="00E75333" w:rsidRDefault="00FF2B34" w:rsidP="003506E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33">
        <w:rPr>
          <w:rFonts w:ascii="Times New Roman" w:hAnsi="Times New Roman" w:cs="Times New Roman"/>
          <w:sz w:val="24"/>
          <w:szCs w:val="24"/>
        </w:rPr>
        <w:t xml:space="preserve">Alljärgnev tabel annab ülevaate </w:t>
      </w:r>
      <w:r w:rsidR="0011788A">
        <w:rPr>
          <w:rFonts w:ascii="Times New Roman" w:hAnsi="Times New Roman" w:cs="Times New Roman"/>
          <w:sz w:val="24"/>
          <w:szCs w:val="24"/>
        </w:rPr>
        <w:t>aasta</w:t>
      </w:r>
      <w:r w:rsidR="007F1611">
        <w:rPr>
          <w:rFonts w:ascii="Times New Roman" w:hAnsi="Times New Roman" w:cs="Times New Roman"/>
          <w:sz w:val="24"/>
          <w:szCs w:val="24"/>
        </w:rPr>
        <w:t xml:space="preserve">te </w:t>
      </w:r>
      <w:r w:rsidR="00AB6EDA">
        <w:rPr>
          <w:rFonts w:ascii="Times New Roman" w:hAnsi="Times New Roman" w:cs="Times New Roman"/>
          <w:sz w:val="24"/>
          <w:szCs w:val="24"/>
        </w:rPr>
        <w:t>202</w:t>
      </w:r>
      <w:r w:rsidR="00F342F1">
        <w:rPr>
          <w:rFonts w:ascii="Times New Roman" w:hAnsi="Times New Roman" w:cs="Times New Roman"/>
          <w:sz w:val="24"/>
          <w:szCs w:val="24"/>
        </w:rPr>
        <w:t>2</w:t>
      </w:r>
      <w:r w:rsidR="00C1046B">
        <w:rPr>
          <w:rFonts w:ascii="Times New Roman" w:hAnsi="Times New Roman" w:cs="Times New Roman"/>
          <w:sz w:val="24"/>
          <w:szCs w:val="24"/>
        </w:rPr>
        <w:t xml:space="preserve"> </w:t>
      </w:r>
      <w:r w:rsidR="0011788A">
        <w:rPr>
          <w:rFonts w:ascii="Times New Roman" w:hAnsi="Times New Roman" w:cs="Times New Roman"/>
          <w:sz w:val="24"/>
          <w:szCs w:val="24"/>
        </w:rPr>
        <w:t xml:space="preserve">kuni </w:t>
      </w:r>
      <w:r w:rsidR="004E4B4C">
        <w:rPr>
          <w:rFonts w:ascii="Times New Roman" w:hAnsi="Times New Roman" w:cs="Times New Roman"/>
          <w:sz w:val="24"/>
          <w:szCs w:val="24"/>
        </w:rPr>
        <w:t>202</w:t>
      </w:r>
      <w:r w:rsidR="00F342F1">
        <w:rPr>
          <w:rFonts w:ascii="Times New Roman" w:hAnsi="Times New Roman" w:cs="Times New Roman"/>
          <w:sz w:val="24"/>
          <w:szCs w:val="24"/>
        </w:rPr>
        <w:t>4</w:t>
      </w:r>
      <w:r w:rsidR="00C1046B">
        <w:rPr>
          <w:rFonts w:ascii="Times New Roman" w:hAnsi="Times New Roman" w:cs="Times New Roman"/>
          <w:sz w:val="24"/>
          <w:szCs w:val="24"/>
        </w:rPr>
        <w:t xml:space="preserve"> </w:t>
      </w:r>
      <w:r w:rsidR="00C21F87" w:rsidRPr="00E75333">
        <w:rPr>
          <w:rFonts w:ascii="Times New Roman" w:hAnsi="Times New Roman" w:cs="Times New Roman"/>
          <w:sz w:val="24"/>
          <w:szCs w:val="24"/>
        </w:rPr>
        <w:t>tasandus- ja toetusfondi eraldiste</w:t>
      </w:r>
      <w:r w:rsidR="00C21F87">
        <w:rPr>
          <w:rFonts w:ascii="Times New Roman" w:hAnsi="Times New Roman" w:cs="Times New Roman"/>
          <w:sz w:val="24"/>
          <w:szCs w:val="24"/>
        </w:rPr>
        <w:t>st</w:t>
      </w:r>
      <w:r w:rsidR="007F1611">
        <w:rPr>
          <w:rFonts w:ascii="Times New Roman" w:hAnsi="Times New Roman" w:cs="Times New Roman"/>
          <w:sz w:val="24"/>
          <w:szCs w:val="24"/>
        </w:rPr>
        <w:t>.</w:t>
      </w:r>
    </w:p>
    <w:p w14:paraId="5C4548C3" w14:textId="53251060" w:rsidR="00BD13DC" w:rsidRPr="003506E1" w:rsidRDefault="000A7A2C" w:rsidP="00FF2B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6E1">
        <w:rPr>
          <w:rFonts w:ascii="Times New Roman" w:hAnsi="Times New Roman" w:cs="Times New Roman"/>
          <w:b/>
          <w:bCs/>
          <w:sz w:val="24"/>
          <w:szCs w:val="24"/>
        </w:rPr>
        <w:t xml:space="preserve">Tabel 3. </w:t>
      </w:r>
      <w:r w:rsidR="00FF2B34" w:rsidRPr="003506E1">
        <w:rPr>
          <w:rFonts w:ascii="Times New Roman" w:hAnsi="Times New Roman" w:cs="Times New Roman"/>
          <w:sz w:val="24"/>
          <w:szCs w:val="24"/>
        </w:rPr>
        <w:t>Kanepi valla 202</w:t>
      </w:r>
      <w:r w:rsidR="00F342F1">
        <w:rPr>
          <w:rFonts w:ascii="Times New Roman" w:hAnsi="Times New Roman" w:cs="Times New Roman"/>
          <w:sz w:val="24"/>
          <w:szCs w:val="24"/>
        </w:rPr>
        <w:t>4</w:t>
      </w:r>
      <w:r w:rsidR="00FF2B34" w:rsidRPr="003506E1">
        <w:rPr>
          <w:rFonts w:ascii="Times New Roman" w:hAnsi="Times New Roman" w:cs="Times New Roman"/>
          <w:sz w:val="24"/>
          <w:szCs w:val="24"/>
        </w:rPr>
        <w:t xml:space="preserve">. aasta eelarve koostamisel arvestatud </w:t>
      </w:r>
      <w:r w:rsidR="004E4B4C" w:rsidRPr="003506E1">
        <w:rPr>
          <w:rFonts w:ascii="Times New Roman" w:hAnsi="Times New Roman" w:cs="Times New Roman"/>
          <w:sz w:val="24"/>
          <w:szCs w:val="24"/>
        </w:rPr>
        <w:t xml:space="preserve">tasandus- ja </w:t>
      </w:r>
      <w:r w:rsidR="00FF2B34" w:rsidRPr="003506E1">
        <w:rPr>
          <w:rFonts w:ascii="Times New Roman" w:hAnsi="Times New Roman" w:cs="Times New Roman"/>
          <w:sz w:val="24"/>
          <w:szCs w:val="24"/>
        </w:rPr>
        <w:t xml:space="preserve">toetusfondi </w:t>
      </w:r>
      <w:r w:rsidR="00BD13DC">
        <w:rPr>
          <w:rFonts w:ascii="Times New Roman" w:hAnsi="Times New Roman" w:cs="Times New Roman"/>
          <w:sz w:val="24"/>
          <w:szCs w:val="24"/>
        </w:rPr>
        <w:t>eraldised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1134"/>
        <w:gridCol w:w="1276"/>
        <w:gridCol w:w="992"/>
      </w:tblGrid>
      <w:tr w:rsidR="00645ED0" w:rsidRPr="00645ED0" w14:paraId="3C08B324" w14:textId="77777777" w:rsidTr="00645ED0">
        <w:trPr>
          <w:trHeight w:val="11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1DF8" w14:textId="77777777" w:rsidR="00645ED0" w:rsidRPr="00645ED0" w:rsidRDefault="00645ED0" w:rsidP="0064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7434" w14:textId="5DE81EBD" w:rsidR="00645ED0" w:rsidRPr="00645ED0" w:rsidRDefault="00645ED0" w:rsidP="0064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2022 a eelarve</w:t>
            </w:r>
            <w:r w:rsidRPr="00645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br/>
              <w:t>täitmine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E92D" w14:textId="2CF016B2" w:rsidR="00645ED0" w:rsidRPr="00645ED0" w:rsidRDefault="00645ED0" w:rsidP="0064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2023 a lõplik</w:t>
            </w:r>
            <w:r w:rsidRPr="00645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br/>
              <w:t>eelarve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279C" w14:textId="77777777" w:rsidR="00645ED0" w:rsidRPr="00645ED0" w:rsidRDefault="00645ED0" w:rsidP="0064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2024 a </w:t>
            </w:r>
            <w:r w:rsidRPr="00645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br/>
              <w:t>eelarve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515B" w14:textId="77777777" w:rsidR="00645ED0" w:rsidRPr="00645ED0" w:rsidRDefault="00645ED0" w:rsidP="0064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Muutus 2024</w:t>
            </w:r>
            <w:r w:rsidRPr="00645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br/>
              <w:t>võrreldes 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E70D" w14:textId="77777777" w:rsidR="00645ED0" w:rsidRPr="00645ED0" w:rsidRDefault="00645ED0" w:rsidP="0064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Muutuse</w:t>
            </w:r>
            <w:r w:rsidRPr="00645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br/>
              <w:t>%</w:t>
            </w:r>
          </w:p>
        </w:tc>
      </w:tr>
      <w:tr w:rsidR="00645ED0" w:rsidRPr="00645ED0" w14:paraId="02AFD1E9" w14:textId="77777777" w:rsidTr="00645E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489E" w14:textId="77777777" w:rsidR="00645ED0" w:rsidRPr="00645ED0" w:rsidRDefault="00645ED0" w:rsidP="0064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Tasandusfond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9563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711 966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D574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629 567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787D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820 773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39D5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191 206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AC32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30,4%</w:t>
            </w:r>
          </w:p>
        </w:tc>
      </w:tr>
      <w:tr w:rsidR="00645ED0" w:rsidRPr="00645ED0" w14:paraId="3B771CCB" w14:textId="77777777" w:rsidTr="00645E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7FA8" w14:textId="77777777" w:rsidR="00645ED0" w:rsidRPr="00645ED0" w:rsidRDefault="00645ED0" w:rsidP="0064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Kohaliku omavalitsuse toetusfond s 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29B9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1 745 618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78F2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2 201 017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B47A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2 072 140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A0FC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-128 877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B658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-5,9%</w:t>
            </w:r>
          </w:p>
        </w:tc>
      </w:tr>
      <w:tr w:rsidR="00645ED0" w:rsidRPr="00645ED0" w14:paraId="77CB56F7" w14:textId="77777777" w:rsidTr="00645E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74E1" w14:textId="77777777" w:rsidR="00645ED0" w:rsidRPr="00645ED0" w:rsidRDefault="00645ED0" w:rsidP="0064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üldhariduskoolide pidamiseks antav toetus s 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D379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1 314 674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ACD6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1 583 574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6C87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1 702 937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4843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119 363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2EA6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7,5%</w:t>
            </w:r>
          </w:p>
        </w:tc>
      </w:tr>
      <w:tr w:rsidR="00645ED0" w:rsidRPr="00645ED0" w14:paraId="6F3BD35E" w14:textId="77777777" w:rsidTr="00645E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3891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põhikooli õpetajate tööjõukuludeks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EFD0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969 822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CFEF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1 259 699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E7B5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1 381 392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C32D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121 693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6692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9,7%</w:t>
            </w:r>
          </w:p>
        </w:tc>
      </w:tr>
      <w:tr w:rsidR="00645ED0" w:rsidRPr="00645ED0" w14:paraId="3662AB29" w14:textId="77777777" w:rsidTr="00645E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F61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gümnaasiumi õpetajate tööjõukuludeks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2B2C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135 297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1626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106 227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5725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80 412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E7C8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-25 815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A61E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-24,3%</w:t>
            </w:r>
          </w:p>
        </w:tc>
      </w:tr>
      <w:tr w:rsidR="00645ED0" w:rsidRPr="00645ED0" w14:paraId="261D36A0" w14:textId="77777777" w:rsidTr="00645E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0AB5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direktorite ja õppealajuhatajate tööjõukuludeks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67D1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57 447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A143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57 447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33C6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57 447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01C1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263F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0,0%</w:t>
            </w:r>
          </w:p>
        </w:tc>
      </w:tr>
      <w:tr w:rsidR="00645ED0" w:rsidRPr="00645ED0" w14:paraId="0F8C9F72" w14:textId="77777777" w:rsidTr="00645E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55CA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õpetajate, direktorite ja õppealajuhatajate täiendkoolituseks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1308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6 101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DBEA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6 101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A12F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6 101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679B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95D9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0,0%</w:t>
            </w:r>
          </w:p>
        </w:tc>
      </w:tr>
      <w:tr w:rsidR="00645ED0" w:rsidRPr="00645ED0" w14:paraId="2AE7E211" w14:textId="77777777" w:rsidTr="00645E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8466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õppekirjanduseks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0870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21 147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59D3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20 805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C2C7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20 634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1EF0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C470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-0,8%</w:t>
            </w:r>
          </w:p>
        </w:tc>
      </w:tr>
      <w:tr w:rsidR="00645ED0" w:rsidRPr="00645ED0" w14:paraId="625CDF87" w14:textId="77777777" w:rsidTr="00645E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76CD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koolilõunaks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5B08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64 925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2376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63 875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52BD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63 350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F3A6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2316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-0,8%</w:t>
            </w:r>
          </w:p>
        </w:tc>
      </w:tr>
      <w:tr w:rsidR="00645ED0" w:rsidRPr="00645ED0" w14:paraId="29685730" w14:textId="77777777" w:rsidTr="00645E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2466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tõhustatud ja eritoe tegevuskuludeks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152E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56 448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3B0F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64 152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94E1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88 128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3AD3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23 976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AE9A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37,4%</w:t>
            </w:r>
          </w:p>
        </w:tc>
      </w:tr>
      <w:tr w:rsidR="00645ED0" w:rsidRPr="00645ED0" w14:paraId="171C454D" w14:textId="77777777" w:rsidTr="00645E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8F0D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kultuuriranits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AB8E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3 487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4B84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5 268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D421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5 473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D347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03BD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3,9%</w:t>
            </w:r>
          </w:p>
        </w:tc>
      </w:tr>
      <w:tr w:rsidR="00645ED0" w:rsidRPr="00645ED0" w14:paraId="418E6D0F" w14:textId="77777777" w:rsidTr="00645E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5412" w14:textId="77777777" w:rsidR="00645ED0" w:rsidRPr="00645ED0" w:rsidRDefault="00645ED0" w:rsidP="0064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koolieelsete lasteasutuste õpetajate tööjõukuludeks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F9C1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47 314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11F7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48 025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1B0E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52 865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B843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4 840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A373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10,1%</w:t>
            </w:r>
          </w:p>
        </w:tc>
      </w:tr>
      <w:tr w:rsidR="00645ED0" w:rsidRPr="00645ED0" w14:paraId="36C4B412" w14:textId="77777777" w:rsidTr="00645E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C313" w14:textId="77777777" w:rsidR="00645ED0" w:rsidRPr="00645ED0" w:rsidRDefault="00645ED0" w:rsidP="0064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huvihariduse ja -tegevuse 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7596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85 700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D27B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71 911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B477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73 114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15C5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E68F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1,7%</w:t>
            </w:r>
          </w:p>
        </w:tc>
      </w:tr>
      <w:tr w:rsidR="00645ED0" w:rsidRPr="00645ED0" w14:paraId="638115A7" w14:textId="77777777" w:rsidTr="00645E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F241" w14:textId="77777777" w:rsidR="00645ED0" w:rsidRPr="00645ED0" w:rsidRDefault="00645ED0" w:rsidP="0064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asendus- ja järelhooldusteenuse 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67AD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21 557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3D4E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46 498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8A90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9D1C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-46 498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4378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-100,0%</w:t>
            </w:r>
          </w:p>
        </w:tc>
      </w:tr>
      <w:tr w:rsidR="00645ED0" w:rsidRPr="00645ED0" w14:paraId="3C21BAE3" w14:textId="77777777" w:rsidTr="00645E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974F" w14:textId="77777777" w:rsidR="00645ED0" w:rsidRPr="00645ED0" w:rsidRDefault="00645ED0" w:rsidP="0064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raske ja sügava puudega lastele abi osutamise 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A444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6 285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9421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9 141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7E25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10 753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2835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6022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17,6%</w:t>
            </w:r>
          </w:p>
        </w:tc>
      </w:tr>
      <w:tr w:rsidR="00645ED0" w:rsidRPr="00645ED0" w14:paraId="63D6F9DC" w14:textId="77777777" w:rsidTr="00645E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7BB1" w14:textId="77777777" w:rsidR="00645ED0" w:rsidRPr="00645ED0" w:rsidRDefault="00645ED0" w:rsidP="0064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matusetoetus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1E59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16 841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2FA5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17 364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BBB0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1466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-17 364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4F24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-100,0%</w:t>
            </w:r>
          </w:p>
        </w:tc>
      </w:tr>
      <w:tr w:rsidR="00645ED0" w:rsidRPr="00645ED0" w14:paraId="7A7D8E6B" w14:textId="77777777" w:rsidTr="00645E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4856" w14:textId="77777777" w:rsidR="00645ED0" w:rsidRPr="00645ED0" w:rsidRDefault="00645ED0" w:rsidP="0064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toimetulekutoetuse maksmise hüvitis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D5CC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70 106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C2AE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63 582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89AB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45 294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33B9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-18 288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086F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-28,8%</w:t>
            </w:r>
          </w:p>
        </w:tc>
      </w:tr>
      <w:tr w:rsidR="00645ED0" w:rsidRPr="00645ED0" w14:paraId="0926568C" w14:textId="77777777" w:rsidTr="00645E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A811" w14:textId="77777777" w:rsidR="00645ED0" w:rsidRPr="00645ED0" w:rsidRDefault="00645ED0" w:rsidP="0064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rahvastikutoimingute kulude hüvitis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5E22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FC8A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3132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16B2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61BC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-17,1%</w:t>
            </w:r>
          </w:p>
        </w:tc>
      </w:tr>
      <w:tr w:rsidR="00645ED0" w:rsidRPr="00645ED0" w14:paraId="7C53CF89" w14:textId="77777777" w:rsidTr="00645E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E60B" w14:textId="77777777" w:rsidR="00645ED0" w:rsidRPr="00645ED0" w:rsidRDefault="00645ED0" w:rsidP="0064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kohalike teede hoiu 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FBC8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182 496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DB96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186 887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B83F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186 887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2FEA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F48F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0,0%</w:t>
            </w:r>
          </w:p>
        </w:tc>
      </w:tr>
      <w:tr w:rsidR="00645ED0" w:rsidRPr="00645ED0" w14:paraId="7A226F51" w14:textId="77777777" w:rsidTr="00645E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C6D0" w14:textId="77777777" w:rsidR="00645ED0" w:rsidRPr="00645ED0" w:rsidRDefault="00645ED0" w:rsidP="0064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pikaajalise hoolduse korralduse 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F6B2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0266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158 761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E6EF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3D88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-158 761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7B06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-100,0%</w:t>
            </w:r>
          </w:p>
        </w:tc>
      </w:tr>
      <w:tr w:rsidR="00645ED0" w:rsidRPr="00645ED0" w14:paraId="0B912454" w14:textId="77777777" w:rsidTr="00645E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63F9" w14:textId="5D587E48" w:rsidR="00645ED0" w:rsidRPr="00645ED0" w:rsidRDefault="00645ED0" w:rsidP="0064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kõrgenenud kuludega to</w:t>
            </w:r>
            <w:r w:rsidR="00F7163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i</w:t>
            </w: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metulemise 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1083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4F3F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14 924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260B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14AB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-14 924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9F18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X</w:t>
            </w:r>
          </w:p>
        </w:tc>
      </w:tr>
      <w:tr w:rsidR="00645ED0" w:rsidRPr="00645ED0" w14:paraId="5ACB56D2" w14:textId="77777777" w:rsidTr="00645E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5E5D" w14:textId="77777777" w:rsidR="00645ED0" w:rsidRPr="00645ED0" w:rsidRDefault="00645ED0" w:rsidP="0064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KOKKU TASANDUS- JA TOETUSFOND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0A4C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2 457 584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F0C1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2 830 584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1293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2 892 913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71E9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62 329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CFAF" w14:textId="77777777" w:rsidR="00645ED0" w:rsidRPr="00645ED0" w:rsidRDefault="00645ED0" w:rsidP="0064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645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2,2%</w:t>
            </w:r>
          </w:p>
        </w:tc>
      </w:tr>
    </w:tbl>
    <w:p w14:paraId="73FEA330" w14:textId="77777777" w:rsidR="00DB4669" w:rsidRDefault="00DB4669" w:rsidP="00715390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7856EA76" w14:textId="77777777" w:rsidR="008F0411" w:rsidRDefault="008F0411" w:rsidP="00715390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103FD49C" w14:textId="1D16375F" w:rsidR="00DE19C1" w:rsidRPr="006969FD" w:rsidRDefault="00DE19C1" w:rsidP="00715390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6969FD">
        <w:rPr>
          <w:rFonts w:ascii="Times New Roman" w:hAnsi="Times New Roman" w:cs="Times New Roman"/>
          <w:color w:val="auto"/>
        </w:rPr>
        <w:t>Põhitegevuse kulud</w:t>
      </w:r>
    </w:p>
    <w:p w14:paraId="7BCC0BA2" w14:textId="77777777" w:rsidR="00DE19C1" w:rsidRPr="00155F0C" w:rsidRDefault="00DE19C1" w:rsidP="00715390">
      <w:pPr>
        <w:pStyle w:val="Pealkiri10"/>
        <w:spacing w:before="0" w:line="240" w:lineRule="auto"/>
        <w:jc w:val="both"/>
        <w:rPr>
          <w:rFonts w:ascii="Times New Roman" w:hAnsi="Times New Roman" w:cs="Times New Roman"/>
        </w:rPr>
      </w:pPr>
    </w:p>
    <w:p w14:paraId="6BCF7247" w14:textId="0F09730E" w:rsidR="005B0B0C" w:rsidRPr="00E404F5" w:rsidRDefault="005B0B0C" w:rsidP="005B0B0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4F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E4FD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404F5">
        <w:rPr>
          <w:rFonts w:ascii="Times New Roman" w:hAnsi="Times New Roman" w:cs="Times New Roman"/>
          <w:b/>
          <w:bCs/>
          <w:sz w:val="24"/>
          <w:szCs w:val="24"/>
        </w:rPr>
        <w:t xml:space="preserve">. aasta eelarves on planeeritud põhitegevuse kulud </w:t>
      </w:r>
      <w:r w:rsidR="007650C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926C1">
        <w:rPr>
          <w:rFonts w:ascii="Times New Roman" w:hAnsi="Times New Roman" w:cs="Times New Roman"/>
          <w:b/>
          <w:bCs/>
          <w:sz w:val="24"/>
          <w:szCs w:val="24"/>
        </w:rPr>
        <w:t> 714 294</w:t>
      </w:r>
      <w:r w:rsidR="00C87672" w:rsidRPr="00E40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04F5">
        <w:rPr>
          <w:rFonts w:ascii="Times New Roman" w:hAnsi="Times New Roman" w:cs="Times New Roman"/>
          <w:b/>
          <w:bCs/>
          <w:sz w:val="24"/>
          <w:szCs w:val="24"/>
        </w:rPr>
        <w:t>eurot</w:t>
      </w:r>
      <w:r w:rsidR="002F2707" w:rsidRPr="00E404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DB8E282" w14:textId="72E461DD" w:rsidR="000F7A41" w:rsidRPr="00E404F5" w:rsidRDefault="008864E8" w:rsidP="005B0B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4F5">
        <w:rPr>
          <w:rFonts w:ascii="Times New Roman" w:hAnsi="Times New Roman" w:cs="Times New Roman"/>
          <w:sz w:val="24"/>
          <w:szCs w:val="24"/>
        </w:rPr>
        <w:t xml:space="preserve">Põhitegevuse kulud võrrelduna </w:t>
      </w:r>
      <w:r w:rsidR="002E4E34" w:rsidRPr="00E404F5">
        <w:rPr>
          <w:rFonts w:ascii="Times New Roman" w:hAnsi="Times New Roman" w:cs="Times New Roman"/>
          <w:sz w:val="24"/>
          <w:szCs w:val="24"/>
        </w:rPr>
        <w:t>202</w:t>
      </w:r>
      <w:r w:rsidR="007650C1">
        <w:rPr>
          <w:rFonts w:ascii="Times New Roman" w:hAnsi="Times New Roman" w:cs="Times New Roman"/>
          <w:sz w:val="24"/>
          <w:szCs w:val="24"/>
        </w:rPr>
        <w:t>3</w:t>
      </w:r>
      <w:r w:rsidR="002E4E34" w:rsidRPr="00E404F5">
        <w:rPr>
          <w:rFonts w:ascii="Times New Roman" w:hAnsi="Times New Roman" w:cs="Times New Roman"/>
          <w:sz w:val="24"/>
          <w:szCs w:val="24"/>
        </w:rPr>
        <w:t xml:space="preserve"> a eelarvega </w:t>
      </w:r>
      <w:r w:rsidR="007650C1">
        <w:rPr>
          <w:rFonts w:ascii="Times New Roman" w:hAnsi="Times New Roman" w:cs="Times New Roman"/>
          <w:sz w:val="24"/>
          <w:szCs w:val="24"/>
        </w:rPr>
        <w:t>vähene</w:t>
      </w:r>
      <w:r w:rsidR="00B74F36">
        <w:rPr>
          <w:rFonts w:ascii="Times New Roman" w:hAnsi="Times New Roman" w:cs="Times New Roman"/>
          <w:sz w:val="24"/>
          <w:szCs w:val="24"/>
        </w:rPr>
        <w:t>vad</w:t>
      </w:r>
      <w:r w:rsidR="002E4E34" w:rsidRPr="00E404F5">
        <w:rPr>
          <w:rFonts w:ascii="Times New Roman" w:hAnsi="Times New Roman" w:cs="Times New Roman"/>
          <w:sz w:val="24"/>
          <w:szCs w:val="24"/>
        </w:rPr>
        <w:t xml:space="preserve"> </w:t>
      </w:r>
      <w:r w:rsidR="004C27CB">
        <w:rPr>
          <w:rFonts w:ascii="Times New Roman" w:hAnsi="Times New Roman" w:cs="Times New Roman"/>
          <w:sz w:val="24"/>
          <w:szCs w:val="24"/>
        </w:rPr>
        <w:t>0,9</w:t>
      </w:r>
      <w:r w:rsidR="002E4E34" w:rsidRPr="00E404F5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7B8EC753" w14:textId="77777777" w:rsidR="00B07BDA" w:rsidRDefault="00B07BDA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05FFE90" w14:textId="3B926DE5" w:rsidR="005B0B0C" w:rsidRPr="00155F0C" w:rsidRDefault="005B0B0C" w:rsidP="005B0B0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Põhitegevuse kulud jaotuvad eelarvest tegevusvaldkondade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lõikes 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>järgmiselt:</w:t>
      </w:r>
    </w:p>
    <w:p w14:paraId="4DB59C06" w14:textId="5BFA1DCD" w:rsidR="005B0B0C" w:rsidRPr="00B16558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Üldised valitsussektori teenus</w:t>
      </w:r>
      <w:r>
        <w:rPr>
          <w:rFonts w:ascii="Times New Roman" w:hAnsi="Times New Roman" w:cs="Times New Roman"/>
          <w:b/>
          <w:bCs/>
          <w:sz w:val="24"/>
          <w:szCs w:val="24"/>
        </w:rPr>
        <w:t>ed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 xml:space="preserve">kulub </w:t>
      </w:r>
      <w:r w:rsidR="0041257E">
        <w:rPr>
          <w:rFonts w:ascii="Times New Roman" w:hAnsi="Times New Roman" w:cs="Times New Roman"/>
          <w:sz w:val="24"/>
          <w:szCs w:val="24"/>
        </w:rPr>
        <w:t>9,89</w:t>
      </w:r>
      <w:r w:rsidRPr="00155F0C">
        <w:rPr>
          <w:rFonts w:ascii="Times New Roman" w:hAnsi="Times New Roman" w:cs="Times New Roman"/>
          <w:sz w:val="24"/>
          <w:szCs w:val="24"/>
        </w:rPr>
        <w:t xml:space="preserve">% ehk </w:t>
      </w:r>
      <w:r w:rsidR="00520749">
        <w:rPr>
          <w:rFonts w:ascii="Times New Roman" w:hAnsi="Times New Roman" w:cs="Times New Roman"/>
          <w:sz w:val="24"/>
          <w:szCs w:val="24"/>
        </w:rPr>
        <w:t>960 533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445EE" w14:textId="2E35AB71" w:rsidR="00B16558" w:rsidRPr="00A34CF1" w:rsidRDefault="00B16558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Avalik kord ja julgeolek </w:t>
      </w:r>
      <w:r w:rsidRPr="00783138">
        <w:rPr>
          <w:rFonts w:ascii="Times New Roman" w:hAnsi="Times New Roman" w:cs="Times New Roman"/>
          <w:sz w:val="24"/>
          <w:szCs w:val="24"/>
        </w:rPr>
        <w:t xml:space="preserve">– kulub </w:t>
      </w:r>
      <w:r w:rsidR="00783138" w:rsidRPr="00783138">
        <w:rPr>
          <w:rFonts w:ascii="Times New Roman" w:hAnsi="Times New Roman" w:cs="Times New Roman"/>
          <w:sz w:val="24"/>
          <w:szCs w:val="24"/>
        </w:rPr>
        <w:t>0,</w:t>
      </w:r>
      <w:r w:rsidR="00520749">
        <w:rPr>
          <w:rFonts w:ascii="Times New Roman" w:hAnsi="Times New Roman" w:cs="Times New Roman"/>
          <w:sz w:val="24"/>
          <w:szCs w:val="24"/>
        </w:rPr>
        <w:t>04</w:t>
      </w:r>
      <w:r w:rsidR="00783138" w:rsidRPr="00783138">
        <w:rPr>
          <w:rFonts w:ascii="Times New Roman" w:hAnsi="Times New Roman" w:cs="Times New Roman"/>
          <w:sz w:val="24"/>
          <w:szCs w:val="24"/>
        </w:rPr>
        <w:t xml:space="preserve">% ehk </w:t>
      </w:r>
      <w:r w:rsidR="00520749">
        <w:rPr>
          <w:rFonts w:ascii="Times New Roman" w:hAnsi="Times New Roman" w:cs="Times New Roman"/>
          <w:sz w:val="24"/>
          <w:szCs w:val="24"/>
        </w:rPr>
        <w:t>3 550</w:t>
      </w:r>
      <w:r w:rsidR="00783138" w:rsidRPr="00783138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4B2F777B" w14:textId="3699CDD7" w:rsidR="005B0B0C" w:rsidRPr="003E3D6E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Majandus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074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kulub</w:t>
      </w:r>
      <w:r w:rsidR="00520749">
        <w:rPr>
          <w:rFonts w:ascii="Times New Roman" w:hAnsi="Times New Roman" w:cs="Times New Roman"/>
          <w:sz w:val="24"/>
          <w:szCs w:val="24"/>
        </w:rPr>
        <w:t xml:space="preserve"> </w:t>
      </w:r>
      <w:r w:rsidR="00B35F8F">
        <w:rPr>
          <w:rFonts w:ascii="Times New Roman" w:hAnsi="Times New Roman" w:cs="Times New Roman"/>
          <w:sz w:val="24"/>
          <w:szCs w:val="24"/>
        </w:rPr>
        <w:t>6,37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B35F8F">
        <w:rPr>
          <w:rFonts w:ascii="Times New Roman" w:hAnsi="Times New Roman" w:cs="Times New Roman"/>
          <w:sz w:val="24"/>
          <w:szCs w:val="24"/>
        </w:rPr>
        <w:t>618 666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799B3" w14:textId="18E99036" w:rsidR="005B0B0C" w:rsidRPr="003E3D6E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Keskkonnakaitse – </w:t>
      </w:r>
      <w:r w:rsidRPr="003E3D6E">
        <w:rPr>
          <w:rFonts w:ascii="Times New Roman" w:hAnsi="Times New Roman" w:cs="Times New Roman"/>
          <w:sz w:val="24"/>
          <w:szCs w:val="24"/>
        </w:rPr>
        <w:t xml:space="preserve">kulub </w:t>
      </w:r>
      <w:r w:rsidR="000D041D">
        <w:rPr>
          <w:rFonts w:ascii="Times New Roman" w:hAnsi="Times New Roman" w:cs="Times New Roman"/>
          <w:sz w:val="24"/>
          <w:szCs w:val="24"/>
        </w:rPr>
        <w:t>1,50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0D041D">
        <w:rPr>
          <w:rFonts w:ascii="Times New Roman" w:hAnsi="Times New Roman" w:cs="Times New Roman"/>
          <w:sz w:val="24"/>
          <w:szCs w:val="24"/>
        </w:rPr>
        <w:t>146 000</w:t>
      </w:r>
      <w:r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79A05711" w14:textId="60B67010" w:rsidR="005B0B0C" w:rsidRPr="00155F0C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Elamu- ja kommunaalmajandus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kulub 1,</w:t>
      </w:r>
      <w:r w:rsidR="005A6EC2">
        <w:rPr>
          <w:rFonts w:ascii="Times New Roman" w:hAnsi="Times New Roman" w:cs="Times New Roman"/>
          <w:sz w:val="24"/>
          <w:szCs w:val="24"/>
        </w:rPr>
        <w:t>4</w:t>
      </w:r>
      <w:r w:rsidR="00126E3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FD7B5C">
        <w:rPr>
          <w:rFonts w:ascii="Times New Roman" w:hAnsi="Times New Roman" w:cs="Times New Roman"/>
          <w:sz w:val="24"/>
          <w:szCs w:val="24"/>
        </w:rPr>
        <w:t>139 400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7F90E" w14:textId="49C0C8AD" w:rsidR="005B0B0C" w:rsidRPr="00155F0C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Vabaaeg, kultuur ja religioon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kulub </w:t>
      </w:r>
      <w:r w:rsidR="008A2436">
        <w:rPr>
          <w:rFonts w:ascii="Times New Roman" w:hAnsi="Times New Roman" w:cs="Times New Roman"/>
          <w:sz w:val="24"/>
          <w:szCs w:val="24"/>
        </w:rPr>
        <w:t>10,</w:t>
      </w:r>
      <w:r w:rsidR="0025701A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B5729F">
        <w:rPr>
          <w:rFonts w:ascii="Times New Roman" w:hAnsi="Times New Roman" w:cs="Times New Roman"/>
          <w:sz w:val="24"/>
          <w:szCs w:val="24"/>
        </w:rPr>
        <w:t>1</w:t>
      </w:r>
      <w:r w:rsidR="00126E3D">
        <w:rPr>
          <w:rFonts w:ascii="Times New Roman" w:hAnsi="Times New Roman" w:cs="Times New Roman"/>
          <w:sz w:val="24"/>
          <w:szCs w:val="24"/>
        </w:rPr>
        <w:t> 043 547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A51F9" w14:textId="46127A0F" w:rsidR="005B0B0C" w:rsidRPr="00155F0C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Haridus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 xml:space="preserve">kulub </w:t>
      </w:r>
      <w:r w:rsidR="008A2436">
        <w:rPr>
          <w:rFonts w:ascii="Times New Roman" w:hAnsi="Times New Roman" w:cs="Times New Roman"/>
          <w:sz w:val="24"/>
          <w:szCs w:val="24"/>
        </w:rPr>
        <w:t>50,</w:t>
      </w:r>
      <w:r w:rsidR="0025701A">
        <w:rPr>
          <w:rFonts w:ascii="Times New Roman" w:hAnsi="Times New Roman" w:cs="Times New Roman"/>
          <w:sz w:val="24"/>
          <w:szCs w:val="24"/>
        </w:rPr>
        <w:t>68</w:t>
      </w:r>
      <w:r w:rsidRPr="00155F0C">
        <w:rPr>
          <w:rFonts w:ascii="Times New Roman" w:hAnsi="Times New Roman" w:cs="Times New Roman"/>
          <w:sz w:val="24"/>
          <w:szCs w:val="24"/>
        </w:rPr>
        <w:t>%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ehk </w:t>
      </w:r>
      <w:r w:rsidR="00495907">
        <w:rPr>
          <w:rFonts w:ascii="Times New Roman" w:hAnsi="Times New Roman" w:cs="Times New Roman"/>
          <w:sz w:val="24"/>
          <w:szCs w:val="24"/>
        </w:rPr>
        <w:t>4</w:t>
      </w:r>
      <w:r w:rsidR="0025701A">
        <w:rPr>
          <w:rFonts w:ascii="Times New Roman" w:hAnsi="Times New Roman" w:cs="Times New Roman"/>
          <w:sz w:val="24"/>
          <w:szCs w:val="24"/>
        </w:rPr>
        <w:t> 922 971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710D9" w14:textId="28604C05" w:rsidR="00850D46" w:rsidRPr="001E4359" w:rsidRDefault="005B0B0C" w:rsidP="001D6C2E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Sotsiaalne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kaitse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kulub </w:t>
      </w:r>
      <w:r w:rsidR="00524241">
        <w:rPr>
          <w:rFonts w:ascii="Times New Roman" w:hAnsi="Times New Roman" w:cs="Times New Roman"/>
          <w:sz w:val="24"/>
          <w:szCs w:val="24"/>
        </w:rPr>
        <w:t>1</w:t>
      </w:r>
      <w:r w:rsidR="003F503B">
        <w:rPr>
          <w:rFonts w:ascii="Times New Roman" w:hAnsi="Times New Roman" w:cs="Times New Roman"/>
          <w:sz w:val="24"/>
          <w:szCs w:val="24"/>
        </w:rPr>
        <w:t>9,</w:t>
      </w:r>
      <w:r w:rsidR="0025701A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AA0212">
        <w:rPr>
          <w:rFonts w:ascii="Times New Roman" w:hAnsi="Times New Roman" w:cs="Times New Roman"/>
          <w:sz w:val="24"/>
          <w:szCs w:val="24"/>
        </w:rPr>
        <w:t>1</w:t>
      </w:r>
      <w:r w:rsidR="00B768C3">
        <w:rPr>
          <w:rFonts w:ascii="Times New Roman" w:hAnsi="Times New Roman" w:cs="Times New Roman"/>
          <w:sz w:val="24"/>
          <w:szCs w:val="24"/>
        </w:rPr>
        <w:t> </w:t>
      </w:r>
      <w:r w:rsidR="003F503B">
        <w:rPr>
          <w:rFonts w:ascii="Times New Roman" w:hAnsi="Times New Roman" w:cs="Times New Roman"/>
          <w:sz w:val="24"/>
          <w:szCs w:val="24"/>
        </w:rPr>
        <w:t>8</w:t>
      </w:r>
      <w:r w:rsidR="00B768C3">
        <w:rPr>
          <w:rFonts w:ascii="Times New Roman" w:hAnsi="Times New Roman" w:cs="Times New Roman"/>
          <w:sz w:val="24"/>
          <w:szCs w:val="24"/>
        </w:rPr>
        <w:t>79 627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bookmarkStart w:id="0" w:name="_Hlk504432377"/>
    </w:p>
    <w:p w14:paraId="123134DB" w14:textId="77777777" w:rsidR="001E4359" w:rsidRDefault="001E4359" w:rsidP="002211CC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CAF2E" w14:textId="12EA537D" w:rsidR="00536AE0" w:rsidRPr="00D81518" w:rsidRDefault="00B96850" w:rsidP="002211CC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2919B22" wp14:editId="2732E37A">
            <wp:extent cx="5760720" cy="4211320"/>
            <wp:effectExtent l="0" t="0" r="11430" b="17780"/>
            <wp:docPr id="141002502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C55C6485-80A9-71D4-51F0-7BEFF16E88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D7AEBC2" w14:textId="72F66A11" w:rsidR="00DE19C1" w:rsidRPr="002211CC" w:rsidRDefault="0055356B" w:rsidP="002211CC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1CC">
        <w:rPr>
          <w:rFonts w:ascii="Times New Roman" w:hAnsi="Times New Roman" w:cs="Times New Roman"/>
          <w:b/>
          <w:bCs/>
          <w:sz w:val="24"/>
          <w:szCs w:val="24"/>
        </w:rPr>
        <w:t>Joonis 2</w:t>
      </w:r>
      <w:r w:rsidR="00066D7B" w:rsidRPr="002211CC">
        <w:rPr>
          <w:rFonts w:ascii="Times New Roman" w:hAnsi="Times New Roman" w:cs="Times New Roman"/>
          <w:sz w:val="24"/>
          <w:szCs w:val="24"/>
        </w:rPr>
        <w:t>. 202</w:t>
      </w:r>
      <w:r w:rsidR="002211CC">
        <w:rPr>
          <w:rFonts w:ascii="Times New Roman" w:hAnsi="Times New Roman" w:cs="Times New Roman"/>
          <w:sz w:val="24"/>
          <w:szCs w:val="24"/>
        </w:rPr>
        <w:t>4</w:t>
      </w:r>
      <w:r w:rsidR="00066D7B" w:rsidRPr="002211CC">
        <w:rPr>
          <w:rFonts w:ascii="Times New Roman" w:hAnsi="Times New Roman" w:cs="Times New Roman"/>
          <w:sz w:val="24"/>
          <w:szCs w:val="24"/>
        </w:rPr>
        <w:t xml:space="preserve"> aasta eelarve</w:t>
      </w:r>
      <w:r w:rsidRPr="002211CC">
        <w:rPr>
          <w:rFonts w:ascii="Times New Roman" w:hAnsi="Times New Roman" w:cs="Times New Roman"/>
          <w:sz w:val="24"/>
          <w:szCs w:val="24"/>
        </w:rPr>
        <w:t xml:space="preserve"> </w:t>
      </w:r>
      <w:r w:rsidR="00066D7B" w:rsidRPr="002211CC">
        <w:rPr>
          <w:rFonts w:ascii="Times New Roman" w:hAnsi="Times New Roman" w:cs="Times New Roman"/>
          <w:sz w:val="24"/>
          <w:szCs w:val="24"/>
        </w:rPr>
        <w:t>p</w:t>
      </w:r>
      <w:r w:rsidR="00DE19C1" w:rsidRPr="002211CC">
        <w:rPr>
          <w:rFonts w:ascii="Times New Roman" w:hAnsi="Times New Roman" w:cs="Times New Roman"/>
          <w:sz w:val="24"/>
          <w:szCs w:val="24"/>
        </w:rPr>
        <w:t xml:space="preserve">õhitegevuse kulud tegevusvaldkondade lõikes </w:t>
      </w:r>
    </w:p>
    <w:p w14:paraId="6A1E2049" w14:textId="332AFB86" w:rsidR="001B7942" w:rsidRDefault="001B7942" w:rsidP="00B965E5">
      <w:pPr>
        <w:pStyle w:val="Joonis"/>
        <w:spacing w:after="0"/>
        <w:rPr>
          <w:rFonts w:ascii="Times New Roman" w:hAnsi="Times New Roman" w:cs="Times New Roman"/>
          <w:color w:val="auto"/>
        </w:rPr>
      </w:pPr>
    </w:p>
    <w:bookmarkEnd w:id="0"/>
    <w:p w14:paraId="7FB3567A" w14:textId="5350204F" w:rsidR="00DE19C1" w:rsidRDefault="00DE19C1" w:rsidP="006820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Põhitegevuse kulud 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jagunevad </w:t>
      </w:r>
      <w:r>
        <w:rPr>
          <w:rFonts w:ascii="Times New Roman" w:hAnsi="Times New Roman" w:cs="Times New Roman"/>
          <w:b/>
          <w:bCs/>
          <w:sz w:val="24"/>
          <w:szCs w:val="24"/>
        </w:rPr>
        <w:t>eelarvest m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>ajandusliku sisu järgi järgmiselt:</w:t>
      </w:r>
    </w:p>
    <w:p w14:paraId="5848588E" w14:textId="6C803F47" w:rsidR="004D2D18" w:rsidRPr="00155F0C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Personalikulud</w:t>
      </w:r>
      <w:r>
        <w:rPr>
          <w:rFonts w:ascii="Times New Roman" w:hAnsi="Times New Roman" w:cs="Times New Roman"/>
          <w:sz w:val="24"/>
          <w:szCs w:val="24"/>
        </w:rPr>
        <w:t xml:space="preserve"> moodustavad 5</w:t>
      </w:r>
      <w:r w:rsidR="00E80E79">
        <w:rPr>
          <w:rFonts w:ascii="Times New Roman" w:hAnsi="Times New Roman" w:cs="Times New Roman"/>
          <w:sz w:val="24"/>
          <w:szCs w:val="24"/>
        </w:rPr>
        <w:t>9,</w:t>
      </w:r>
      <w:r w:rsidR="00A365E9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% s o </w:t>
      </w:r>
      <w:r w:rsidR="00E80E79">
        <w:rPr>
          <w:rFonts w:ascii="Times New Roman" w:hAnsi="Times New Roman" w:cs="Times New Roman"/>
          <w:sz w:val="24"/>
          <w:szCs w:val="24"/>
        </w:rPr>
        <w:t>5</w:t>
      </w:r>
      <w:r w:rsidR="001C0FB2">
        <w:rPr>
          <w:rFonts w:ascii="Times New Roman" w:hAnsi="Times New Roman" w:cs="Times New Roman"/>
          <w:sz w:val="24"/>
          <w:szCs w:val="24"/>
        </w:rPr>
        <w:t> </w:t>
      </w:r>
      <w:r w:rsidR="00E80E79">
        <w:rPr>
          <w:rFonts w:ascii="Times New Roman" w:hAnsi="Times New Roman" w:cs="Times New Roman"/>
          <w:sz w:val="24"/>
          <w:szCs w:val="24"/>
        </w:rPr>
        <w:t>7</w:t>
      </w:r>
      <w:r w:rsidR="001C0FB2">
        <w:rPr>
          <w:rFonts w:ascii="Times New Roman" w:hAnsi="Times New Roman" w:cs="Times New Roman"/>
          <w:sz w:val="24"/>
          <w:szCs w:val="24"/>
        </w:rPr>
        <w:t>80 255</w:t>
      </w:r>
      <w:r w:rsidR="005455BF">
        <w:rPr>
          <w:rFonts w:ascii="Times New Roman" w:hAnsi="Times New Roman" w:cs="Times New Roman"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A26D6" w14:textId="126E4508" w:rsidR="004D2D18" w:rsidRPr="00155F0C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Majandamiskulud</w:t>
      </w:r>
      <w:r>
        <w:rPr>
          <w:rFonts w:ascii="Times New Roman" w:hAnsi="Times New Roman" w:cs="Times New Roman"/>
          <w:sz w:val="24"/>
          <w:szCs w:val="24"/>
        </w:rPr>
        <w:t xml:space="preserve"> moodustavad </w:t>
      </w:r>
      <w:r w:rsidR="00C07424">
        <w:rPr>
          <w:rFonts w:ascii="Times New Roman" w:hAnsi="Times New Roman" w:cs="Times New Roman"/>
          <w:sz w:val="24"/>
          <w:szCs w:val="24"/>
        </w:rPr>
        <w:t>3</w:t>
      </w:r>
      <w:r w:rsidR="001C0FB2">
        <w:rPr>
          <w:rFonts w:ascii="Times New Roman" w:hAnsi="Times New Roman" w:cs="Times New Roman"/>
          <w:sz w:val="24"/>
          <w:szCs w:val="24"/>
        </w:rPr>
        <w:t>1,56</w:t>
      </w:r>
      <w:r w:rsidR="00E25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s o </w:t>
      </w:r>
      <w:r w:rsidR="001C0FB2">
        <w:rPr>
          <w:rFonts w:ascii="Times New Roman" w:hAnsi="Times New Roman" w:cs="Times New Roman"/>
          <w:sz w:val="24"/>
          <w:szCs w:val="24"/>
        </w:rPr>
        <w:t>3 065 974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30C51E" w14:textId="0DB80020" w:rsidR="004D2D18" w:rsidRPr="00155F0C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Sotsiaaltoetused</w:t>
      </w:r>
      <w:r>
        <w:rPr>
          <w:rFonts w:ascii="Times New Roman" w:hAnsi="Times New Roman" w:cs="Times New Roman"/>
          <w:sz w:val="24"/>
          <w:szCs w:val="24"/>
        </w:rPr>
        <w:t xml:space="preserve"> moodustavad </w:t>
      </w:r>
      <w:r w:rsidR="00A03026">
        <w:rPr>
          <w:rFonts w:ascii="Times New Roman" w:hAnsi="Times New Roman" w:cs="Times New Roman"/>
          <w:sz w:val="24"/>
          <w:szCs w:val="24"/>
        </w:rPr>
        <w:t>6,</w:t>
      </w:r>
      <w:r w:rsidR="000C5E1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% s o </w:t>
      </w:r>
      <w:r w:rsidR="00A4530E">
        <w:rPr>
          <w:rFonts w:ascii="Times New Roman" w:hAnsi="Times New Roman" w:cs="Times New Roman"/>
          <w:sz w:val="24"/>
          <w:szCs w:val="24"/>
        </w:rPr>
        <w:t>6</w:t>
      </w:r>
      <w:r w:rsidR="000C5E14">
        <w:rPr>
          <w:rFonts w:ascii="Times New Roman" w:hAnsi="Times New Roman" w:cs="Times New Roman"/>
          <w:sz w:val="24"/>
          <w:szCs w:val="24"/>
        </w:rPr>
        <w:t>02 028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0706E2" w14:textId="712C1B7F" w:rsidR="004D2D18" w:rsidRPr="00155F0C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Eraldised moodustavad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  <w:r w:rsidR="00A4530E">
        <w:rPr>
          <w:rFonts w:ascii="Times New Roman" w:hAnsi="Times New Roman" w:cs="Times New Roman"/>
          <w:sz w:val="24"/>
          <w:szCs w:val="24"/>
        </w:rPr>
        <w:t>1,</w:t>
      </w:r>
      <w:r w:rsidR="000C5E14">
        <w:rPr>
          <w:rFonts w:ascii="Times New Roman" w:hAnsi="Times New Roman" w:cs="Times New Roman"/>
          <w:sz w:val="24"/>
          <w:szCs w:val="24"/>
        </w:rPr>
        <w:t>81</w:t>
      </w:r>
      <w:r w:rsidR="004B05B3">
        <w:rPr>
          <w:rFonts w:ascii="Times New Roman" w:hAnsi="Times New Roman" w:cs="Times New Roman"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 xml:space="preserve">% s o </w:t>
      </w:r>
      <w:r w:rsidR="00A4530E">
        <w:rPr>
          <w:rFonts w:ascii="Times New Roman" w:hAnsi="Times New Roman" w:cs="Times New Roman"/>
          <w:sz w:val="24"/>
          <w:szCs w:val="24"/>
        </w:rPr>
        <w:t>1</w:t>
      </w:r>
      <w:r w:rsidR="000C5E14">
        <w:rPr>
          <w:rFonts w:ascii="Times New Roman" w:hAnsi="Times New Roman" w:cs="Times New Roman"/>
          <w:sz w:val="24"/>
          <w:szCs w:val="24"/>
        </w:rPr>
        <w:t>75 837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9FF707" w14:textId="47A5348B" w:rsidR="004D2D18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Muud kulud</w:t>
      </w:r>
      <w:r>
        <w:rPr>
          <w:rFonts w:ascii="Times New Roman" w:hAnsi="Times New Roman" w:cs="Times New Roman"/>
          <w:sz w:val="24"/>
          <w:szCs w:val="24"/>
        </w:rPr>
        <w:t xml:space="preserve"> moodustavad </w:t>
      </w:r>
      <w:r w:rsidR="00B26606">
        <w:rPr>
          <w:rFonts w:ascii="Times New Roman" w:hAnsi="Times New Roman" w:cs="Times New Roman"/>
          <w:sz w:val="24"/>
          <w:szCs w:val="24"/>
        </w:rPr>
        <w:t>0,9</w:t>
      </w:r>
      <w:r w:rsidR="000C5E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155F0C">
        <w:rPr>
          <w:rFonts w:ascii="Times New Roman" w:hAnsi="Times New Roman" w:cs="Times New Roman"/>
          <w:sz w:val="24"/>
          <w:szCs w:val="24"/>
        </w:rPr>
        <w:t xml:space="preserve">s o </w:t>
      </w:r>
      <w:r>
        <w:rPr>
          <w:rFonts w:ascii="Times New Roman" w:hAnsi="Times New Roman" w:cs="Times New Roman"/>
          <w:sz w:val="24"/>
          <w:szCs w:val="24"/>
        </w:rPr>
        <w:t>90</w:t>
      </w:r>
      <w:r w:rsidR="006C097C">
        <w:rPr>
          <w:rFonts w:ascii="Times New Roman" w:hAnsi="Times New Roman" w:cs="Times New Roman"/>
          <w:sz w:val="24"/>
          <w:szCs w:val="24"/>
        </w:rPr>
        <w:t xml:space="preserve"> </w:t>
      </w:r>
      <w:r w:rsidR="00B26606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A0302C" w14:textId="77777777" w:rsidR="00A93B18" w:rsidRDefault="00A93B18" w:rsidP="00EA0715">
      <w:pPr>
        <w:spacing w:line="240" w:lineRule="auto"/>
        <w:jc w:val="both"/>
        <w:rPr>
          <w:noProof/>
        </w:rPr>
      </w:pPr>
    </w:p>
    <w:p w14:paraId="58E35E88" w14:textId="77777777" w:rsidR="00046AD2" w:rsidRDefault="00046AD2" w:rsidP="00EA0715">
      <w:pPr>
        <w:spacing w:line="240" w:lineRule="auto"/>
        <w:jc w:val="both"/>
        <w:rPr>
          <w:noProof/>
        </w:rPr>
      </w:pPr>
    </w:p>
    <w:p w14:paraId="30EEDBDE" w14:textId="77777777" w:rsidR="00046AD2" w:rsidRDefault="00046AD2" w:rsidP="00EA0715">
      <w:pPr>
        <w:spacing w:line="240" w:lineRule="auto"/>
        <w:jc w:val="both"/>
        <w:rPr>
          <w:noProof/>
        </w:rPr>
      </w:pPr>
    </w:p>
    <w:p w14:paraId="01000935" w14:textId="7723B3F9" w:rsidR="00DE19C1" w:rsidRPr="000D3182" w:rsidRDefault="001465FD" w:rsidP="00EA0715">
      <w:pPr>
        <w:spacing w:line="240" w:lineRule="auto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242D7FB4" wp14:editId="208E1455">
            <wp:extent cx="5876925" cy="4933950"/>
            <wp:effectExtent l="0" t="0" r="9525" b="0"/>
            <wp:docPr id="860053794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059EEFA7-1F73-422B-9A2B-54E346B3CF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A0715" w:rsidRPr="00F33456">
        <w:rPr>
          <w:rFonts w:ascii="Times New Roman" w:hAnsi="Times New Roman" w:cs="Times New Roman"/>
          <w:b/>
          <w:bCs/>
          <w:sz w:val="24"/>
          <w:szCs w:val="24"/>
        </w:rPr>
        <w:t>Joonis 3.</w:t>
      </w:r>
      <w:r w:rsidR="00EA0715" w:rsidRPr="00F33456">
        <w:rPr>
          <w:rFonts w:ascii="Times New Roman" w:hAnsi="Times New Roman" w:cs="Times New Roman"/>
          <w:sz w:val="24"/>
          <w:szCs w:val="24"/>
        </w:rPr>
        <w:t xml:space="preserve"> 202</w:t>
      </w:r>
      <w:r w:rsidR="00E150DB">
        <w:rPr>
          <w:rFonts w:ascii="Times New Roman" w:hAnsi="Times New Roman" w:cs="Times New Roman"/>
          <w:sz w:val="24"/>
          <w:szCs w:val="24"/>
        </w:rPr>
        <w:t>4</w:t>
      </w:r>
      <w:r w:rsidR="00EA0715" w:rsidRPr="00F33456">
        <w:rPr>
          <w:rFonts w:ascii="Times New Roman" w:hAnsi="Times New Roman" w:cs="Times New Roman"/>
          <w:sz w:val="24"/>
          <w:szCs w:val="24"/>
        </w:rPr>
        <w:t xml:space="preserve"> aasta eelarve p</w:t>
      </w:r>
      <w:r w:rsidR="00DE19C1" w:rsidRPr="00F33456">
        <w:rPr>
          <w:rFonts w:ascii="Times New Roman" w:hAnsi="Times New Roman" w:cs="Times New Roman"/>
          <w:sz w:val="24"/>
          <w:szCs w:val="24"/>
        </w:rPr>
        <w:t xml:space="preserve">õhitegevuse kulud majandusliku sisu järgi </w:t>
      </w:r>
    </w:p>
    <w:p w14:paraId="0A55E978" w14:textId="7C41D882" w:rsidR="00DE19C1" w:rsidRPr="00152D1F" w:rsidRDefault="00DE19C1" w:rsidP="00446A92">
      <w:pPr>
        <w:pStyle w:val="Joonis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E4579" w14:textId="517027E2" w:rsidR="00EF320F" w:rsidRPr="00DB3909" w:rsidRDefault="00F33456" w:rsidP="009D34E0">
      <w:pPr>
        <w:tabs>
          <w:tab w:val="left" w:pos="305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909">
        <w:rPr>
          <w:rFonts w:ascii="Times New Roman" w:hAnsi="Times New Roman" w:cs="Times New Roman"/>
          <w:b/>
          <w:sz w:val="24"/>
          <w:szCs w:val="24"/>
        </w:rPr>
        <w:t xml:space="preserve">Tabel 4. </w:t>
      </w:r>
      <w:r w:rsidR="00C02F8F" w:rsidRPr="00DB3909">
        <w:rPr>
          <w:rFonts w:ascii="Times New Roman" w:hAnsi="Times New Roman" w:cs="Times New Roman"/>
          <w:bCs/>
          <w:sz w:val="24"/>
          <w:szCs w:val="24"/>
        </w:rPr>
        <w:t>E</w:t>
      </w:r>
      <w:r w:rsidR="009D34E0" w:rsidRPr="00DB3909">
        <w:rPr>
          <w:rFonts w:ascii="Times New Roman" w:hAnsi="Times New Roman" w:cs="Times New Roman"/>
          <w:bCs/>
          <w:sz w:val="24"/>
          <w:szCs w:val="24"/>
        </w:rPr>
        <w:t xml:space="preserve">elarve </w:t>
      </w:r>
      <w:r w:rsidR="00B842BB" w:rsidRPr="00DB3909">
        <w:rPr>
          <w:rFonts w:ascii="Times New Roman" w:hAnsi="Times New Roman" w:cs="Times New Roman"/>
          <w:bCs/>
          <w:sz w:val="24"/>
          <w:szCs w:val="24"/>
        </w:rPr>
        <w:t xml:space="preserve">võrdlus </w:t>
      </w:r>
      <w:r w:rsidR="009D34E0" w:rsidRPr="00DB3909">
        <w:rPr>
          <w:rFonts w:ascii="Times New Roman" w:hAnsi="Times New Roman" w:cs="Times New Roman"/>
          <w:bCs/>
          <w:sz w:val="24"/>
          <w:szCs w:val="24"/>
        </w:rPr>
        <w:t>majandusliku sisu järgi aastatel 20</w:t>
      </w:r>
      <w:r w:rsidR="00CF0FCB" w:rsidRPr="00DB3909">
        <w:rPr>
          <w:rFonts w:ascii="Times New Roman" w:hAnsi="Times New Roman" w:cs="Times New Roman"/>
          <w:bCs/>
          <w:sz w:val="24"/>
          <w:szCs w:val="24"/>
        </w:rPr>
        <w:t>2</w:t>
      </w:r>
      <w:r w:rsidR="00857F32">
        <w:rPr>
          <w:rFonts w:ascii="Times New Roman" w:hAnsi="Times New Roman" w:cs="Times New Roman"/>
          <w:bCs/>
          <w:sz w:val="24"/>
          <w:szCs w:val="24"/>
        </w:rPr>
        <w:t>2</w:t>
      </w:r>
      <w:r w:rsidR="009D34E0" w:rsidRPr="00DB3909">
        <w:rPr>
          <w:rFonts w:ascii="Times New Roman" w:hAnsi="Times New Roman" w:cs="Times New Roman"/>
          <w:bCs/>
          <w:sz w:val="24"/>
          <w:szCs w:val="24"/>
        </w:rPr>
        <w:t>-20</w:t>
      </w:r>
      <w:r w:rsidR="00F243CD" w:rsidRPr="00DB3909">
        <w:rPr>
          <w:rFonts w:ascii="Times New Roman" w:hAnsi="Times New Roman" w:cs="Times New Roman"/>
          <w:bCs/>
          <w:sz w:val="24"/>
          <w:szCs w:val="24"/>
        </w:rPr>
        <w:t>2</w:t>
      </w:r>
      <w:r w:rsidR="00857F32">
        <w:rPr>
          <w:rFonts w:ascii="Times New Roman" w:hAnsi="Times New Roman" w:cs="Times New Roman"/>
          <w:bCs/>
          <w:sz w:val="24"/>
          <w:szCs w:val="24"/>
        </w:rPr>
        <w:t>4</w:t>
      </w: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460"/>
        <w:gridCol w:w="1340"/>
        <w:gridCol w:w="1060"/>
        <w:gridCol w:w="1180"/>
        <w:gridCol w:w="1140"/>
      </w:tblGrid>
      <w:tr w:rsidR="001B0DD3" w:rsidRPr="001B0DD3" w14:paraId="339FDDD4" w14:textId="77777777" w:rsidTr="001B0DD3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B862" w14:textId="4EE23EBF" w:rsidR="001B0DD3" w:rsidRPr="001B0DD3" w:rsidRDefault="001B0DD3" w:rsidP="001B0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majandusliku sisu järgi 202</w:t>
            </w:r>
            <w:r w:rsidR="004A62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</w:t>
            </w:r>
            <w:r w:rsidRPr="001B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-202</w:t>
            </w:r>
            <w:r w:rsidR="004A62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31EF" w14:textId="77777777" w:rsidR="001B0DD3" w:rsidRPr="001B0DD3" w:rsidRDefault="001B0DD3" w:rsidP="001B0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8FB6" w14:textId="77777777" w:rsidR="001B0DD3" w:rsidRPr="001B0DD3" w:rsidRDefault="001B0DD3" w:rsidP="001B0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3CEB" w14:textId="77777777" w:rsidR="001B0DD3" w:rsidRPr="001B0DD3" w:rsidRDefault="001B0DD3" w:rsidP="001B0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CA54" w14:textId="77777777" w:rsidR="001B0DD3" w:rsidRPr="001B0DD3" w:rsidRDefault="001B0DD3" w:rsidP="001B0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D2E1" w14:textId="77777777" w:rsidR="001B0DD3" w:rsidRPr="001B0DD3" w:rsidRDefault="001B0DD3" w:rsidP="001B0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1B0DD3" w:rsidRPr="001B0DD3" w14:paraId="34A6203E" w14:textId="77777777" w:rsidTr="001B0DD3">
        <w:trPr>
          <w:trHeight w:val="11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CA8F" w14:textId="77777777" w:rsidR="001B0DD3" w:rsidRPr="001B0DD3" w:rsidRDefault="001B0DD3" w:rsidP="001B0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A0CD" w14:textId="77777777" w:rsidR="001B0DD3" w:rsidRPr="001B0DD3" w:rsidRDefault="001B0DD3" w:rsidP="001B0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 a eelarve täitmine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8B94" w14:textId="65CFF8F2" w:rsidR="001B0DD3" w:rsidRPr="001B0DD3" w:rsidRDefault="001B0DD3" w:rsidP="001B0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2023 a  eelarve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5B98" w14:textId="6BCFD8DE" w:rsidR="001B0DD3" w:rsidRPr="001B0DD3" w:rsidRDefault="001B0DD3" w:rsidP="001B0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2024 a  eelarve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C436" w14:textId="77777777" w:rsidR="001B0DD3" w:rsidRPr="001B0DD3" w:rsidRDefault="001B0DD3" w:rsidP="001B0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Muutus 2024 võrreldes 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3E56" w14:textId="77777777" w:rsidR="001B0DD3" w:rsidRPr="001B0DD3" w:rsidRDefault="001B0DD3" w:rsidP="001B0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Muutus %</w:t>
            </w:r>
          </w:p>
        </w:tc>
      </w:tr>
      <w:tr w:rsidR="001B0DD3" w:rsidRPr="001B0DD3" w14:paraId="0A4E0FE4" w14:textId="77777777" w:rsidTr="001B0DD3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AA6F" w14:textId="77777777" w:rsidR="001B0DD3" w:rsidRPr="001B0DD3" w:rsidRDefault="001B0DD3" w:rsidP="001B0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6235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lang w:eastAsia="et-EE"/>
              </w:rPr>
              <w:t>8 227 525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44BA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9 801 815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5342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9 714 294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F3F4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-87 521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9D79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-1%</w:t>
            </w:r>
          </w:p>
        </w:tc>
      </w:tr>
      <w:tr w:rsidR="001B0DD3" w:rsidRPr="001B0DD3" w14:paraId="4537EDA7" w14:textId="77777777" w:rsidTr="001B0DD3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44B7" w14:textId="77777777" w:rsidR="001B0DD3" w:rsidRPr="001B0DD3" w:rsidRDefault="001B0DD3" w:rsidP="001B0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Personalikulud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04BC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lang w:eastAsia="et-EE"/>
              </w:rPr>
              <w:t>4 417 428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7BA2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5 498 884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DFCC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5 780 255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8F2C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281 371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3A58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5%</w:t>
            </w:r>
          </w:p>
        </w:tc>
      </w:tr>
      <w:tr w:rsidR="001B0DD3" w:rsidRPr="001B0DD3" w14:paraId="1653792E" w14:textId="77777777" w:rsidTr="001B0DD3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0332" w14:textId="77777777" w:rsidR="001B0DD3" w:rsidRPr="001B0DD3" w:rsidRDefault="001B0DD3" w:rsidP="001B0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492B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lang w:eastAsia="et-EE"/>
              </w:rPr>
              <w:t>3 242 516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AC58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3 645 643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8EDF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3 065 974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F839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-579 669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7C2C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-16%</w:t>
            </w:r>
          </w:p>
        </w:tc>
      </w:tr>
      <w:tr w:rsidR="001B0DD3" w:rsidRPr="001B0DD3" w14:paraId="7951BB7B" w14:textId="77777777" w:rsidTr="001B0DD3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A158" w14:textId="77777777" w:rsidR="001B0DD3" w:rsidRPr="001B0DD3" w:rsidRDefault="001B0DD3" w:rsidP="001B0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Sotsiaaltoetused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7952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lang w:eastAsia="et-EE"/>
              </w:rPr>
              <w:t>373 107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1C26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457 867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C415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602 028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3125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144 161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3846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31%</w:t>
            </w:r>
          </w:p>
        </w:tc>
      </w:tr>
      <w:tr w:rsidR="001B0DD3" w:rsidRPr="001B0DD3" w14:paraId="459B3683" w14:textId="77777777" w:rsidTr="001B0DD3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46A8" w14:textId="77777777" w:rsidR="001B0DD3" w:rsidRPr="001B0DD3" w:rsidRDefault="001B0DD3" w:rsidP="001B0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Eraldised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874E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lang w:eastAsia="et-EE"/>
              </w:rPr>
              <w:t>183 791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80DE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199 221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B411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175 837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CDD5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-23 384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6687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-12%</w:t>
            </w:r>
          </w:p>
        </w:tc>
      </w:tr>
      <w:tr w:rsidR="001B0DD3" w:rsidRPr="001B0DD3" w14:paraId="6B19992A" w14:textId="77777777" w:rsidTr="001B0DD3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27E3" w14:textId="77777777" w:rsidR="001B0DD3" w:rsidRPr="001B0DD3" w:rsidRDefault="001B0DD3" w:rsidP="001B0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Muud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29AC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lang w:eastAsia="et-EE"/>
              </w:rPr>
              <w:t>10 683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8F37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01C1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90 200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1B9C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08FD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X</w:t>
            </w:r>
          </w:p>
        </w:tc>
      </w:tr>
      <w:tr w:rsidR="001B0DD3" w:rsidRPr="001B0DD3" w14:paraId="0F412573" w14:textId="77777777" w:rsidTr="001B0DD3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D67E" w14:textId="77777777" w:rsidR="001B0DD3" w:rsidRPr="001B0DD3" w:rsidRDefault="001B0DD3" w:rsidP="001B0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91E3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lang w:eastAsia="et-EE"/>
              </w:rPr>
              <w:t>8 227 525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A3CE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9 801 815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F6DF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9 714 294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851B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-87 521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2A35" w14:textId="77777777" w:rsidR="001B0DD3" w:rsidRPr="001B0DD3" w:rsidRDefault="001B0DD3" w:rsidP="001B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B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-1%</w:t>
            </w:r>
          </w:p>
        </w:tc>
      </w:tr>
    </w:tbl>
    <w:p w14:paraId="0FD900AD" w14:textId="63DDE2D3" w:rsidR="007E6249" w:rsidRDefault="007E6249" w:rsidP="009D34E0">
      <w:pPr>
        <w:tabs>
          <w:tab w:val="left" w:pos="305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3B6C2" w14:textId="77777777" w:rsidR="00D13271" w:rsidRPr="00D74053" w:rsidRDefault="00D13271" w:rsidP="009D34E0">
      <w:pPr>
        <w:tabs>
          <w:tab w:val="left" w:pos="305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0296B3" w14:textId="77777777" w:rsidR="00AC7868" w:rsidRDefault="00AC7868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E185972" w14:textId="78CC987B" w:rsidR="00AD2926" w:rsidRPr="00D74053" w:rsidRDefault="00DE19C1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053">
        <w:rPr>
          <w:rFonts w:ascii="Times New Roman" w:hAnsi="Times New Roman" w:cs="Times New Roman"/>
          <w:b/>
          <w:bCs/>
          <w:sz w:val="24"/>
          <w:szCs w:val="24"/>
        </w:rPr>
        <w:lastRenderedPageBreak/>
        <w:t>VALDKONNAD</w:t>
      </w:r>
      <w:r w:rsidR="00C32FB1" w:rsidRPr="00D740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B88615" w14:textId="4DBEEF02" w:rsidR="001813B9" w:rsidRPr="0094044D" w:rsidRDefault="001813B9" w:rsidP="000961CA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4D">
        <w:rPr>
          <w:rFonts w:ascii="Times New Roman" w:hAnsi="Times New Roman" w:cs="Times New Roman"/>
          <w:sz w:val="24"/>
          <w:szCs w:val="24"/>
        </w:rPr>
        <w:t xml:space="preserve">Alljärgnevas tabelis on välja toodud </w:t>
      </w:r>
      <w:r w:rsidR="008E0B6E">
        <w:rPr>
          <w:rFonts w:ascii="Times New Roman" w:hAnsi="Times New Roman" w:cs="Times New Roman"/>
          <w:sz w:val="24"/>
          <w:szCs w:val="24"/>
        </w:rPr>
        <w:t xml:space="preserve">võrdlus </w:t>
      </w:r>
      <w:r w:rsidRPr="0094044D">
        <w:rPr>
          <w:rFonts w:ascii="Times New Roman" w:hAnsi="Times New Roman" w:cs="Times New Roman"/>
          <w:sz w:val="24"/>
          <w:szCs w:val="24"/>
        </w:rPr>
        <w:t>valdkon</w:t>
      </w:r>
      <w:r w:rsidR="00477F3D" w:rsidRPr="0094044D">
        <w:rPr>
          <w:rFonts w:ascii="Times New Roman" w:hAnsi="Times New Roman" w:cs="Times New Roman"/>
          <w:sz w:val="24"/>
          <w:szCs w:val="24"/>
        </w:rPr>
        <w:t>dade lõikes</w:t>
      </w:r>
      <w:r w:rsidRPr="0094044D">
        <w:rPr>
          <w:rFonts w:ascii="Times New Roman" w:hAnsi="Times New Roman" w:cs="Times New Roman"/>
          <w:sz w:val="24"/>
          <w:szCs w:val="24"/>
        </w:rPr>
        <w:t xml:space="preserve"> 20</w:t>
      </w:r>
      <w:r w:rsidR="00AF6D1B">
        <w:rPr>
          <w:rFonts w:ascii="Times New Roman" w:hAnsi="Times New Roman" w:cs="Times New Roman"/>
          <w:sz w:val="24"/>
          <w:szCs w:val="24"/>
        </w:rPr>
        <w:t>2</w:t>
      </w:r>
      <w:r w:rsidR="00245DE1">
        <w:rPr>
          <w:rFonts w:ascii="Times New Roman" w:hAnsi="Times New Roman" w:cs="Times New Roman"/>
          <w:sz w:val="24"/>
          <w:szCs w:val="24"/>
        </w:rPr>
        <w:t>2</w:t>
      </w:r>
      <w:r w:rsidR="0094044D">
        <w:rPr>
          <w:rFonts w:ascii="Times New Roman" w:hAnsi="Times New Roman" w:cs="Times New Roman"/>
          <w:sz w:val="24"/>
          <w:szCs w:val="24"/>
        </w:rPr>
        <w:t xml:space="preserve"> </w:t>
      </w:r>
      <w:r w:rsidRPr="0094044D">
        <w:rPr>
          <w:rFonts w:ascii="Times New Roman" w:hAnsi="Times New Roman" w:cs="Times New Roman"/>
          <w:sz w:val="24"/>
          <w:szCs w:val="24"/>
        </w:rPr>
        <w:t>a</w:t>
      </w:r>
      <w:r w:rsidR="00375396">
        <w:rPr>
          <w:rFonts w:ascii="Times New Roman" w:hAnsi="Times New Roman" w:cs="Times New Roman"/>
          <w:sz w:val="24"/>
          <w:szCs w:val="24"/>
        </w:rPr>
        <w:t>asta</w:t>
      </w:r>
      <w:r w:rsidR="00195738" w:rsidRPr="0094044D">
        <w:rPr>
          <w:rFonts w:ascii="Times New Roman" w:hAnsi="Times New Roman" w:cs="Times New Roman"/>
          <w:sz w:val="24"/>
          <w:szCs w:val="24"/>
        </w:rPr>
        <w:t xml:space="preserve"> </w:t>
      </w:r>
      <w:r w:rsidR="008B74C2">
        <w:rPr>
          <w:rFonts w:ascii="Times New Roman" w:hAnsi="Times New Roman" w:cs="Times New Roman"/>
          <w:sz w:val="24"/>
          <w:szCs w:val="24"/>
        </w:rPr>
        <w:t xml:space="preserve">eelarve </w:t>
      </w:r>
      <w:r w:rsidR="00195738" w:rsidRPr="0094044D">
        <w:rPr>
          <w:rFonts w:ascii="Times New Roman" w:hAnsi="Times New Roman" w:cs="Times New Roman"/>
          <w:sz w:val="24"/>
          <w:szCs w:val="24"/>
        </w:rPr>
        <w:t>täitmine, 202</w:t>
      </w:r>
      <w:r w:rsidR="00245DE1">
        <w:rPr>
          <w:rFonts w:ascii="Times New Roman" w:hAnsi="Times New Roman" w:cs="Times New Roman"/>
          <w:sz w:val="24"/>
          <w:szCs w:val="24"/>
        </w:rPr>
        <w:t>3</w:t>
      </w:r>
      <w:r w:rsidR="00195738" w:rsidRPr="0094044D">
        <w:rPr>
          <w:rFonts w:ascii="Times New Roman" w:hAnsi="Times New Roman" w:cs="Times New Roman"/>
          <w:sz w:val="24"/>
          <w:szCs w:val="24"/>
        </w:rPr>
        <w:t xml:space="preserve"> a</w:t>
      </w:r>
      <w:r w:rsidR="00375396">
        <w:rPr>
          <w:rFonts w:ascii="Times New Roman" w:hAnsi="Times New Roman" w:cs="Times New Roman"/>
          <w:sz w:val="24"/>
          <w:szCs w:val="24"/>
        </w:rPr>
        <w:t>asta</w:t>
      </w:r>
      <w:r w:rsidR="00195738" w:rsidRPr="0094044D">
        <w:rPr>
          <w:rFonts w:ascii="Times New Roman" w:hAnsi="Times New Roman" w:cs="Times New Roman"/>
          <w:sz w:val="24"/>
          <w:szCs w:val="24"/>
        </w:rPr>
        <w:t xml:space="preserve"> </w:t>
      </w:r>
      <w:r w:rsidRPr="0094044D">
        <w:rPr>
          <w:rFonts w:ascii="Times New Roman" w:hAnsi="Times New Roman" w:cs="Times New Roman"/>
          <w:sz w:val="24"/>
          <w:szCs w:val="24"/>
        </w:rPr>
        <w:t>eelarve ja 202</w:t>
      </w:r>
      <w:r w:rsidR="00245DE1">
        <w:rPr>
          <w:rFonts w:ascii="Times New Roman" w:hAnsi="Times New Roman" w:cs="Times New Roman"/>
          <w:sz w:val="24"/>
          <w:szCs w:val="24"/>
        </w:rPr>
        <w:t>4</w:t>
      </w:r>
      <w:r w:rsidRPr="0094044D">
        <w:rPr>
          <w:rFonts w:ascii="Times New Roman" w:hAnsi="Times New Roman" w:cs="Times New Roman"/>
          <w:sz w:val="24"/>
          <w:szCs w:val="24"/>
        </w:rPr>
        <w:t xml:space="preserve"> a</w:t>
      </w:r>
      <w:r w:rsidR="00375396">
        <w:rPr>
          <w:rFonts w:ascii="Times New Roman" w:hAnsi="Times New Roman" w:cs="Times New Roman"/>
          <w:sz w:val="24"/>
          <w:szCs w:val="24"/>
        </w:rPr>
        <w:t>asta</w:t>
      </w:r>
      <w:r w:rsidRPr="0094044D">
        <w:rPr>
          <w:rFonts w:ascii="Times New Roman" w:hAnsi="Times New Roman" w:cs="Times New Roman"/>
          <w:sz w:val="24"/>
          <w:szCs w:val="24"/>
        </w:rPr>
        <w:t xml:space="preserve"> eelarve</w:t>
      </w:r>
      <w:r w:rsidR="00195738" w:rsidRPr="0094044D">
        <w:rPr>
          <w:rFonts w:ascii="Times New Roman" w:hAnsi="Times New Roman" w:cs="Times New Roman"/>
          <w:sz w:val="24"/>
          <w:szCs w:val="24"/>
        </w:rPr>
        <w:t>.</w:t>
      </w:r>
    </w:p>
    <w:p w14:paraId="2FD1B1BB" w14:textId="25057C30" w:rsidR="001813B9" w:rsidRPr="004E45FE" w:rsidRDefault="004E45FE" w:rsidP="001813B9">
      <w:pPr>
        <w:tabs>
          <w:tab w:val="left" w:pos="305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5FE">
        <w:rPr>
          <w:rFonts w:ascii="Times New Roman" w:hAnsi="Times New Roman" w:cs="Times New Roman"/>
          <w:b/>
          <w:sz w:val="24"/>
          <w:szCs w:val="24"/>
        </w:rPr>
        <w:t xml:space="preserve">Tabel 5. </w:t>
      </w:r>
      <w:r w:rsidR="001813B9" w:rsidRPr="004E45FE">
        <w:rPr>
          <w:rFonts w:ascii="Times New Roman" w:hAnsi="Times New Roman" w:cs="Times New Roman"/>
          <w:bCs/>
          <w:sz w:val="24"/>
          <w:szCs w:val="24"/>
        </w:rPr>
        <w:t>Eelarve valdkondade lõikes aastatel 20</w:t>
      </w:r>
      <w:r w:rsidR="00AF6D1B" w:rsidRPr="004E45FE">
        <w:rPr>
          <w:rFonts w:ascii="Times New Roman" w:hAnsi="Times New Roman" w:cs="Times New Roman"/>
          <w:bCs/>
          <w:sz w:val="24"/>
          <w:szCs w:val="24"/>
        </w:rPr>
        <w:t>2</w:t>
      </w:r>
      <w:r w:rsidR="00245DE1">
        <w:rPr>
          <w:rFonts w:ascii="Times New Roman" w:hAnsi="Times New Roman" w:cs="Times New Roman"/>
          <w:bCs/>
          <w:sz w:val="24"/>
          <w:szCs w:val="24"/>
        </w:rPr>
        <w:t>2</w:t>
      </w:r>
      <w:r w:rsidR="001813B9" w:rsidRPr="004E45FE">
        <w:rPr>
          <w:rFonts w:ascii="Times New Roman" w:hAnsi="Times New Roman" w:cs="Times New Roman"/>
          <w:bCs/>
          <w:sz w:val="24"/>
          <w:szCs w:val="24"/>
        </w:rPr>
        <w:t>-202</w:t>
      </w:r>
      <w:r w:rsidR="00245DE1">
        <w:rPr>
          <w:rFonts w:ascii="Times New Roman" w:hAnsi="Times New Roman" w:cs="Times New Roman"/>
          <w:bCs/>
          <w:sz w:val="24"/>
          <w:szCs w:val="24"/>
        </w:rPr>
        <w:t>4</w:t>
      </w: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460"/>
        <w:gridCol w:w="1340"/>
        <w:gridCol w:w="1060"/>
        <w:gridCol w:w="1180"/>
        <w:gridCol w:w="1140"/>
      </w:tblGrid>
      <w:tr w:rsidR="003F4068" w:rsidRPr="003F4068" w14:paraId="61B069DD" w14:textId="77777777" w:rsidTr="003F4068">
        <w:trPr>
          <w:trHeight w:val="115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3E4B" w14:textId="77777777" w:rsidR="003F4068" w:rsidRPr="003F4068" w:rsidRDefault="003F4068" w:rsidP="003F4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VALDKOND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8807" w14:textId="77777777" w:rsidR="003F4068" w:rsidRPr="003F4068" w:rsidRDefault="003F4068" w:rsidP="003F4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 a eelarve täitmine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6B02" w14:textId="11D679BC" w:rsidR="003F4068" w:rsidRPr="003F4068" w:rsidRDefault="003F4068" w:rsidP="003F4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2023 a  eelarve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E5F2" w14:textId="77777777" w:rsidR="003F4068" w:rsidRPr="003F4068" w:rsidRDefault="003F4068" w:rsidP="003F4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2024 a  eelarve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53EC" w14:textId="77777777" w:rsidR="003F4068" w:rsidRPr="003F4068" w:rsidRDefault="003F4068" w:rsidP="003F4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Muutus 2024 võrreldes 2023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6ADC" w14:textId="77777777" w:rsidR="003F4068" w:rsidRPr="003F4068" w:rsidRDefault="003F4068" w:rsidP="003F4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Muutus %</w:t>
            </w:r>
          </w:p>
        </w:tc>
      </w:tr>
      <w:tr w:rsidR="003F4068" w:rsidRPr="003F4068" w14:paraId="3F5D5180" w14:textId="77777777" w:rsidTr="003F4068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2B5C" w14:textId="77777777" w:rsidR="003F4068" w:rsidRPr="003F4068" w:rsidRDefault="003F4068" w:rsidP="003F4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lang w:eastAsia="et-EE"/>
              </w:rPr>
              <w:t>Üldised valitsussektori teenused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4DBA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795 435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A239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902 978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53C1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960 533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CE15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57 555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D398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6,4%</w:t>
            </w:r>
          </w:p>
        </w:tc>
      </w:tr>
      <w:tr w:rsidR="003F4068" w:rsidRPr="003F4068" w14:paraId="3CABAB51" w14:textId="77777777" w:rsidTr="003F4068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68D3" w14:textId="77777777" w:rsidR="003F4068" w:rsidRPr="003F4068" w:rsidRDefault="003F4068" w:rsidP="003F4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lang w:eastAsia="et-EE"/>
              </w:rPr>
              <w:t>Avalik kord ja julgeolek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51E0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4 655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D585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33 394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0C50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06FE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-29 844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2560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-89,4%</w:t>
            </w:r>
          </w:p>
        </w:tc>
      </w:tr>
      <w:tr w:rsidR="003F4068" w:rsidRPr="003F4068" w14:paraId="0571B2C6" w14:textId="77777777" w:rsidTr="003F4068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1B4B" w14:textId="77777777" w:rsidR="003F4068" w:rsidRPr="003F4068" w:rsidRDefault="003F4068" w:rsidP="003F4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lang w:eastAsia="et-EE"/>
              </w:rPr>
              <w:t>Majandus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D00F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876 539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91AF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1 009 663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D64B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618 666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CE7F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-390 997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8A0B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-38,7%</w:t>
            </w:r>
          </w:p>
        </w:tc>
      </w:tr>
      <w:tr w:rsidR="003F4068" w:rsidRPr="003F4068" w14:paraId="58AAFDF3" w14:textId="77777777" w:rsidTr="003F4068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032F" w14:textId="77777777" w:rsidR="003F4068" w:rsidRPr="003F4068" w:rsidRDefault="003F4068" w:rsidP="003F4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lang w:eastAsia="et-EE"/>
              </w:rPr>
              <w:t>Keskkonnakaitse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1730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62AF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89AC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146 000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6ADF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143 100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A941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x</w:t>
            </w:r>
          </w:p>
        </w:tc>
      </w:tr>
      <w:tr w:rsidR="003F4068" w:rsidRPr="003F4068" w14:paraId="7D617B24" w14:textId="77777777" w:rsidTr="003F4068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3D3A" w14:textId="77777777" w:rsidR="003F4068" w:rsidRPr="003F4068" w:rsidRDefault="003F4068" w:rsidP="003F4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lang w:eastAsia="et-EE"/>
              </w:rPr>
              <w:t>Elamu- ja kommunaalmajandus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ADC3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135 646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0DEB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180 680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E8C7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139 400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169A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-41 280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D29B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-22,8%</w:t>
            </w:r>
          </w:p>
        </w:tc>
      </w:tr>
      <w:tr w:rsidR="003F4068" w:rsidRPr="003F4068" w14:paraId="0F3CCCFC" w14:textId="77777777" w:rsidTr="003F4068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1794" w14:textId="77777777" w:rsidR="003F4068" w:rsidRPr="003F4068" w:rsidRDefault="003F4068" w:rsidP="003F4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lang w:eastAsia="et-EE"/>
              </w:rPr>
              <w:t>Tervishoid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5A36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4 359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B478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13D3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29EC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F2E9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X</w:t>
            </w:r>
          </w:p>
        </w:tc>
      </w:tr>
      <w:tr w:rsidR="003F4068" w:rsidRPr="003F4068" w14:paraId="43AEAD48" w14:textId="77777777" w:rsidTr="003F4068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8816" w14:textId="77777777" w:rsidR="003F4068" w:rsidRPr="003F4068" w:rsidRDefault="003F4068" w:rsidP="003F4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lang w:eastAsia="et-EE"/>
              </w:rPr>
              <w:t>Vaba aeg, kultuur, religioon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71BD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951 327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068C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1 087 234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0D1D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1 043 547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ECB9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-43 687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5139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-4,0%</w:t>
            </w:r>
          </w:p>
        </w:tc>
      </w:tr>
      <w:tr w:rsidR="003F4068" w:rsidRPr="003F4068" w14:paraId="224EA32F" w14:textId="77777777" w:rsidTr="003F4068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7821" w14:textId="77777777" w:rsidR="003F4068" w:rsidRPr="003F4068" w:rsidRDefault="003F4068" w:rsidP="003F4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lang w:eastAsia="et-EE"/>
              </w:rPr>
              <w:t>Haridus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3CB8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3 971 901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1132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4 780 539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8767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4 922 971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44E5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142 432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F42A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3,0%</w:t>
            </w:r>
          </w:p>
        </w:tc>
      </w:tr>
      <w:tr w:rsidR="003F4068" w:rsidRPr="003F4068" w14:paraId="1FD8A2AA" w14:textId="77777777" w:rsidTr="003F4068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1731" w14:textId="77777777" w:rsidR="003F4068" w:rsidRPr="003F4068" w:rsidRDefault="003F4068" w:rsidP="003F4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lang w:eastAsia="et-EE"/>
              </w:rPr>
              <w:t>Sotsiaalne kaitse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99D3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1 487 663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2A7C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1 804 427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DA8C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1 879 627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FE4E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75 200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E130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4,2%</w:t>
            </w:r>
          </w:p>
        </w:tc>
      </w:tr>
      <w:tr w:rsidR="003F4068" w:rsidRPr="003F4068" w14:paraId="34E20D3D" w14:textId="77777777" w:rsidTr="003F4068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1E63" w14:textId="77777777" w:rsidR="003F4068" w:rsidRPr="003F4068" w:rsidRDefault="003F4068" w:rsidP="003F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9281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8 227 525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5733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9 801 815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0E94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9 714 294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0F72" w14:textId="77777777" w:rsidR="003F4068" w:rsidRPr="003F4068" w:rsidRDefault="003F4068" w:rsidP="003F4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-87 521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4D6D" w14:textId="77777777" w:rsidR="003F4068" w:rsidRPr="003F4068" w:rsidRDefault="003F4068" w:rsidP="003F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F406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</w:tbl>
    <w:p w14:paraId="1FFB2A98" w14:textId="070C5EDF" w:rsidR="001813B9" w:rsidRDefault="001813B9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6EE58" w14:textId="52F1A555" w:rsidR="00DE19C1" w:rsidRPr="00DD777E" w:rsidRDefault="00DE19C1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77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Üldised valitsussektori teenused – valdkonna eelarve kokku </w:t>
      </w:r>
      <w:r w:rsidR="001A42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960 533</w:t>
      </w:r>
      <w:r w:rsidRPr="00DD77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p w14:paraId="44529324" w14:textId="01272456" w:rsidR="00DE19C1" w:rsidRDefault="00F975A6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Valdkond hõlmab</w:t>
      </w:r>
      <w:r w:rsidR="00DE19C1" w:rsidRPr="00275040">
        <w:rPr>
          <w:rFonts w:ascii="Times New Roman" w:hAnsi="Times New Roman" w:cs="Times New Roman"/>
          <w:sz w:val="24"/>
          <w:szCs w:val="24"/>
        </w:rPr>
        <w:t xml:space="preserve"> </w:t>
      </w:r>
      <w:r w:rsidR="00DE19C1">
        <w:rPr>
          <w:rFonts w:ascii="Times New Roman" w:hAnsi="Times New Roman" w:cs="Times New Roman"/>
          <w:sz w:val="24"/>
          <w:szCs w:val="24"/>
        </w:rPr>
        <w:t>Kanepi</w:t>
      </w:r>
      <w:r w:rsidR="00DE19C1" w:rsidRPr="00275040">
        <w:rPr>
          <w:rFonts w:ascii="Times New Roman" w:hAnsi="Times New Roman" w:cs="Times New Roman"/>
          <w:sz w:val="24"/>
          <w:szCs w:val="24"/>
        </w:rPr>
        <w:t xml:space="preserve"> vallavolikogu</w:t>
      </w:r>
      <w:r w:rsidR="00DE19C1">
        <w:rPr>
          <w:rFonts w:ascii="Times New Roman" w:hAnsi="Times New Roman" w:cs="Times New Roman"/>
          <w:sz w:val="24"/>
          <w:szCs w:val="24"/>
        </w:rPr>
        <w:t xml:space="preserve"> tööga seonduvad kulud, Kanepi Vallavalitsuse kui ametiasutuse tegevuskulud</w:t>
      </w:r>
      <w:r w:rsidR="008E5D88">
        <w:rPr>
          <w:rFonts w:ascii="Times New Roman" w:hAnsi="Times New Roman" w:cs="Times New Roman"/>
          <w:sz w:val="24"/>
          <w:szCs w:val="24"/>
        </w:rPr>
        <w:t xml:space="preserve">, </w:t>
      </w:r>
      <w:r w:rsidR="00DE19C1" w:rsidRPr="00275040">
        <w:rPr>
          <w:rFonts w:ascii="Times New Roman" w:hAnsi="Times New Roman" w:cs="Times New Roman"/>
          <w:sz w:val="24"/>
          <w:szCs w:val="24"/>
        </w:rPr>
        <w:t>eela</w:t>
      </w:r>
      <w:r w:rsidR="00DE19C1">
        <w:rPr>
          <w:rFonts w:ascii="Times New Roman" w:hAnsi="Times New Roman" w:cs="Times New Roman"/>
          <w:sz w:val="24"/>
          <w:szCs w:val="24"/>
        </w:rPr>
        <w:t>rve reservfond</w:t>
      </w:r>
      <w:r w:rsidR="00A43992">
        <w:rPr>
          <w:rFonts w:ascii="Times New Roman" w:hAnsi="Times New Roman" w:cs="Times New Roman"/>
          <w:sz w:val="24"/>
          <w:szCs w:val="24"/>
        </w:rPr>
        <w:t>i</w:t>
      </w:r>
      <w:r w:rsidR="00AE4F32">
        <w:rPr>
          <w:rFonts w:ascii="Times New Roman" w:hAnsi="Times New Roman" w:cs="Times New Roman"/>
          <w:sz w:val="24"/>
          <w:szCs w:val="24"/>
        </w:rPr>
        <w:t xml:space="preserve">, </w:t>
      </w:r>
      <w:r w:rsidR="00DE19C1">
        <w:rPr>
          <w:rFonts w:ascii="Times New Roman" w:hAnsi="Times New Roman" w:cs="Times New Roman"/>
          <w:sz w:val="24"/>
          <w:szCs w:val="24"/>
        </w:rPr>
        <w:t xml:space="preserve">liitude </w:t>
      </w:r>
      <w:r w:rsidR="00397617">
        <w:rPr>
          <w:rFonts w:ascii="Times New Roman" w:hAnsi="Times New Roman" w:cs="Times New Roman"/>
          <w:sz w:val="24"/>
          <w:szCs w:val="24"/>
        </w:rPr>
        <w:t>liikmemakse</w:t>
      </w:r>
      <w:r w:rsidR="006E2EB8">
        <w:rPr>
          <w:rFonts w:ascii="Times New Roman" w:hAnsi="Times New Roman" w:cs="Times New Roman"/>
          <w:sz w:val="24"/>
          <w:szCs w:val="24"/>
        </w:rPr>
        <w:t>.</w:t>
      </w:r>
      <w:r w:rsidR="00AE4F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06646" w14:textId="088C5DDE" w:rsidR="00E9737C" w:rsidRDefault="00E9737C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Reservfondi suuruseks on 90 000 eurot, mis on </w:t>
      </w:r>
      <w:r w:rsidR="00FD2DFC">
        <w:rPr>
          <w:rFonts w:ascii="Times New Roman" w:hAnsi="Times New Roman" w:cs="Times New Roman"/>
          <w:sz w:val="24"/>
          <w:szCs w:val="24"/>
        </w:rPr>
        <w:t>0,9</w:t>
      </w:r>
      <w:r>
        <w:rPr>
          <w:rFonts w:ascii="Times New Roman" w:hAnsi="Times New Roman" w:cs="Times New Roman"/>
          <w:sz w:val="24"/>
          <w:szCs w:val="24"/>
        </w:rPr>
        <w:t>% põhitegevuse tuludest.</w:t>
      </w:r>
    </w:p>
    <w:p w14:paraId="0C6A44F3" w14:textId="4553150B" w:rsidR="00F975A6" w:rsidRDefault="00A46570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 osalemine ühendustes ja liitudes ning vastavad l</w:t>
      </w:r>
      <w:r w:rsidR="00E9737C">
        <w:rPr>
          <w:rFonts w:ascii="Times New Roman" w:hAnsi="Times New Roman" w:cs="Times New Roman"/>
          <w:sz w:val="24"/>
          <w:szCs w:val="24"/>
        </w:rPr>
        <w:t>iikmemaks</w:t>
      </w:r>
      <w:r w:rsidR="007D36DB">
        <w:rPr>
          <w:rFonts w:ascii="Times New Roman" w:hAnsi="Times New Roman" w:cs="Times New Roman"/>
          <w:sz w:val="24"/>
          <w:szCs w:val="24"/>
        </w:rPr>
        <w:t>ud</w:t>
      </w:r>
      <w:r w:rsidR="00BB73B3">
        <w:rPr>
          <w:rFonts w:ascii="Times New Roman" w:hAnsi="Times New Roman" w:cs="Times New Roman"/>
          <w:sz w:val="24"/>
          <w:szCs w:val="24"/>
        </w:rPr>
        <w:t>:</w:t>
      </w:r>
      <w:r w:rsidR="007D36DB">
        <w:rPr>
          <w:rFonts w:ascii="Times New Roman" w:hAnsi="Times New Roman" w:cs="Times New Roman"/>
          <w:sz w:val="24"/>
          <w:szCs w:val="24"/>
        </w:rPr>
        <w:t xml:space="preserve"> Eesti Linnade ja Valdade Lii</w:t>
      </w:r>
      <w:r w:rsidR="00BB73B3">
        <w:rPr>
          <w:rFonts w:ascii="Times New Roman" w:hAnsi="Times New Roman" w:cs="Times New Roman"/>
          <w:sz w:val="24"/>
          <w:szCs w:val="24"/>
        </w:rPr>
        <w:t xml:space="preserve">t 4 417 eurot, Põlvamaa Omavalitsuste Liit </w:t>
      </w:r>
      <w:r w:rsidR="009B441E">
        <w:rPr>
          <w:rFonts w:ascii="Times New Roman" w:hAnsi="Times New Roman" w:cs="Times New Roman"/>
          <w:sz w:val="24"/>
          <w:szCs w:val="24"/>
        </w:rPr>
        <w:t>70 426</w:t>
      </w:r>
      <w:r w:rsidR="00BB73B3">
        <w:rPr>
          <w:rFonts w:ascii="Times New Roman" w:hAnsi="Times New Roman" w:cs="Times New Roman"/>
          <w:sz w:val="24"/>
          <w:szCs w:val="24"/>
        </w:rPr>
        <w:t xml:space="preserve"> eurot, Kagu ÜTK liikmemaks 2</w:t>
      </w:r>
      <w:r w:rsidR="002624EF">
        <w:rPr>
          <w:rFonts w:ascii="Times New Roman" w:hAnsi="Times New Roman" w:cs="Times New Roman"/>
          <w:sz w:val="24"/>
          <w:szCs w:val="24"/>
        </w:rPr>
        <w:t> </w:t>
      </w:r>
      <w:r w:rsidR="00BB73B3">
        <w:rPr>
          <w:rFonts w:ascii="Times New Roman" w:hAnsi="Times New Roman" w:cs="Times New Roman"/>
          <w:sz w:val="24"/>
          <w:szCs w:val="24"/>
        </w:rPr>
        <w:t>4</w:t>
      </w:r>
      <w:r w:rsidR="00E05C9E">
        <w:rPr>
          <w:rFonts w:ascii="Times New Roman" w:hAnsi="Times New Roman" w:cs="Times New Roman"/>
          <w:sz w:val="24"/>
          <w:szCs w:val="24"/>
        </w:rPr>
        <w:t>36</w:t>
      </w:r>
      <w:r w:rsidR="002624EF">
        <w:rPr>
          <w:rFonts w:ascii="Times New Roman" w:hAnsi="Times New Roman" w:cs="Times New Roman"/>
          <w:sz w:val="24"/>
          <w:szCs w:val="24"/>
        </w:rPr>
        <w:t xml:space="preserve"> </w:t>
      </w:r>
      <w:r w:rsidR="00BB73B3">
        <w:rPr>
          <w:rFonts w:ascii="Times New Roman" w:hAnsi="Times New Roman" w:cs="Times New Roman"/>
          <w:sz w:val="24"/>
          <w:szCs w:val="24"/>
        </w:rPr>
        <w:t>eurot, Pokumaa Sihtasutus 2 500 eurot, Põlvamaa Partnerluskogu 2 </w:t>
      </w:r>
      <w:r w:rsidR="00E652F4">
        <w:rPr>
          <w:rFonts w:ascii="Times New Roman" w:hAnsi="Times New Roman" w:cs="Times New Roman"/>
          <w:sz w:val="24"/>
          <w:szCs w:val="24"/>
        </w:rPr>
        <w:t>887</w:t>
      </w:r>
      <w:r w:rsidR="00BB73B3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369B5C0D" w14:textId="77777777" w:rsidR="009F15CE" w:rsidRDefault="009F15CE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D7080" w14:textId="36879E89" w:rsidR="00392B8C" w:rsidRDefault="00392B8C" w:rsidP="00E95E51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E51">
        <w:rPr>
          <w:rFonts w:ascii="Times New Roman" w:hAnsi="Times New Roman" w:cs="Times New Roman"/>
          <w:b/>
          <w:bCs/>
          <w:sz w:val="24"/>
          <w:szCs w:val="24"/>
        </w:rPr>
        <w:t>Tabel 6</w:t>
      </w:r>
      <w:r w:rsidR="00E95E51" w:rsidRPr="00E95E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5E51">
        <w:rPr>
          <w:rFonts w:ascii="Times New Roman" w:hAnsi="Times New Roman" w:cs="Times New Roman"/>
          <w:sz w:val="24"/>
          <w:szCs w:val="24"/>
        </w:rPr>
        <w:t xml:space="preserve"> Üldised valitsussektori teenused</w:t>
      </w:r>
    </w:p>
    <w:tbl>
      <w:tblPr>
        <w:tblW w:w="10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829"/>
        <w:gridCol w:w="1053"/>
        <w:gridCol w:w="992"/>
        <w:gridCol w:w="993"/>
        <w:gridCol w:w="1134"/>
        <w:gridCol w:w="1082"/>
      </w:tblGrid>
      <w:tr w:rsidR="0098094D" w:rsidRPr="0098094D" w14:paraId="1997A38A" w14:textId="77777777" w:rsidTr="0098094D">
        <w:trPr>
          <w:trHeight w:val="57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F0171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Teg.ala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72164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Kulu liik</w:t>
            </w:r>
          </w:p>
        </w:tc>
        <w:tc>
          <w:tcPr>
            <w:tcW w:w="28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8F543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kulud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5CF99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2022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A0CA2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3537B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66B1A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2024/2023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A0FB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2024/2023</w:t>
            </w:r>
          </w:p>
        </w:tc>
      </w:tr>
      <w:tr w:rsidR="0098094D" w:rsidRPr="0098094D" w14:paraId="2AF30600" w14:textId="77777777" w:rsidTr="0098094D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699D40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C2A254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28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DA3095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68338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täitmine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64D2EF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D01A0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4390F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võrdlus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DB770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võrdlus %</w:t>
            </w:r>
          </w:p>
        </w:tc>
      </w:tr>
      <w:tr w:rsidR="0098094D" w:rsidRPr="0098094D" w14:paraId="15354089" w14:textId="77777777" w:rsidTr="0098094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839FE53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3DE8533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AA8E792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Valla- ja linnavolikogu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CC89132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78 593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5771E1B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72 891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5CABDDD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86 837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DE288C6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13 946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6A5E454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19,1%</w:t>
            </w:r>
          </w:p>
        </w:tc>
      </w:tr>
      <w:tr w:rsidR="0098094D" w:rsidRPr="0098094D" w14:paraId="7C1600DC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8F54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4EE7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AF09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D22C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78 593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BD06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72 891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5D42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86 837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6ACB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13 946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C1F8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19,1%</w:t>
            </w:r>
          </w:p>
        </w:tc>
      </w:tr>
      <w:tr w:rsidR="0098094D" w:rsidRPr="0098094D" w14:paraId="11663CB3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F9D8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D278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414C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FC9E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69 536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0479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63 391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9650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78 337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3462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14 946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6BB8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23,6%</w:t>
            </w:r>
          </w:p>
        </w:tc>
      </w:tr>
      <w:tr w:rsidR="0098094D" w:rsidRPr="0098094D" w14:paraId="610E720B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641D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7225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C578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3FC6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9 057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44BA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9 500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7D72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8 500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4B25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-1 000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7DEB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-10,5%</w:t>
            </w:r>
          </w:p>
        </w:tc>
      </w:tr>
      <w:tr w:rsidR="0098094D" w:rsidRPr="0098094D" w14:paraId="41D9B0F0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E964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4932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A88E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3290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7 024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8E7C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1286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729A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4234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-10,0%</w:t>
            </w:r>
          </w:p>
        </w:tc>
      </w:tr>
      <w:tr w:rsidR="0098094D" w:rsidRPr="0098094D" w14:paraId="658AD8E5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BE2E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C020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8E86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911A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9E43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4815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1C00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2C0D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100,0%</w:t>
            </w:r>
          </w:p>
        </w:tc>
      </w:tr>
      <w:tr w:rsidR="0098094D" w:rsidRPr="0098094D" w14:paraId="4D53E2A1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B1CB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01111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8219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F29E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62B3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1 382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5BEC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3FFB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5274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-1 000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16EA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98094D" w:rsidRPr="0098094D" w14:paraId="73B4671A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093D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3F54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4F02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E33B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30A9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C89D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2DBD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8B6B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98094D" w:rsidRPr="0098094D" w14:paraId="6F8DCDC6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4B7A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6B0D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A293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9482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EE0E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7D16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5AFB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2C8B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98094D" w:rsidRPr="0098094D" w14:paraId="07CC0A77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E1C19BF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7146EC2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5E9CF0F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Valla- ja linnavalitsus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5B95055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637 627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14BBD93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734 833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1B46B13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701 029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17C73FF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-33 804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E7ACB0A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-4,6%</w:t>
            </w:r>
          </w:p>
        </w:tc>
      </w:tr>
      <w:tr w:rsidR="0098094D" w:rsidRPr="0098094D" w14:paraId="2F427682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23D0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BF53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A80B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A67B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636 476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9984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734 633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5F2D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700 829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35DD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-33 804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2424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-4,6%</w:t>
            </w:r>
          </w:p>
        </w:tc>
      </w:tr>
      <w:tr w:rsidR="0098094D" w:rsidRPr="0098094D" w14:paraId="07500227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359D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A073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4282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29E8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472 343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50FF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577 983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0474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547 779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AA5D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-30 204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6B8F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-5,2%</w:t>
            </w:r>
          </w:p>
        </w:tc>
      </w:tr>
      <w:tr w:rsidR="0098094D" w:rsidRPr="0098094D" w14:paraId="5D03E3BD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444C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DEF0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9A65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DC3F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164 133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48A2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156 650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5055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153 050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B2C9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-3 600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7DB2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-2,3%</w:t>
            </w:r>
          </w:p>
        </w:tc>
      </w:tr>
      <w:tr w:rsidR="0098094D" w:rsidRPr="0098094D" w14:paraId="192FF053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ADD6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E553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814A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A915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26 402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6320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36 300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6398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41 300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9511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654C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13,8%</w:t>
            </w:r>
          </w:p>
        </w:tc>
      </w:tr>
      <w:tr w:rsidR="0098094D" w:rsidRPr="0098094D" w14:paraId="6928459E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6037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036E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5502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90EB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Uurimis- ja arendustööde ostukulud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47E2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36 597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9200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EF3B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6D1F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0B10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98094D" w:rsidRPr="0098094D" w14:paraId="50413C4D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B250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80D4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5503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0FB7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Lähetuskulud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E35A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E7EA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A4EA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ABF4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8EB9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98094D" w:rsidRPr="0098094D" w14:paraId="3E61D1FB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41CB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F133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ED19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9B11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3 836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C3DB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5284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875D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F871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98094D" w:rsidRPr="0098094D" w14:paraId="6142EA4F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563C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23A6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67B5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3A69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28 292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95B3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37 900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EB3E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33 600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5CB3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-4 300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1B31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-11,3%</w:t>
            </w:r>
          </w:p>
        </w:tc>
      </w:tr>
      <w:tr w:rsidR="0098094D" w:rsidRPr="0098094D" w14:paraId="0F3A78E7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CBCA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F539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7AAC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1923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34 002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28E8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38 000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3A47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33 200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8224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-4 800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A2CC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-12,6%</w:t>
            </w:r>
          </w:p>
        </w:tc>
      </w:tr>
      <w:tr w:rsidR="0098094D" w:rsidRPr="0098094D" w14:paraId="21FFCD68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F515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0531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E51E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9235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25 940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BAB8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29 000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F8EA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27 000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FB34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-2 000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DDB1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-6,9%</w:t>
            </w:r>
          </w:p>
        </w:tc>
      </w:tr>
      <w:tr w:rsidR="0098094D" w:rsidRPr="0098094D" w14:paraId="7BD0C9FA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DD3B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0118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B57B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1FA0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4 170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2559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6 450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BA92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9 450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5AF7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8D19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46,5%</w:t>
            </w:r>
          </w:p>
        </w:tc>
      </w:tr>
      <w:tr w:rsidR="0098094D" w:rsidRPr="0098094D" w14:paraId="3720B469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6A1E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C2C3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7FB8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7741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2 467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E867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B7EC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9FFE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A325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98094D" w:rsidRPr="0098094D" w14:paraId="1DC17AB7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DE42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7A11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D431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1281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1 315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82E7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BFEB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78B6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8588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-33,3%</w:t>
            </w:r>
          </w:p>
        </w:tc>
      </w:tr>
      <w:tr w:rsidR="0098094D" w:rsidRPr="0098094D" w14:paraId="35F585D8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8853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9F13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5539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5F9A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Muu erivarustus ja erimaterjalid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61EA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0A67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D454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7C39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6B27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98094D" w:rsidRPr="0098094D" w14:paraId="75554EC1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7EAB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3FBD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601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F26D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Maksu-, riigilõivu- ja trahvikulud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2559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BAF3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BA3E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BEAF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F119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98094D" w:rsidRPr="0098094D" w14:paraId="5EC831FC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39EC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FDA7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608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F796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Muud tegevuskulud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2284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E084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1B7D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8E10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B4D5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98094D" w:rsidRPr="0098094D" w14:paraId="35BCFC6D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6BE2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A70D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6080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716B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Muud tegevuskulud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EB98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D1E6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60C9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DF27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B6BB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98094D" w:rsidRPr="0098094D" w14:paraId="618693F3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E2CA8EE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01114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259894F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FF53CD1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Kohaliku omavalitsuse üksuse reservfond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E2B02B5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313B000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553A618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517EC78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90 000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1D773EA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98094D" w:rsidRPr="0098094D" w14:paraId="0D9D8E3A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B71C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01114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5AE0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608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3BF1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Muud tegevuskulud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3AA2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2787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353E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6524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90 000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D2D7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98094D" w:rsidRPr="0098094D" w14:paraId="317228BF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EDF5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01114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B443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6080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2351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Muud tegevuskulud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9E04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ACC9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70BD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D4B6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90 000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F9A0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98094D" w:rsidRPr="0098094D" w14:paraId="4DEA28DB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391F504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17154D3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3CFE93C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Muud üldised valitsussektori teenused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A3380AF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79 214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4DC83E7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95 254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ABD15F3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82 667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2FFEDBC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-12 587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F5012B2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-13,2%</w:t>
            </w:r>
          </w:p>
        </w:tc>
      </w:tr>
      <w:tr w:rsidR="0098094D" w:rsidRPr="0098094D" w14:paraId="088A922D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2C81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2DA0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2806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19F0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79 214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E906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82 591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670B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82 667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DEFF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76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B9D9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0,1%</w:t>
            </w:r>
          </w:p>
        </w:tc>
      </w:tr>
      <w:tr w:rsidR="0098094D" w:rsidRPr="0098094D" w14:paraId="27F5000B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81BE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351C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39E7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3EBD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79 214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C11C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82 591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30F4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82 667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DC21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76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AF82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0,1%</w:t>
            </w:r>
          </w:p>
        </w:tc>
      </w:tr>
      <w:tr w:rsidR="0098094D" w:rsidRPr="0098094D" w14:paraId="4A3EBB37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7C89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8C1A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452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B6DC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Mittesihtotstarbelised eraldised (peale punkti teh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E19A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79 214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95F5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82 591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96A5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82 667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0C16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76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8128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0,1%</w:t>
            </w:r>
          </w:p>
        </w:tc>
      </w:tr>
      <w:tr w:rsidR="0098094D" w:rsidRPr="0098094D" w14:paraId="10BA9926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0518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5AF0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6E46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390A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04A9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12 663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7A92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0F34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-12 663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0168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98094D" w:rsidRPr="0098094D" w14:paraId="345A3BE9" w14:textId="77777777" w:rsidTr="0098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FA47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6DD4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3767" w14:textId="77777777" w:rsidR="0098094D" w:rsidRPr="0098094D" w:rsidRDefault="0098094D" w:rsidP="00980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5F01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9B7B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12 663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89BC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D926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-12 663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5735" w14:textId="77777777" w:rsidR="0098094D" w:rsidRPr="0098094D" w:rsidRDefault="0098094D" w:rsidP="0098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98094D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</w:tbl>
    <w:p w14:paraId="1CECBA91" w14:textId="77777777" w:rsidR="00D831B1" w:rsidRDefault="00D831B1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DE83A" w14:textId="77777777" w:rsidR="00C70909" w:rsidRDefault="00C70909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14:paraId="7A3FB530" w14:textId="569D57CB" w:rsidR="00C92E50" w:rsidRPr="00DD777E" w:rsidRDefault="004F244D" w:rsidP="00C92E50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Avalik kord ja julgeolek</w:t>
      </w:r>
      <w:r w:rsidR="00C92E50" w:rsidRPr="00DD77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valdkonna eelarve kokku </w:t>
      </w:r>
      <w:r w:rsidR="00E904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3 550</w:t>
      </w:r>
      <w:r w:rsidR="00C92E50" w:rsidRPr="00DD77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p w14:paraId="14F1B7F5" w14:textId="32291573" w:rsidR="00453461" w:rsidRDefault="004F244D" w:rsidP="0045346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Kajastatakse </w:t>
      </w:r>
      <w:r w:rsidR="00167E91">
        <w:rPr>
          <w:rFonts w:ascii="Times New Roman" w:hAnsi="Times New Roman" w:cs="Times New Roman"/>
          <w:sz w:val="24"/>
          <w:szCs w:val="24"/>
        </w:rPr>
        <w:t xml:space="preserve">vabatahtliku päästekomando </w:t>
      </w:r>
      <w:r w:rsidR="00167E91" w:rsidRPr="00453461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167E91">
        <w:rPr>
          <w:rFonts w:ascii="Times New Roman" w:hAnsi="Times New Roman" w:cs="Times New Roman"/>
          <w:sz w:val="24"/>
          <w:szCs w:val="24"/>
        </w:rPr>
        <w:t>ommunaalkulusid</w:t>
      </w:r>
      <w:r w:rsidR="00E66C30">
        <w:rPr>
          <w:rFonts w:ascii="Times New Roman" w:hAnsi="Times New Roman" w:cs="Times New Roman"/>
          <w:sz w:val="24"/>
          <w:szCs w:val="24"/>
        </w:rPr>
        <w:t xml:space="preserve"> </w:t>
      </w:r>
      <w:r w:rsidR="003C4E37">
        <w:rPr>
          <w:rFonts w:ascii="Times New Roman" w:hAnsi="Times New Roman" w:cs="Times New Roman"/>
          <w:sz w:val="24"/>
          <w:szCs w:val="24"/>
        </w:rPr>
        <w:t>(elekter)</w:t>
      </w:r>
      <w:r w:rsidR="00AC6406">
        <w:rPr>
          <w:rFonts w:ascii="Times New Roman" w:hAnsi="Times New Roman" w:cs="Times New Roman"/>
          <w:sz w:val="24"/>
          <w:szCs w:val="24"/>
        </w:rPr>
        <w:t>.</w:t>
      </w:r>
    </w:p>
    <w:p w14:paraId="294F0606" w14:textId="34B4D0F8" w:rsidR="00E95E51" w:rsidRDefault="00E95E51" w:rsidP="00A95C9A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9A">
        <w:rPr>
          <w:rFonts w:ascii="Times New Roman" w:hAnsi="Times New Roman" w:cs="Times New Roman"/>
          <w:b/>
          <w:bCs/>
          <w:sz w:val="24"/>
          <w:szCs w:val="24"/>
        </w:rPr>
        <w:t>Tabel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C9A">
        <w:rPr>
          <w:rFonts w:ascii="Times New Roman" w:hAnsi="Times New Roman" w:cs="Times New Roman"/>
          <w:sz w:val="24"/>
          <w:szCs w:val="24"/>
        </w:rPr>
        <w:t>Avalik kord ja julgeolek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895"/>
        <w:gridCol w:w="992"/>
        <w:gridCol w:w="992"/>
        <w:gridCol w:w="993"/>
        <w:gridCol w:w="1134"/>
        <w:gridCol w:w="1134"/>
      </w:tblGrid>
      <w:tr w:rsidR="008D1AEA" w:rsidRPr="00D36CB4" w14:paraId="0178F297" w14:textId="77777777" w:rsidTr="001B08C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F7BB4BF" w14:textId="77777777" w:rsidR="008D1AEA" w:rsidRPr="00D36CB4" w:rsidRDefault="008D1AEA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Teg.ala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7D1BBE3" w14:textId="77777777" w:rsidR="008D1AEA" w:rsidRPr="00D36CB4" w:rsidRDefault="008D1AEA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Kulu liik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421A54A" w14:textId="77777777" w:rsidR="008D1AEA" w:rsidRPr="00D36CB4" w:rsidRDefault="008D1AEA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Põhitegevuse kulud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9CF0011" w14:textId="77777777" w:rsidR="008D1AEA" w:rsidRPr="00D36CB4" w:rsidRDefault="008D1AEA" w:rsidP="008D1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5427381" w14:textId="77777777" w:rsidR="008D1AEA" w:rsidRPr="00D36CB4" w:rsidRDefault="008D1AEA" w:rsidP="008D1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155E1EC" w14:textId="77777777" w:rsidR="008D1AEA" w:rsidRPr="00D36CB4" w:rsidRDefault="008D1AEA" w:rsidP="008D1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6C8EE34" w14:textId="77777777" w:rsidR="008D1AEA" w:rsidRPr="00D36CB4" w:rsidRDefault="008D1AEA" w:rsidP="008D1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2024/2023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5672812" w14:textId="77777777" w:rsidR="008D1AEA" w:rsidRPr="00D36CB4" w:rsidRDefault="008D1AEA" w:rsidP="008D1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2024/2023</w:t>
            </w:r>
          </w:p>
        </w:tc>
      </w:tr>
      <w:tr w:rsidR="008D1AEA" w:rsidRPr="00D36CB4" w14:paraId="304D28E5" w14:textId="77777777" w:rsidTr="001B08C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7FF393D" w14:textId="77777777" w:rsidR="008D1AEA" w:rsidRPr="00D36CB4" w:rsidRDefault="008D1AEA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5439D59" w14:textId="77777777" w:rsidR="008D1AEA" w:rsidRPr="00D36CB4" w:rsidRDefault="008D1AEA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DF8298C" w14:textId="77777777" w:rsidR="008D1AEA" w:rsidRPr="00D36CB4" w:rsidRDefault="008D1AEA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45EC99F" w14:textId="77777777" w:rsidR="008D1AEA" w:rsidRPr="00D36CB4" w:rsidRDefault="008D1AEA" w:rsidP="008D1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 xml:space="preserve"> täitmine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369AE42" w14:textId="77777777" w:rsidR="008D1AEA" w:rsidRPr="00D36CB4" w:rsidRDefault="008D1AEA" w:rsidP="008D1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84ED71D" w14:textId="77777777" w:rsidR="008D1AEA" w:rsidRPr="00D36CB4" w:rsidRDefault="008D1AEA" w:rsidP="008D1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39F7C22" w14:textId="77777777" w:rsidR="008D1AEA" w:rsidRPr="00D36CB4" w:rsidRDefault="008D1AEA" w:rsidP="008D1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võrdlus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869DCED" w14:textId="77777777" w:rsidR="008D1AEA" w:rsidRPr="00D36CB4" w:rsidRDefault="008D1AEA" w:rsidP="008D1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võrdlus %</w:t>
            </w:r>
          </w:p>
        </w:tc>
      </w:tr>
      <w:tr w:rsidR="00357DDF" w:rsidRPr="00357DDF" w14:paraId="1AA42567" w14:textId="77777777" w:rsidTr="001B08C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EE0CCA5" w14:textId="77777777" w:rsidR="00357DDF" w:rsidRPr="00357DDF" w:rsidRDefault="00357DDF" w:rsidP="00357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 xml:space="preserve">03200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117C090" w14:textId="77777777" w:rsidR="00357DDF" w:rsidRPr="00357DDF" w:rsidRDefault="00357DDF" w:rsidP="00357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743405C" w14:textId="77777777" w:rsidR="00357DDF" w:rsidRPr="00357DDF" w:rsidRDefault="00357DDF" w:rsidP="00357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 xml:space="preserve">  Päästeteenused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A08E091" w14:textId="77777777" w:rsidR="00357DDF" w:rsidRPr="00357DDF" w:rsidRDefault="00357DDF" w:rsidP="003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4 655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19BD7AB" w14:textId="77777777" w:rsidR="00357DDF" w:rsidRPr="00357DDF" w:rsidRDefault="00357DDF" w:rsidP="003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33 394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2AD8F6A" w14:textId="77777777" w:rsidR="00357DDF" w:rsidRPr="00357DDF" w:rsidRDefault="00357DDF" w:rsidP="003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3 550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763BC9D" w14:textId="77777777" w:rsidR="00357DDF" w:rsidRPr="00357DDF" w:rsidRDefault="00357DDF" w:rsidP="003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-29 844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847841C" w14:textId="77777777" w:rsidR="00357DDF" w:rsidRPr="00357DDF" w:rsidRDefault="00357DDF" w:rsidP="003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-89,4%</w:t>
            </w:r>
          </w:p>
        </w:tc>
      </w:tr>
      <w:tr w:rsidR="00357DDF" w:rsidRPr="00357DDF" w14:paraId="2304AF86" w14:textId="77777777" w:rsidTr="001B08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A43B" w14:textId="77777777" w:rsidR="00357DDF" w:rsidRPr="00357DDF" w:rsidRDefault="00357DDF" w:rsidP="00357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 xml:space="preserve">03200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2DAB" w14:textId="77777777" w:rsidR="00357DDF" w:rsidRPr="00357DDF" w:rsidRDefault="00357DDF" w:rsidP="00357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E8D8" w14:textId="77777777" w:rsidR="00357DDF" w:rsidRPr="00357DDF" w:rsidRDefault="00357DDF" w:rsidP="00357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5347" w14:textId="77777777" w:rsidR="00357DDF" w:rsidRPr="00357DDF" w:rsidRDefault="00357DDF" w:rsidP="003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3 738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9618" w14:textId="77777777" w:rsidR="00357DDF" w:rsidRPr="00357DDF" w:rsidRDefault="00357DDF" w:rsidP="003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33 394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059D" w14:textId="77777777" w:rsidR="00357DDF" w:rsidRPr="00357DDF" w:rsidRDefault="00357DDF" w:rsidP="003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3 550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2B47" w14:textId="77777777" w:rsidR="00357DDF" w:rsidRPr="00357DDF" w:rsidRDefault="00357DDF" w:rsidP="003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-29 844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3B6D" w14:textId="77777777" w:rsidR="00357DDF" w:rsidRPr="00357DDF" w:rsidRDefault="00357DDF" w:rsidP="003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-89,4%</w:t>
            </w:r>
          </w:p>
        </w:tc>
      </w:tr>
      <w:tr w:rsidR="00357DDF" w:rsidRPr="00357DDF" w14:paraId="6E1395DB" w14:textId="77777777" w:rsidTr="001B08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62E0" w14:textId="77777777" w:rsidR="00357DDF" w:rsidRPr="00357DDF" w:rsidRDefault="00357DDF" w:rsidP="00357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 xml:space="preserve">03200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F1E2" w14:textId="77777777" w:rsidR="00357DDF" w:rsidRPr="00357DDF" w:rsidRDefault="00357DDF" w:rsidP="00357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4204" w14:textId="77777777" w:rsidR="00357DDF" w:rsidRPr="00357DDF" w:rsidRDefault="00357DDF" w:rsidP="00357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8845" w14:textId="77777777" w:rsidR="00357DDF" w:rsidRPr="00357DDF" w:rsidRDefault="00357DDF" w:rsidP="003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3 738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795C" w14:textId="77777777" w:rsidR="00357DDF" w:rsidRPr="00357DDF" w:rsidRDefault="00357DDF" w:rsidP="003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33 394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A468" w14:textId="77777777" w:rsidR="00357DDF" w:rsidRPr="00357DDF" w:rsidRDefault="00357DDF" w:rsidP="003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3 550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CCB3" w14:textId="77777777" w:rsidR="00357DDF" w:rsidRPr="00357DDF" w:rsidRDefault="00357DDF" w:rsidP="003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-29 844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BB3B" w14:textId="77777777" w:rsidR="00357DDF" w:rsidRPr="00357DDF" w:rsidRDefault="00357DDF" w:rsidP="003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-89,4%</w:t>
            </w:r>
          </w:p>
        </w:tc>
      </w:tr>
      <w:tr w:rsidR="00357DDF" w:rsidRPr="00357DDF" w14:paraId="61C8FBBB" w14:textId="77777777" w:rsidTr="001B08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E115" w14:textId="77777777" w:rsidR="00357DDF" w:rsidRPr="00357DDF" w:rsidRDefault="00357DDF" w:rsidP="00357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 xml:space="preserve">03200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931B" w14:textId="77777777" w:rsidR="00357DDF" w:rsidRPr="00357DDF" w:rsidRDefault="00357DDF" w:rsidP="00357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60A7" w14:textId="77777777" w:rsidR="00357DDF" w:rsidRPr="00357DDF" w:rsidRDefault="00357DDF" w:rsidP="00357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D9D4" w14:textId="77777777" w:rsidR="00357DDF" w:rsidRPr="00357DDF" w:rsidRDefault="00357DDF" w:rsidP="003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3 738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A130" w14:textId="77777777" w:rsidR="00357DDF" w:rsidRPr="00357DDF" w:rsidRDefault="00357DDF" w:rsidP="003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12 413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7BFD" w14:textId="77777777" w:rsidR="00357DDF" w:rsidRPr="00357DDF" w:rsidRDefault="00357DDF" w:rsidP="003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3 550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72AD" w14:textId="77777777" w:rsidR="00357DDF" w:rsidRPr="00357DDF" w:rsidRDefault="00357DDF" w:rsidP="003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-8 863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218E" w14:textId="77777777" w:rsidR="00357DDF" w:rsidRPr="00357DDF" w:rsidRDefault="00357DDF" w:rsidP="003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-71,4%</w:t>
            </w:r>
          </w:p>
        </w:tc>
      </w:tr>
      <w:tr w:rsidR="00357DDF" w:rsidRPr="00357DDF" w14:paraId="20DADB00" w14:textId="77777777" w:rsidTr="001B08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2925" w14:textId="77777777" w:rsidR="00357DDF" w:rsidRPr="00357DDF" w:rsidRDefault="00357DDF" w:rsidP="00357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 xml:space="preserve">03200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6613" w14:textId="77777777" w:rsidR="00357DDF" w:rsidRPr="00357DDF" w:rsidRDefault="00357DDF" w:rsidP="00357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EE00" w14:textId="77777777" w:rsidR="00357DDF" w:rsidRPr="00357DDF" w:rsidRDefault="00357DDF" w:rsidP="00357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3CA9" w14:textId="77777777" w:rsidR="00357DDF" w:rsidRPr="00357DDF" w:rsidRDefault="00357DDF" w:rsidP="003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DDE2" w14:textId="77777777" w:rsidR="00357DDF" w:rsidRPr="00357DDF" w:rsidRDefault="00357DDF" w:rsidP="003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20 981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13AD" w14:textId="77777777" w:rsidR="00357DDF" w:rsidRPr="00357DDF" w:rsidRDefault="00357DDF" w:rsidP="003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8EE4" w14:textId="77777777" w:rsidR="00357DDF" w:rsidRPr="00357DDF" w:rsidRDefault="00357DDF" w:rsidP="003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-20 981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9FC3" w14:textId="77777777" w:rsidR="00357DDF" w:rsidRPr="00357DDF" w:rsidRDefault="00357DDF" w:rsidP="003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357DDF" w:rsidRPr="00357DDF" w14:paraId="79817BFC" w14:textId="77777777" w:rsidTr="001B08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5CDB" w14:textId="77777777" w:rsidR="00357DDF" w:rsidRPr="00357DDF" w:rsidRDefault="00357DDF" w:rsidP="00357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 xml:space="preserve">03200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E679" w14:textId="77777777" w:rsidR="00357DDF" w:rsidRPr="00357DDF" w:rsidRDefault="00357DDF" w:rsidP="00357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 xml:space="preserve">605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6A2C" w14:textId="77777777" w:rsidR="00357DDF" w:rsidRPr="00357DDF" w:rsidRDefault="00357DDF" w:rsidP="00357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Muud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1F5C" w14:textId="77777777" w:rsidR="00357DDF" w:rsidRPr="00357DDF" w:rsidRDefault="00357DDF" w:rsidP="003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CC31" w14:textId="77777777" w:rsidR="00357DDF" w:rsidRPr="00357DDF" w:rsidRDefault="00357DDF" w:rsidP="003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1705" w14:textId="77777777" w:rsidR="00357DDF" w:rsidRPr="00357DDF" w:rsidRDefault="00357DDF" w:rsidP="003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DC88" w14:textId="77777777" w:rsidR="00357DDF" w:rsidRPr="00357DDF" w:rsidRDefault="00357DDF" w:rsidP="003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0C58" w14:textId="77777777" w:rsidR="00357DDF" w:rsidRPr="00357DDF" w:rsidRDefault="00357DDF" w:rsidP="003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57DDF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</w:tbl>
    <w:p w14:paraId="6CC3F5CA" w14:textId="77777777" w:rsidR="00F8762C" w:rsidRDefault="00F8762C" w:rsidP="00A95C9A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9F44A" w14:textId="77777777" w:rsidR="00F8762C" w:rsidRDefault="00F8762C" w:rsidP="00A95C9A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946F4" w14:textId="364DE477" w:rsidR="00DE19C1" w:rsidRPr="00453461" w:rsidRDefault="00DE19C1" w:rsidP="0045346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Majandus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valdkonna eelarve kokku </w:t>
      </w:r>
      <w:r w:rsidR="00053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618 666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p w14:paraId="5BC65E4F" w14:textId="6B81FB9D" w:rsidR="0040483E" w:rsidRDefault="00DE19C1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69">
        <w:rPr>
          <w:rFonts w:ascii="Times New Roman" w:hAnsi="Times New Roman" w:cs="Times New Roman"/>
          <w:sz w:val="24"/>
          <w:szCs w:val="24"/>
        </w:rPr>
        <w:t>Kajastatakse</w:t>
      </w:r>
      <w:r w:rsidR="00681126">
        <w:rPr>
          <w:rFonts w:ascii="Times New Roman" w:hAnsi="Times New Roman" w:cs="Times New Roman"/>
          <w:sz w:val="24"/>
          <w:szCs w:val="24"/>
        </w:rPr>
        <w:t xml:space="preserve"> alustava ette</w:t>
      </w:r>
      <w:r w:rsidR="00B75914">
        <w:rPr>
          <w:rFonts w:ascii="Times New Roman" w:hAnsi="Times New Roman" w:cs="Times New Roman"/>
          <w:sz w:val="24"/>
          <w:szCs w:val="24"/>
        </w:rPr>
        <w:t>võtluse</w:t>
      </w:r>
      <w:r w:rsidR="00681126">
        <w:rPr>
          <w:rFonts w:ascii="Times New Roman" w:hAnsi="Times New Roman" w:cs="Times New Roman"/>
          <w:sz w:val="24"/>
          <w:szCs w:val="24"/>
        </w:rPr>
        <w:t xml:space="preserve"> toetus</w:t>
      </w:r>
      <w:r w:rsidR="001F1809">
        <w:rPr>
          <w:rFonts w:ascii="Times New Roman" w:hAnsi="Times New Roman" w:cs="Times New Roman"/>
          <w:sz w:val="24"/>
          <w:szCs w:val="24"/>
        </w:rPr>
        <w:t xml:space="preserve"> summas 12 000 eurot</w:t>
      </w:r>
      <w:r w:rsidR="00681126">
        <w:rPr>
          <w:rFonts w:ascii="Times New Roman" w:hAnsi="Times New Roman" w:cs="Times New Roman"/>
          <w:sz w:val="24"/>
          <w:szCs w:val="24"/>
        </w:rPr>
        <w:t>,</w:t>
      </w:r>
      <w:r w:rsidRPr="00F81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vallateede ja tänavate hooldus ja jooksev remont, valla üldmajanduslike arendusprojektide </w:t>
      </w:r>
      <w:r w:rsidR="00975933">
        <w:rPr>
          <w:rFonts w:ascii="Times New Roman" w:hAnsi="Times New Roman" w:cs="Times New Roman"/>
          <w:sz w:val="24"/>
          <w:szCs w:val="24"/>
        </w:rPr>
        <w:t>koostamise ja täiendamise kul</w:t>
      </w:r>
      <w:r w:rsidR="0066633B">
        <w:rPr>
          <w:rFonts w:ascii="Times New Roman" w:hAnsi="Times New Roman" w:cs="Times New Roman"/>
          <w:sz w:val="24"/>
          <w:szCs w:val="24"/>
        </w:rPr>
        <w:t>ud</w:t>
      </w:r>
      <w:r w:rsidR="009E7D9B">
        <w:rPr>
          <w:rFonts w:ascii="Times New Roman" w:hAnsi="Times New Roman" w:cs="Times New Roman"/>
          <w:sz w:val="24"/>
          <w:szCs w:val="24"/>
        </w:rPr>
        <w:t>,</w:t>
      </w:r>
      <w:r w:rsidR="0066633B">
        <w:rPr>
          <w:rFonts w:ascii="Times New Roman" w:hAnsi="Times New Roman" w:cs="Times New Roman"/>
          <w:sz w:val="24"/>
          <w:szCs w:val="24"/>
        </w:rPr>
        <w:t xml:space="preserve"> Kanepi </w:t>
      </w:r>
      <w:r w:rsidR="008F2D82">
        <w:rPr>
          <w:rFonts w:ascii="Times New Roman" w:hAnsi="Times New Roman" w:cs="Times New Roman"/>
          <w:sz w:val="24"/>
          <w:szCs w:val="24"/>
        </w:rPr>
        <w:t>V</w:t>
      </w:r>
      <w:r w:rsidR="0066633B">
        <w:rPr>
          <w:rFonts w:ascii="Times New Roman" w:hAnsi="Times New Roman" w:cs="Times New Roman"/>
          <w:sz w:val="24"/>
          <w:szCs w:val="24"/>
        </w:rPr>
        <w:t>arahaldus</w:t>
      </w:r>
      <w:r w:rsidR="00E8789B">
        <w:rPr>
          <w:rFonts w:ascii="Times New Roman" w:hAnsi="Times New Roman" w:cs="Times New Roman"/>
          <w:sz w:val="24"/>
          <w:szCs w:val="24"/>
        </w:rPr>
        <w:t>e</w:t>
      </w:r>
      <w:r w:rsidR="0066633B">
        <w:rPr>
          <w:rFonts w:ascii="Times New Roman" w:hAnsi="Times New Roman" w:cs="Times New Roman"/>
          <w:sz w:val="24"/>
          <w:szCs w:val="24"/>
        </w:rPr>
        <w:t xml:space="preserve"> kulud</w:t>
      </w:r>
      <w:r w:rsidR="00812253">
        <w:rPr>
          <w:rFonts w:ascii="Times New Roman" w:hAnsi="Times New Roman" w:cs="Times New Roman"/>
          <w:sz w:val="24"/>
          <w:szCs w:val="24"/>
        </w:rPr>
        <w:t>.</w:t>
      </w:r>
      <w:r w:rsidR="009E7D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D3E1B" w14:textId="59D228C5" w:rsidR="00A95C9A" w:rsidRDefault="00A95C9A" w:rsidP="00CE4F45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F45">
        <w:rPr>
          <w:rFonts w:ascii="Times New Roman" w:hAnsi="Times New Roman" w:cs="Times New Roman"/>
          <w:b/>
          <w:bCs/>
          <w:sz w:val="24"/>
          <w:szCs w:val="24"/>
        </w:rPr>
        <w:t>Tabel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F45">
        <w:rPr>
          <w:rFonts w:ascii="Times New Roman" w:hAnsi="Times New Roman" w:cs="Times New Roman"/>
          <w:sz w:val="24"/>
          <w:szCs w:val="24"/>
        </w:rPr>
        <w:t>Majandus</w:t>
      </w:r>
    </w:p>
    <w:tbl>
      <w:tblPr>
        <w:tblW w:w="10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895"/>
        <w:gridCol w:w="992"/>
        <w:gridCol w:w="992"/>
        <w:gridCol w:w="993"/>
        <w:gridCol w:w="1160"/>
        <w:gridCol w:w="1200"/>
      </w:tblGrid>
      <w:tr w:rsidR="0063371C" w:rsidRPr="00D36CB4" w14:paraId="5B50BFCF" w14:textId="77777777" w:rsidTr="0063371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0CCB0F7" w14:textId="77777777" w:rsidR="0063371C" w:rsidRPr="00D36CB4" w:rsidRDefault="0063371C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bookmarkStart w:id="1" w:name="_Hlk155879433"/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Teg.ala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7ADC448" w14:textId="77777777" w:rsidR="0063371C" w:rsidRPr="00D36CB4" w:rsidRDefault="0063371C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Kulu liik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04FBBC0" w14:textId="77777777" w:rsidR="0063371C" w:rsidRPr="00D36CB4" w:rsidRDefault="0063371C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Põhitegevuse kulud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DE27410" w14:textId="77777777" w:rsidR="0063371C" w:rsidRPr="00D36CB4" w:rsidRDefault="0063371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38B764E" w14:textId="77777777" w:rsidR="0063371C" w:rsidRPr="00D36CB4" w:rsidRDefault="0063371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8468F23" w14:textId="77777777" w:rsidR="0063371C" w:rsidRPr="00D36CB4" w:rsidRDefault="0063371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5EE14D8" w14:textId="77777777" w:rsidR="0063371C" w:rsidRPr="00D36CB4" w:rsidRDefault="0063371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2024/2023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9A28839" w14:textId="77777777" w:rsidR="0063371C" w:rsidRPr="00D36CB4" w:rsidRDefault="0063371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2024/2023</w:t>
            </w:r>
          </w:p>
        </w:tc>
      </w:tr>
      <w:tr w:rsidR="0063371C" w:rsidRPr="00D36CB4" w14:paraId="4D138C37" w14:textId="77777777" w:rsidTr="0063371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3DB3E84" w14:textId="77777777" w:rsidR="0063371C" w:rsidRPr="00D36CB4" w:rsidRDefault="0063371C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CFA3162" w14:textId="77777777" w:rsidR="0063371C" w:rsidRPr="00D36CB4" w:rsidRDefault="0063371C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54557DD" w14:textId="77777777" w:rsidR="0063371C" w:rsidRPr="00D36CB4" w:rsidRDefault="0063371C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0489C44" w14:textId="77777777" w:rsidR="0063371C" w:rsidRPr="00D36CB4" w:rsidRDefault="0063371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 xml:space="preserve"> täitmine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C9FB485" w14:textId="77777777" w:rsidR="0063371C" w:rsidRPr="00D36CB4" w:rsidRDefault="0063371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5DD27A9" w14:textId="77777777" w:rsidR="0063371C" w:rsidRPr="00D36CB4" w:rsidRDefault="0063371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04753F7" w14:textId="77777777" w:rsidR="0063371C" w:rsidRPr="00D36CB4" w:rsidRDefault="0063371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võrdlus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B6CEED7" w14:textId="77777777" w:rsidR="0063371C" w:rsidRPr="00D36CB4" w:rsidRDefault="0063371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võrdlus %</w:t>
            </w:r>
          </w:p>
        </w:tc>
      </w:tr>
      <w:bookmarkEnd w:id="1"/>
      <w:tr w:rsidR="00461A1C" w:rsidRPr="00461A1C" w14:paraId="1B8751E4" w14:textId="77777777" w:rsidTr="00461A1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70315D9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041101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C6A0777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AAD2DB4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Ettevõttemajandus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0BF4B8C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15 367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5C22F20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5969C5E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DF98F67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9FF2050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461A1C" w:rsidRPr="00461A1C" w14:paraId="13E4F89E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4D7A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1D41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41F2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BA01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15 367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9115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8881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8759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0393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461A1C" w:rsidRPr="00461A1C" w14:paraId="32C83933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938C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4D03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15D4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202A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15 367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9CEF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6712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0D1C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B07A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461A1C" w:rsidRPr="00461A1C" w14:paraId="466DAE62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1D30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951A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4500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D80B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Sihtotstarbelised eraldised jooksvateks kuludeks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F06B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15 367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0B37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2EB9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3EB5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74E2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461A1C" w:rsidRPr="00461A1C" w14:paraId="2E83F075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8C7CCD9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04360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40AAC93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88B541A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Muu energia (soojamajandus)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42634FA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4 254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8CB11E4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17A4513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AB8BD4C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-4 000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C42ECD0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461A1C" w:rsidRPr="00461A1C" w14:paraId="3B212091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8CF3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04360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14F3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A3D6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48CB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4 254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7DEB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890B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61C3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-4 000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2592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461A1C" w:rsidRPr="00461A1C" w14:paraId="4241BA70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1BF1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04360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A80B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9061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AB22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4 254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25A6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132B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2580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-4 000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60EA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461A1C" w:rsidRPr="00461A1C" w14:paraId="0CE3CCD5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34D3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04360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7033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1D96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BACB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4 254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B32B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6605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88CA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-4 000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5EFD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461A1C" w:rsidRPr="00461A1C" w14:paraId="560CE7A8" w14:textId="77777777" w:rsidTr="00461A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A35AE58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86E2AD5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56DDE15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Maanteetransport (vallateede- ja tänavate korrashoid)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2EDA803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388 930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25379DF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500 821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777205F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152 500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021DDD7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-348 321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E48485D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-69,5%</w:t>
            </w:r>
          </w:p>
        </w:tc>
      </w:tr>
      <w:tr w:rsidR="00461A1C" w:rsidRPr="00461A1C" w14:paraId="7A961491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09FF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600B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48C3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0E40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35 000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6393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25 000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CC54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88C2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56F0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-20,0%</w:t>
            </w:r>
          </w:p>
        </w:tc>
      </w:tr>
      <w:tr w:rsidR="00461A1C" w:rsidRPr="00461A1C" w14:paraId="67AC582A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07A4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2048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DBE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A5B9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35 000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598F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25 000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BB5D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8E5E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6CBD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-20,0%</w:t>
            </w:r>
          </w:p>
        </w:tc>
      </w:tr>
      <w:tr w:rsidR="00461A1C" w:rsidRPr="00461A1C" w14:paraId="7FAD3B88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245D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ED36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4500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F9E5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Sihtotstarbelised eraldised jooksvateks kuludeks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B8C2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35 000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B9E6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25 000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9B13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FEAB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CD00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-20,0%</w:t>
            </w:r>
          </w:p>
        </w:tc>
      </w:tr>
      <w:tr w:rsidR="00461A1C" w:rsidRPr="00461A1C" w14:paraId="3976B4BA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DC00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AEC4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429D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375B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353 930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9259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475 821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3693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132 500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81DD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-343 321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DAAC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-72,2%</w:t>
            </w:r>
          </w:p>
        </w:tc>
      </w:tr>
      <w:tr w:rsidR="00461A1C" w:rsidRPr="00461A1C" w14:paraId="38B0CF6B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1EE9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943C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6F20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1AB4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353 930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63CD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475 821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8557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132 500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3A96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-343 321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807B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-72,2%</w:t>
            </w:r>
          </w:p>
        </w:tc>
      </w:tr>
      <w:tr w:rsidR="00461A1C" w:rsidRPr="00461A1C" w14:paraId="6660DDC7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0273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FA07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5502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A8F2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Uurimis- ja arendustööde ostukulud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33EA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5 320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7657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DBBF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F6D8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88BF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61A1C" w:rsidRPr="00461A1C" w14:paraId="42ABBFDE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05B1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2E72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8868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D214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0A02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9FCD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7AB4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0F5B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61A1C" w:rsidRPr="00461A1C" w14:paraId="452ECE5E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8F20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9E01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9555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B938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347 006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5CED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474 821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EA29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120 000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D652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-354 821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072B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-74,7%</w:t>
            </w:r>
          </w:p>
        </w:tc>
      </w:tr>
      <w:tr w:rsidR="00461A1C" w:rsidRPr="00461A1C" w14:paraId="687159EA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CC82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6156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C602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032F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E59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C917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3B76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2259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461A1C" w:rsidRPr="00461A1C" w14:paraId="3F8E89FF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5EF1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23D6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8BE1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06FC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DFFD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E312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1489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B44B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61A1C" w:rsidRPr="00461A1C" w14:paraId="1F3E390E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A50D314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04730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9BE7F21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C1FFF29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Turism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28CB080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4 250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A5BC17D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D1AD1F2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8F51338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CEF312C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61A1C" w:rsidRPr="00461A1C" w14:paraId="6804C918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A049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04730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CDF6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2E1C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B68C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4 250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F28C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CEF6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6EA3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30B1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61A1C" w:rsidRPr="00461A1C" w14:paraId="39E44191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92E9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04730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AB6C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F93F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A368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4 250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8521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0D3E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DD97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AA12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61A1C" w:rsidRPr="00461A1C" w14:paraId="4D3B9CBE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2707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04730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F8BC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5502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F8D2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Uurimis- ja arendustööde ostukulud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76CA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4 250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0FCE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254F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0884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6800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61A1C" w:rsidRPr="00461A1C" w14:paraId="4D10EEC1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2F90F93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04740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7D7391E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6B70F04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Üldmajanduslikud arendusprojektid (territoriaalne planeerimine)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7C7D223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5 520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7D55FB6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FC5782D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11 500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5A00C85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-1 500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80D30AC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-11,5%</w:t>
            </w:r>
          </w:p>
        </w:tc>
      </w:tr>
      <w:tr w:rsidR="00461A1C" w:rsidRPr="00461A1C" w14:paraId="1D4FC039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4BC4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04740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5606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0A62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2226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5 520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EFC3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CB27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11 500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83AB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-1 500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EB32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-11,5%</w:t>
            </w:r>
          </w:p>
        </w:tc>
      </w:tr>
      <w:tr w:rsidR="00461A1C" w:rsidRPr="00461A1C" w14:paraId="641986A3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0321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04740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DA36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1F90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97E7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5 520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426B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0A57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11 500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9508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-1 500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1D30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-11,5%</w:t>
            </w:r>
          </w:p>
        </w:tc>
      </w:tr>
      <w:tr w:rsidR="00461A1C" w:rsidRPr="00461A1C" w14:paraId="3B1CE200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1101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04740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1B84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9415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D0A8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8D95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4AB9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5A86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8CD0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61A1C" w:rsidRPr="00461A1C" w14:paraId="69E23988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FD0E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04740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E0DF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5502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9C3C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Uurimis- ja arendustööde ostukulud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7FBD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5 220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5C9C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BC8A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11 500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DB51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-1 500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7C88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-11,5%</w:t>
            </w:r>
          </w:p>
        </w:tc>
      </w:tr>
      <w:tr w:rsidR="00461A1C" w:rsidRPr="00461A1C" w14:paraId="185A4A8A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6C6053A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5C34E5A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0A182BB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Kanepi Varahaldus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F20DD9B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458 218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AE25A74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479 842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8B4DC99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442 666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D7FA5DB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-37 176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50ABF50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-7,7%</w:t>
            </w:r>
          </w:p>
        </w:tc>
      </w:tr>
      <w:tr w:rsidR="00461A1C" w:rsidRPr="00461A1C" w14:paraId="049C7DE8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47E1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61F8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6220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4934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458 193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3916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479 842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0218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442 666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2B5C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-37 176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3DB1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-7,7%</w:t>
            </w:r>
          </w:p>
        </w:tc>
      </w:tr>
      <w:tr w:rsidR="00461A1C" w:rsidRPr="00461A1C" w14:paraId="30498960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CF27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C28A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0AE5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A6D2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169 124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7F8A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191 012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92EB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169 996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2DA4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-21 016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D879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-11,0%</w:t>
            </w:r>
          </w:p>
        </w:tc>
      </w:tr>
      <w:tr w:rsidR="00461A1C" w:rsidRPr="00461A1C" w14:paraId="630D7218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058A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348E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18FB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3685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289 070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3DEA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288 830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43A7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272 670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2B11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-16 160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1D5E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-5,6%</w:t>
            </w:r>
          </w:p>
        </w:tc>
      </w:tr>
      <w:tr w:rsidR="00461A1C" w:rsidRPr="00461A1C" w14:paraId="6E2A2479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DF7C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4694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6DE3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7A4D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2 804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B7D5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2 746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5ABF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3 170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083C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424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BE24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15,4%</w:t>
            </w:r>
          </w:p>
        </w:tc>
      </w:tr>
      <w:tr w:rsidR="00461A1C" w:rsidRPr="00461A1C" w14:paraId="1D97C063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150A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0DCF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6443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42AB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7C46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87AF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20F6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55C9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461A1C" w:rsidRPr="00461A1C" w14:paraId="6826C375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4A90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63C9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D7F6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A5D9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8 991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597D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11 560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DA36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5 370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469A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-6 190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3486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-53,5%</w:t>
            </w:r>
          </w:p>
        </w:tc>
      </w:tr>
      <w:tr w:rsidR="00461A1C" w:rsidRPr="00461A1C" w14:paraId="7AF58C0F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43FC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E446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4771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971D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221 358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FDF0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219 313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C831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210 000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B7C7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-9 313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F4B4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-4,2%</w:t>
            </w:r>
          </w:p>
        </w:tc>
      </w:tr>
      <w:tr w:rsidR="00461A1C" w:rsidRPr="00461A1C" w14:paraId="734F200C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0E8A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9DF8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2B21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6A86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37 455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9935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37 861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49EA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39 280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70AC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1 419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4815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3,7%</w:t>
            </w:r>
          </w:p>
        </w:tc>
      </w:tr>
      <w:tr w:rsidR="00461A1C" w:rsidRPr="00461A1C" w14:paraId="7D37FA03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6512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2EFD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9CBD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F02D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CF4F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BED3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762C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67CE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35,3%</w:t>
            </w:r>
          </w:p>
        </w:tc>
      </w:tr>
      <w:tr w:rsidR="00461A1C" w:rsidRPr="00461A1C" w14:paraId="23D84B22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3D6C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4DA6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A4FB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1C8E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11 611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58A9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10 500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4CF3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6 400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BBFF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-4 100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2EE7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-39,0%</w:t>
            </w:r>
          </w:p>
        </w:tc>
      </w:tr>
      <w:tr w:rsidR="00461A1C" w:rsidRPr="00461A1C" w14:paraId="6D3EF6C3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0A74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D955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5516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7FE0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Masinate ja seadmete ülalpidamise kulud, v.a. info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80BA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1 234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3CEF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5CBD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962D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1C2F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61A1C" w:rsidRPr="00461A1C" w14:paraId="63EC71F0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7FD1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3AD6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E947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11DA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8F7F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B090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4B59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504D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461A1C" w:rsidRPr="00461A1C" w14:paraId="571685B2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E779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B3EC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2998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8ECA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4 497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A004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5 500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A1FB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6 800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DCA5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1 300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8434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23,6%</w:t>
            </w:r>
          </w:p>
        </w:tc>
      </w:tr>
      <w:tr w:rsidR="00461A1C" w:rsidRPr="00461A1C" w14:paraId="4A0A0F3B" w14:textId="77777777" w:rsidTr="00461A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F075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7679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601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BBC1" w14:textId="77777777" w:rsidR="00461A1C" w:rsidRPr="00461A1C" w:rsidRDefault="00461A1C" w:rsidP="00461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 xml:space="preserve">  Maksu-, riigilõivu- ja trahvikulud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8CA4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4BE5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3B46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D747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9961" w14:textId="77777777" w:rsidR="00461A1C" w:rsidRPr="00461A1C" w:rsidRDefault="00461A1C" w:rsidP="0046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61A1C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</w:tbl>
    <w:p w14:paraId="7F45651A" w14:textId="77777777" w:rsidR="001B08C5" w:rsidRDefault="001B08C5" w:rsidP="00CE4F45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4381C" w14:textId="77777777" w:rsidR="00A74690" w:rsidRDefault="00A74690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14:paraId="2EE03A7A" w14:textId="380988DC" w:rsidR="0027111F" w:rsidRPr="008E3E54" w:rsidRDefault="0027111F" w:rsidP="0027111F">
      <w:pPr>
        <w:tabs>
          <w:tab w:val="left" w:pos="30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Keskkonnakaitse – valdkonna eelarve kokku</w:t>
      </w:r>
      <w:r w:rsidR="00D429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 </w:t>
      </w:r>
      <w:r w:rsidR="00E42B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00 eurot</w:t>
      </w:r>
    </w:p>
    <w:p w14:paraId="15FF5837" w14:textId="47D6B2BD" w:rsidR="0027111F" w:rsidRPr="00E722D4" w:rsidRDefault="0027111F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2D4">
        <w:rPr>
          <w:rFonts w:ascii="Times New Roman" w:hAnsi="Times New Roman" w:cs="Times New Roman"/>
          <w:sz w:val="24"/>
          <w:szCs w:val="24"/>
        </w:rPr>
        <w:t xml:space="preserve">Kajastatakse </w:t>
      </w:r>
      <w:r w:rsidR="00E90D5F" w:rsidRPr="00E722D4">
        <w:rPr>
          <w:rFonts w:ascii="Times New Roman" w:hAnsi="Times New Roman" w:cs="Times New Roman"/>
          <w:sz w:val="24"/>
          <w:szCs w:val="24"/>
        </w:rPr>
        <w:t>osalus</w:t>
      </w:r>
      <w:r w:rsidR="00E722D4" w:rsidRPr="00E722D4">
        <w:rPr>
          <w:rFonts w:ascii="Times New Roman" w:hAnsi="Times New Roman" w:cs="Times New Roman"/>
          <w:sz w:val="24"/>
          <w:szCs w:val="24"/>
        </w:rPr>
        <w:t xml:space="preserve">e liikmemaksu </w:t>
      </w:r>
      <w:r w:rsidR="003571D1" w:rsidRPr="00E722D4">
        <w:rPr>
          <w:rFonts w:ascii="Times New Roman" w:hAnsi="Times New Roman" w:cs="Times New Roman"/>
          <w:sz w:val="24"/>
          <w:szCs w:val="24"/>
        </w:rPr>
        <w:t>MTÜ Eesti Jäätmehoolduskeskus</w:t>
      </w:r>
      <w:r w:rsidR="00894F33">
        <w:rPr>
          <w:rFonts w:ascii="Times New Roman" w:hAnsi="Times New Roman" w:cs="Times New Roman"/>
          <w:sz w:val="24"/>
          <w:szCs w:val="24"/>
        </w:rPr>
        <w:t xml:space="preserve"> ja </w:t>
      </w:r>
      <w:r w:rsidR="003C2324">
        <w:rPr>
          <w:rFonts w:ascii="Times New Roman" w:hAnsi="Times New Roman" w:cs="Times New Roman"/>
          <w:sz w:val="24"/>
          <w:szCs w:val="24"/>
        </w:rPr>
        <w:t xml:space="preserve">talvist </w:t>
      </w:r>
      <w:r w:rsidR="00405EA4">
        <w:rPr>
          <w:rFonts w:ascii="Times New Roman" w:hAnsi="Times New Roman" w:cs="Times New Roman"/>
          <w:sz w:val="24"/>
          <w:szCs w:val="24"/>
        </w:rPr>
        <w:t xml:space="preserve">teede ja tänavate </w:t>
      </w:r>
      <w:r w:rsidR="00CC2DBB">
        <w:rPr>
          <w:rFonts w:ascii="Times New Roman" w:hAnsi="Times New Roman" w:cs="Times New Roman"/>
          <w:sz w:val="24"/>
          <w:szCs w:val="24"/>
        </w:rPr>
        <w:t xml:space="preserve">hooldust s </w:t>
      </w:r>
      <w:r w:rsidR="00692331">
        <w:rPr>
          <w:rFonts w:ascii="Times New Roman" w:hAnsi="Times New Roman" w:cs="Times New Roman"/>
          <w:sz w:val="24"/>
          <w:szCs w:val="24"/>
        </w:rPr>
        <w:t>o</w:t>
      </w:r>
      <w:r w:rsidR="00CC2DBB">
        <w:rPr>
          <w:rFonts w:ascii="Times New Roman" w:hAnsi="Times New Roman" w:cs="Times New Roman"/>
          <w:sz w:val="24"/>
          <w:szCs w:val="24"/>
        </w:rPr>
        <w:t xml:space="preserve"> </w:t>
      </w:r>
      <w:r w:rsidR="00405EA4">
        <w:rPr>
          <w:rFonts w:ascii="Times New Roman" w:hAnsi="Times New Roman" w:cs="Times New Roman"/>
          <w:sz w:val="24"/>
          <w:szCs w:val="24"/>
        </w:rPr>
        <w:t>lumetõrjet</w:t>
      </w:r>
      <w:r w:rsidR="00E3183E">
        <w:rPr>
          <w:rFonts w:ascii="Times New Roman" w:hAnsi="Times New Roman" w:cs="Times New Roman"/>
          <w:sz w:val="24"/>
          <w:szCs w:val="24"/>
        </w:rPr>
        <w:t xml:space="preserve">, libedusetõrjet </w:t>
      </w:r>
      <w:r w:rsidR="00E66413">
        <w:rPr>
          <w:rFonts w:ascii="Times New Roman" w:hAnsi="Times New Roman" w:cs="Times New Roman"/>
          <w:sz w:val="24"/>
          <w:szCs w:val="24"/>
        </w:rPr>
        <w:t>j</w:t>
      </w:r>
      <w:r w:rsidR="00073418">
        <w:rPr>
          <w:rFonts w:ascii="Times New Roman" w:hAnsi="Times New Roman" w:cs="Times New Roman"/>
          <w:sz w:val="24"/>
          <w:szCs w:val="24"/>
        </w:rPr>
        <w:t>m</w:t>
      </w:r>
      <w:r w:rsidR="00E66413">
        <w:rPr>
          <w:rFonts w:ascii="Times New Roman" w:hAnsi="Times New Roman" w:cs="Times New Roman"/>
          <w:sz w:val="24"/>
          <w:szCs w:val="24"/>
        </w:rPr>
        <w:t>.</w:t>
      </w:r>
    </w:p>
    <w:p w14:paraId="662975D0" w14:textId="71A4857E" w:rsidR="00CE4F45" w:rsidRDefault="00CE4F45" w:rsidP="000D5FEF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FEF">
        <w:rPr>
          <w:rFonts w:ascii="Times New Roman" w:hAnsi="Times New Roman" w:cs="Times New Roman"/>
          <w:b/>
          <w:bCs/>
          <w:sz w:val="24"/>
          <w:szCs w:val="24"/>
        </w:rPr>
        <w:t>Tabel 9.</w:t>
      </w:r>
      <w:r>
        <w:rPr>
          <w:rFonts w:ascii="Times New Roman" w:hAnsi="Times New Roman" w:cs="Times New Roman"/>
          <w:sz w:val="24"/>
          <w:szCs w:val="24"/>
        </w:rPr>
        <w:t xml:space="preserve"> Keskkonnakaitse</w:t>
      </w:r>
    </w:p>
    <w:tbl>
      <w:tblPr>
        <w:tblW w:w="102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895"/>
        <w:gridCol w:w="992"/>
        <w:gridCol w:w="992"/>
        <w:gridCol w:w="993"/>
        <w:gridCol w:w="1275"/>
        <w:gridCol w:w="1200"/>
      </w:tblGrid>
      <w:tr w:rsidR="00752827" w:rsidRPr="00D36CB4" w14:paraId="0FB28452" w14:textId="77777777" w:rsidTr="0075282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890C430" w14:textId="77777777" w:rsidR="00752827" w:rsidRPr="00D36CB4" w:rsidRDefault="0075282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bookmarkStart w:id="2" w:name="_Hlk155880310"/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Teg.ala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4C32AAC" w14:textId="77777777" w:rsidR="00752827" w:rsidRPr="00D36CB4" w:rsidRDefault="0075282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Kulu liik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E48DC07" w14:textId="77777777" w:rsidR="00752827" w:rsidRPr="00D36CB4" w:rsidRDefault="0075282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Põhitegevuse kulud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C2DE6AF" w14:textId="77777777" w:rsidR="00752827" w:rsidRPr="00D36CB4" w:rsidRDefault="0075282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7F7C861" w14:textId="77777777" w:rsidR="00752827" w:rsidRPr="00D36CB4" w:rsidRDefault="0075282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7CEEE01" w14:textId="77777777" w:rsidR="00752827" w:rsidRPr="00D36CB4" w:rsidRDefault="0075282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88D821D" w14:textId="77777777" w:rsidR="00752827" w:rsidRPr="00D36CB4" w:rsidRDefault="0075282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2024/2023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7C58601" w14:textId="77777777" w:rsidR="00752827" w:rsidRPr="00D36CB4" w:rsidRDefault="0075282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2024/2023</w:t>
            </w:r>
          </w:p>
        </w:tc>
      </w:tr>
      <w:tr w:rsidR="00752827" w:rsidRPr="00D36CB4" w14:paraId="5A14C650" w14:textId="77777777" w:rsidTr="0075282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E8AFADB" w14:textId="77777777" w:rsidR="00752827" w:rsidRPr="00D36CB4" w:rsidRDefault="0075282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4C67ED2" w14:textId="77777777" w:rsidR="00752827" w:rsidRPr="00D36CB4" w:rsidRDefault="0075282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DFC2146" w14:textId="77777777" w:rsidR="00752827" w:rsidRPr="00D36CB4" w:rsidRDefault="0075282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C952BE3" w14:textId="77777777" w:rsidR="00752827" w:rsidRPr="00D36CB4" w:rsidRDefault="0075282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 xml:space="preserve"> täitmine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1C15272" w14:textId="77777777" w:rsidR="00752827" w:rsidRPr="00D36CB4" w:rsidRDefault="0075282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084B4FC" w14:textId="77777777" w:rsidR="00752827" w:rsidRPr="00D36CB4" w:rsidRDefault="0075282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E1FEBA8" w14:textId="77777777" w:rsidR="00752827" w:rsidRPr="00D36CB4" w:rsidRDefault="0075282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võrdlus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9A06A24" w14:textId="77777777" w:rsidR="00752827" w:rsidRPr="00D36CB4" w:rsidRDefault="0075282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võrdlus %</w:t>
            </w:r>
          </w:p>
        </w:tc>
      </w:tr>
      <w:bookmarkEnd w:id="2"/>
      <w:tr w:rsidR="004F6A6D" w:rsidRPr="004F6A6D" w14:paraId="471AD0EE" w14:textId="77777777" w:rsidTr="004F6A6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58AF592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05100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EFBA374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6BA6293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  Jäätmekäitlus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764552E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F248CE5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2 900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83DF618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C16ECCE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3 100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6877EDD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106,9%</w:t>
            </w:r>
          </w:p>
        </w:tc>
      </w:tr>
      <w:tr w:rsidR="004F6A6D" w:rsidRPr="004F6A6D" w14:paraId="7696805B" w14:textId="77777777" w:rsidTr="004F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22FC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05100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064D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690C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F097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A035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D271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13F1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C4B1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F6A6D" w:rsidRPr="004F6A6D" w14:paraId="03E0F07D" w14:textId="77777777" w:rsidTr="004F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1CE5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05100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3E28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4A84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7675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2B6F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45B9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A28D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B49E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F6A6D" w:rsidRPr="004F6A6D" w14:paraId="0B1652D1" w14:textId="77777777" w:rsidTr="004F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8BC7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05100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3D1D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452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69FC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  Mittesihtotstarbelised eraldised (peale punkti teh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CA54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D3ED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1C04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9506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03A2" w14:textId="77777777" w:rsidR="004F6A6D" w:rsidRPr="004F6A6D" w:rsidRDefault="004F6A6D" w:rsidP="004F6A6D">
            <w:pPr>
              <w:spacing w:after="0" w:line="240" w:lineRule="auto"/>
              <w:ind w:left="-2333" w:firstLine="2333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F6A6D" w:rsidRPr="004F6A6D" w14:paraId="288FA826" w14:textId="77777777" w:rsidTr="004F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E43B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05100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9023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6D5A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D8FB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F35F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2 900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435A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A43E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-2 900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C27B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4F6A6D" w:rsidRPr="004F6A6D" w14:paraId="1FD8B8C3" w14:textId="77777777" w:rsidTr="004F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8DE0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05100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9C92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70D9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E636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73FE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2 900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B0F7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B778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-2 900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31DD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4F6A6D" w:rsidRPr="004F6A6D" w14:paraId="569F9BAB" w14:textId="77777777" w:rsidTr="004F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E3A2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05100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B30B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5502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63C5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  Uurimis- ja arendustööde ostukulud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4DF1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E1B3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2 900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9758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0CF9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-2 900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65A0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4F6A6D" w:rsidRPr="004F6A6D" w14:paraId="10F8ED55" w14:textId="77777777" w:rsidTr="004F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423C237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05101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ADEA2AE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A13B9DD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  Avalike alade puhastus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1CE2628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C9AA252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352232B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140 000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11BFA5F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140 000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960C881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F6A6D" w:rsidRPr="004F6A6D" w14:paraId="74CA7823" w14:textId="77777777" w:rsidTr="004F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A215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05101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CF0E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143E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6549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AEC2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3173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140 000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F4F9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140 000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D962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F6A6D" w:rsidRPr="004F6A6D" w14:paraId="70E4F96F" w14:textId="77777777" w:rsidTr="004F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DA84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05101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C0E9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8503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79D0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0379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E372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140 000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3F85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140 000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8025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F6A6D" w:rsidRPr="004F6A6D" w14:paraId="072291A5" w14:textId="77777777" w:rsidTr="004F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0A0B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05101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FF11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1C6C" w14:textId="77777777" w:rsidR="004F6A6D" w:rsidRPr="004F6A6D" w:rsidRDefault="004F6A6D" w:rsidP="004F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2EA1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B6B3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AD33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140 000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2B89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140 000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EE7B" w14:textId="77777777" w:rsidR="004F6A6D" w:rsidRPr="004F6A6D" w:rsidRDefault="004F6A6D" w:rsidP="004F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6A6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</w:tbl>
    <w:p w14:paraId="6162AD9F" w14:textId="77777777" w:rsidR="00F67C5F" w:rsidRPr="00F81369" w:rsidRDefault="00F67C5F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0DAD9" w14:textId="011C0E52" w:rsidR="00DE19C1" w:rsidRPr="008E3E54" w:rsidRDefault="00DE19C1" w:rsidP="006372D8">
      <w:pPr>
        <w:tabs>
          <w:tab w:val="left" w:pos="3058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58490885"/>
      <w:r w:rsidRPr="00A34C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Elamu- ja kommunaalmajandus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valdkonna eelarve kokku </w:t>
      </w:r>
      <w:r w:rsidR="00C616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</w:t>
      </w:r>
      <w:r w:rsidR="00A33A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9 400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bookmarkEnd w:id="3"/>
    <w:p w14:paraId="7AEAA79C" w14:textId="0AACEAEE" w:rsidR="00401C1F" w:rsidRDefault="00DE19C1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Kajastatakse tänav</w:t>
      </w:r>
      <w:r w:rsidR="006D4B79">
        <w:rPr>
          <w:rFonts w:ascii="Times New Roman" w:hAnsi="Times New Roman" w:cs="Times New Roman"/>
          <w:sz w:val="24"/>
          <w:szCs w:val="24"/>
        </w:rPr>
        <w:t>avalgustuse elektri</w:t>
      </w:r>
      <w:r w:rsidR="00B75914">
        <w:rPr>
          <w:rFonts w:ascii="Times New Roman" w:hAnsi="Times New Roman" w:cs="Times New Roman"/>
          <w:sz w:val="24"/>
          <w:szCs w:val="24"/>
        </w:rPr>
        <w:t>- ja</w:t>
      </w:r>
      <w:r w:rsidR="00CE32B8">
        <w:rPr>
          <w:rFonts w:ascii="Times New Roman" w:hAnsi="Times New Roman" w:cs="Times New Roman"/>
          <w:sz w:val="24"/>
          <w:szCs w:val="24"/>
        </w:rPr>
        <w:t xml:space="preserve"> elektripaigaldise </w:t>
      </w:r>
      <w:r w:rsidR="00AC5276">
        <w:rPr>
          <w:rFonts w:ascii="Times New Roman" w:hAnsi="Times New Roman" w:cs="Times New Roman"/>
          <w:sz w:val="24"/>
          <w:szCs w:val="24"/>
        </w:rPr>
        <w:t>käitlemise</w:t>
      </w:r>
      <w:r w:rsidR="00837BA7">
        <w:rPr>
          <w:rFonts w:ascii="Times New Roman" w:hAnsi="Times New Roman" w:cs="Times New Roman"/>
          <w:sz w:val="24"/>
          <w:szCs w:val="24"/>
        </w:rPr>
        <w:t xml:space="preserve"> ning elektri liitumise</w:t>
      </w:r>
      <w:r w:rsidR="00B75914">
        <w:rPr>
          <w:rFonts w:ascii="Times New Roman" w:hAnsi="Times New Roman" w:cs="Times New Roman"/>
          <w:sz w:val="24"/>
          <w:szCs w:val="24"/>
        </w:rPr>
        <w:t xml:space="preserve"> </w:t>
      </w:r>
      <w:r w:rsidR="006D4B79">
        <w:rPr>
          <w:rFonts w:ascii="Times New Roman" w:hAnsi="Times New Roman" w:cs="Times New Roman"/>
          <w:sz w:val="24"/>
          <w:szCs w:val="24"/>
        </w:rPr>
        <w:t>kulud</w:t>
      </w:r>
      <w:r>
        <w:rPr>
          <w:rFonts w:ascii="Times New Roman" w:hAnsi="Times New Roman" w:cs="Times New Roman"/>
          <w:sz w:val="24"/>
          <w:szCs w:val="24"/>
        </w:rPr>
        <w:t>, välja renditud ruumide majandami</w:t>
      </w:r>
      <w:r w:rsidR="006D4B79">
        <w:rPr>
          <w:rFonts w:ascii="Times New Roman" w:hAnsi="Times New Roman" w:cs="Times New Roman"/>
          <w:sz w:val="24"/>
          <w:szCs w:val="24"/>
        </w:rPr>
        <w:t>skulud</w:t>
      </w:r>
      <w:r w:rsidR="00F43E95">
        <w:rPr>
          <w:rFonts w:ascii="Times New Roman" w:hAnsi="Times New Roman" w:cs="Times New Roman"/>
          <w:sz w:val="24"/>
          <w:szCs w:val="24"/>
        </w:rPr>
        <w:t>, remondikulud</w:t>
      </w:r>
      <w:r w:rsidR="002D2C07">
        <w:rPr>
          <w:rFonts w:ascii="Times New Roman" w:hAnsi="Times New Roman" w:cs="Times New Roman"/>
          <w:sz w:val="24"/>
          <w:szCs w:val="24"/>
        </w:rPr>
        <w:t xml:space="preserve"> ja </w:t>
      </w:r>
      <w:r w:rsidR="00827F9C">
        <w:rPr>
          <w:rFonts w:ascii="Times New Roman" w:hAnsi="Times New Roman" w:cs="Times New Roman"/>
          <w:sz w:val="24"/>
          <w:szCs w:val="24"/>
        </w:rPr>
        <w:t>omasteta isikute matmisega seotud kulud.</w:t>
      </w:r>
      <w:r w:rsidR="008D79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997F3" w14:textId="639A955A" w:rsidR="000D5FEF" w:rsidRDefault="000D5FEF" w:rsidP="000D5FEF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FEF">
        <w:rPr>
          <w:rFonts w:ascii="Times New Roman" w:hAnsi="Times New Roman" w:cs="Times New Roman"/>
          <w:b/>
          <w:bCs/>
          <w:sz w:val="24"/>
          <w:szCs w:val="24"/>
        </w:rPr>
        <w:t>Tabel 10.</w:t>
      </w:r>
      <w:r>
        <w:rPr>
          <w:rFonts w:ascii="Times New Roman" w:hAnsi="Times New Roman" w:cs="Times New Roman"/>
          <w:sz w:val="24"/>
          <w:szCs w:val="24"/>
        </w:rPr>
        <w:t xml:space="preserve"> Elamu- ja kommunaalmajandus</w:t>
      </w:r>
    </w:p>
    <w:tbl>
      <w:tblPr>
        <w:tblW w:w="102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895"/>
        <w:gridCol w:w="992"/>
        <w:gridCol w:w="992"/>
        <w:gridCol w:w="993"/>
        <w:gridCol w:w="1275"/>
        <w:gridCol w:w="1200"/>
      </w:tblGrid>
      <w:tr w:rsidR="00B94267" w:rsidRPr="00D36CB4" w14:paraId="7CD91F7C" w14:textId="77777777" w:rsidTr="00B9426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8C6BA23" w14:textId="77777777" w:rsidR="00B94267" w:rsidRPr="00D36CB4" w:rsidRDefault="00B9426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bookmarkStart w:id="4" w:name="_Hlk155884592"/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Teg.ala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ADF828B" w14:textId="77777777" w:rsidR="00B94267" w:rsidRPr="00D36CB4" w:rsidRDefault="00B9426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Kulu liik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B9FE051" w14:textId="77777777" w:rsidR="00B94267" w:rsidRPr="00D36CB4" w:rsidRDefault="00B9426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Põhitegevuse kulud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F6D6AC1" w14:textId="77777777" w:rsidR="00B94267" w:rsidRPr="00D36CB4" w:rsidRDefault="00B9426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3A5342B" w14:textId="77777777" w:rsidR="00B94267" w:rsidRPr="00D36CB4" w:rsidRDefault="00B9426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3CF4F74" w14:textId="77777777" w:rsidR="00B94267" w:rsidRPr="00D36CB4" w:rsidRDefault="00B9426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327FC51" w14:textId="77777777" w:rsidR="00B94267" w:rsidRPr="00D36CB4" w:rsidRDefault="00B9426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2024/2023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0078DD6" w14:textId="77777777" w:rsidR="00B94267" w:rsidRPr="00D36CB4" w:rsidRDefault="00B9426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2024/2023</w:t>
            </w:r>
          </w:p>
        </w:tc>
      </w:tr>
      <w:tr w:rsidR="00B94267" w:rsidRPr="00D36CB4" w14:paraId="50C1B2F3" w14:textId="77777777" w:rsidTr="00B9426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099C299" w14:textId="77777777" w:rsidR="00B94267" w:rsidRPr="00D36CB4" w:rsidRDefault="00B9426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5CB2673" w14:textId="77777777" w:rsidR="00B94267" w:rsidRPr="00D36CB4" w:rsidRDefault="00B9426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D8ECC77" w14:textId="77777777" w:rsidR="00B94267" w:rsidRPr="00D36CB4" w:rsidRDefault="00B94267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A46BE08" w14:textId="77777777" w:rsidR="00B94267" w:rsidRPr="00D36CB4" w:rsidRDefault="00B9426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 xml:space="preserve"> täitmine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6F519B6" w14:textId="77777777" w:rsidR="00B94267" w:rsidRPr="00D36CB4" w:rsidRDefault="00B9426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3E84F08" w14:textId="77777777" w:rsidR="00B94267" w:rsidRPr="00D36CB4" w:rsidRDefault="00B9426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22CBFAB" w14:textId="77777777" w:rsidR="00B94267" w:rsidRPr="00D36CB4" w:rsidRDefault="00B9426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võrdlus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9C1F430" w14:textId="77777777" w:rsidR="00B94267" w:rsidRPr="00D36CB4" w:rsidRDefault="00B94267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võrdlus %</w:t>
            </w:r>
          </w:p>
        </w:tc>
      </w:tr>
      <w:bookmarkEnd w:id="4"/>
      <w:tr w:rsidR="004010A9" w:rsidRPr="004010A9" w14:paraId="65F0F45F" w14:textId="77777777" w:rsidTr="004010A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6BCDD71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06300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6881436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D7C457D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  Veevarustus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382BF94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3 150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9FC4B36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EDE242A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B1E5F62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73E23D2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010A9" w:rsidRPr="004010A9" w14:paraId="18D76F4E" w14:textId="77777777" w:rsidTr="004010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CC7B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06300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8111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6915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0080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1F57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3BB9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106F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3F34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010A9" w:rsidRPr="004010A9" w14:paraId="7321C5D0" w14:textId="77777777" w:rsidTr="004010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CCC5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06300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5557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D827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193A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7D5E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5AEF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7039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F5AD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010A9" w:rsidRPr="004010A9" w14:paraId="426ACACE" w14:textId="77777777" w:rsidTr="004010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9FD7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06300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EEDE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5502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ACE9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  Uurimis- ja arendustööde ostukulud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66EC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4461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EC24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160B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6C39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010A9" w:rsidRPr="004010A9" w14:paraId="7F213AF6" w14:textId="77777777" w:rsidTr="004010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5F323AB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06400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BAC2101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57ADA97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  Tänavavalgustus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520814F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40 678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B0DA537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5880FF0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FD845AD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6F5CF5E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4010A9" w:rsidRPr="004010A9" w14:paraId="13EE4953" w14:textId="77777777" w:rsidTr="004010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EC33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06400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2BAF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932C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B41B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40 678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7331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1F4E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BA99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2919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4010A9" w:rsidRPr="004010A9" w14:paraId="0553E2CE" w14:textId="77777777" w:rsidTr="004010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B332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06400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5595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0347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A5F2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40 678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DEA6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66D1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289C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A37E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4010A9" w:rsidRPr="004010A9" w14:paraId="5FA7FB55" w14:textId="77777777" w:rsidTr="004010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BDFE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06400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AC37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8609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C8C2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40 678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8ADF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8965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AF3F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EFA1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4010A9" w:rsidRPr="004010A9" w14:paraId="241FA844" w14:textId="77777777" w:rsidTr="004010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A61D1DB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5BCA091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068A4A1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  Muu elamu- ja kommunaalmajandus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980990A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91 304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57C0BB2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138 180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2D97730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96 900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BBE703D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-41 280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3E49B1D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-29,9%</w:t>
            </w:r>
          </w:p>
        </w:tc>
      </w:tr>
      <w:tr w:rsidR="004010A9" w:rsidRPr="004010A9" w14:paraId="0D9D03FE" w14:textId="77777777" w:rsidTr="004010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EE93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6E3E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2FA4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8ECE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7 387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41B6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CAE5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7CB2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-15 000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99C5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4010A9" w:rsidRPr="004010A9" w14:paraId="1DED8E58" w14:textId="77777777" w:rsidTr="004010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F08D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43C9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6BCF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AC5B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7 387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F5D4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8687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D1F1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-15 000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EFC7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4010A9" w:rsidRPr="004010A9" w14:paraId="09A13F75" w14:textId="77777777" w:rsidTr="004010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92C5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066051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7060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4500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E06C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  Sihtotstarbelised eraldised jooksvateks kuludeks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8F5E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7 387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ADA3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31A9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0C83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-15 000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01EA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4010A9" w:rsidRPr="004010A9" w14:paraId="219E778A" w14:textId="77777777" w:rsidTr="004010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2FFE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D780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1420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0C88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83 056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8F73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123 180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2B03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96 900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CBDC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-26 280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927C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-21,3%</w:t>
            </w:r>
          </w:p>
        </w:tc>
      </w:tr>
      <w:tr w:rsidR="004010A9" w:rsidRPr="004010A9" w14:paraId="11D2C2F6" w14:textId="77777777" w:rsidTr="004010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B077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9C13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4C62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3062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83 056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DED8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123 180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C3A2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96 900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FC6A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-26 280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2AD4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-21,3%</w:t>
            </w:r>
          </w:p>
        </w:tc>
      </w:tr>
      <w:tr w:rsidR="004010A9" w:rsidRPr="004010A9" w14:paraId="44AD75EC" w14:textId="77777777" w:rsidTr="004010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16D4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BD73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B6F9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5243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82 255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AC14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123 180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7001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96 900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B00D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-26 280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CCD2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-21,3%</w:t>
            </w:r>
          </w:p>
        </w:tc>
      </w:tr>
      <w:tr w:rsidR="004010A9" w:rsidRPr="004010A9" w14:paraId="5CED2E1F" w14:textId="77777777" w:rsidTr="004010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AC36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6669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BF55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FD05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53D3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A988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A530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1A06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010A9" w:rsidRPr="004010A9" w14:paraId="61F43065" w14:textId="77777777" w:rsidTr="004010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4237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017C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605             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D327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Ebatõenäoliselt laekuvad tulud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6897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5880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F2B3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B2D1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C416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010A9" w:rsidRPr="004010A9" w14:paraId="4ADEF6C7" w14:textId="77777777" w:rsidTr="004010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FF17991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066054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DD19894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CD724A2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  Omasteta isikute matmisega seotud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4A51D8A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D6B03EF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D82C8A2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D57BC67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9E3952F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4010A9" w:rsidRPr="004010A9" w14:paraId="27A5CFE7" w14:textId="77777777" w:rsidTr="004010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0DCD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066054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65B0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E036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5833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7B89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1CE6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6D23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996D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4010A9" w:rsidRPr="004010A9" w14:paraId="0FFFAB90" w14:textId="77777777" w:rsidTr="004010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9A93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066054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C216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80D0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7597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18D8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DB08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7D1A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14F5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4010A9" w:rsidRPr="004010A9" w14:paraId="64A38278" w14:textId="77777777" w:rsidTr="004010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5B66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066054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38B6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5526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8417" w14:textId="77777777" w:rsidR="004010A9" w:rsidRPr="004010A9" w:rsidRDefault="004010A9" w:rsidP="0040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 xml:space="preserve">  Sotsiaalteenused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6ECD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7F78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05FE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D498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6D3D" w14:textId="77777777" w:rsidR="004010A9" w:rsidRPr="004010A9" w:rsidRDefault="004010A9" w:rsidP="0040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010A9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</w:tbl>
    <w:p w14:paraId="25BA2599" w14:textId="77777777" w:rsidR="007845F3" w:rsidRDefault="007845F3" w:rsidP="000D5FEF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54720" w14:textId="025ED8B2" w:rsidR="00DE19C1" w:rsidRPr="00A34CF1" w:rsidRDefault="00DE19C1" w:rsidP="008570F8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4C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Vabaaeg, kultuur ja religioon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valdkonna eelarve kokku </w:t>
      </w:r>
      <w:r w:rsidR="00E013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C9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043 547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p w14:paraId="380D045B" w14:textId="0BDF6BDE" w:rsidR="00286B14" w:rsidRDefault="00DE19C1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Kajastatakse toetused spordiklubidele, MTÜdele, seltsingutele</w:t>
      </w:r>
      <w:r w:rsidR="00C045F6">
        <w:rPr>
          <w:rFonts w:ascii="Times New Roman" w:hAnsi="Times New Roman" w:cs="Times New Roman"/>
          <w:sz w:val="24"/>
          <w:szCs w:val="24"/>
        </w:rPr>
        <w:t>;</w:t>
      </w:r>
      <w:r w:rsidR="00722BAA" w:rsidRPr="00722BAA">
        <w:rPr>
          <w:rFonts w:ascii="Times New Roman" w:hAnsi="Times New Roman" w:cs="Times New Roman"/>
          <w:sz w:val="24"/>
          <w:szCs w:val="24"/>
        </w:rPr>
        <w:t xml:space="preserve"> </w:t>
      </w:r>
      <w:r w:rsidR="00722BAA">
        <w:rPr>
          <w:rFonts w:ascii="Times New Roman" w:hAnsi="Times New Roman" w:cs="Times New Roman"/>
          <w:sz w:val="24"/>
          <w:szCs w:val="24"/>
        </w:rPr>
        <w:t>tegevuskulud spordi- ja vabaaja ürituste läbiviimiseks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22BAA">
        <w:rPr>
          <w:rFonts w:ascii="Times New Roman" w:hAnsi="Times New Roman" w:cs="Times New Roman"/>
          <w:sz w:val="24"/>
          <w:szCs w:val="24"/>
        </w:rPr>
        <w:t>spordikoolide kohamaksud; noortekeskuste tegevuskulud</w:t>
      </w:r>
      <w:r w:rsidR="00A470FE">
        <w:rPr>
          <w:rFonts w:ascii="Times New Roman" w:hAnsi="Times New Roman" w:cs="Times New Roman"/>
          <w:sz w:val="24"/>
          <w:szCs w:val="24"/>
        </w:rPr>
        <w:t xml:space="preserve"> s h</w:t>
      </w:r>
      <w:r w:rsidR="00C33FD7">
        <w:rPr>
          <w:rFonts w:ascii="Times New Roman" w:hAnsi="Times New Roman" w:cs="Times New Roman"/>
          <w:sz w:val="24"/>
          <w:szCs w:val="24"/>
        </w:rPr>
        <w:t xml:space="preserve"> </w:t>
      </w:r>
      <w:r w:rsidR="005B2144">
        <w:rPr>
          <w:rFonts w:ascii="Times New Roman" w:hAnsi="Times New Roman" w:cs="Times New Roman"/>
          <w:sz w:val="24"/>
          <w:szCs w:val="24"/>
        </w:rPr>
        <w:t>malevate läbiviimise kulud</w:t>
      </w:r>
      <w:r w:rsidR="00C33FD7">
        <w:rPr>
          <w:rFonts w:ascii="Times New Roman" w:hAnsi="Times New Roman" w:cs="Times New Roman"/>
          <w:sz w:val="24"/>
          <w:szCs w:val="24"/>
        </w:rPr>
        <w:t xml:space="preserve">; </w:t>
      </w:r>
      <w:r w:rsidR="006073AA">
        <w:rPr>
          <w:rFonts w:ascii="Times New Roman" w:hAnsi="Times New Roman" w:cs="Times New Roman"/>
          <w:sz w:val="24"/>
          <w:szCs w:val="24"/>
        </w:rPr>
        <w:t xml:space="preserve">riigilt eraldatud </w:t>
      </w:r>
      <w:r w:rsidR="006A2335">
        <w:rPr>
          <w:rFonts w:ascii="Times New Roman" w:hAnsi="Times New Roman" w:cs="Times New Roman"/>
          <w:sz w:val="24"/>
          <w:szCs w:val="24"/>
        </w:rPr>
        <w:t xml:space="preserve">toetus </w:t>
      </w:r>
      <w:r w:rsidR="006073AA">
        <w:rPr>
          <w:rFonts w:ascii="Times New Roman" w:hAnsi="Times New Roman" w:cs="Times New Roman"/>
          <w:sz w:val="24"/>
          <w:szCs w:val="24"/>
        </w:rPr>
        <w:t>huvihariduse</w:t>
      </w:r>
      <w:r w:rsidR="006A2335">
        <w:rPr>
          <w:rFonts w:ascii="Times New Roman" w:hAnsi="Times New Roman" w:cs="Times New Roman"/>
          <w:sz w:val="24"/>
          <w:szCs w:val="24"/>
        </w:rPr>
        <w:t>ks</w:t>
      </w:r>
      <w:r w:rsidR="006073AA">
        <w:rPr>
          <w:rFonts w:ascii="Times New Roman" w:hAnsi="Times New Roman" w:cs="Times New Roman"/>
          <w:sz w:val="24"/>
          <w:szCs w:val="24"/>
        </w:rPr>
        <w:t xml:space="preserve"> ja huvitegevuse</w:t>
      </w:r>
      <w:r w:rsidR="006A2335">
        <w:rPr>
          <w:rFonts w:ascii="Times New Roman" w:hAnsi="Times New Roman" w:cs="Times New Roman"/>
          <w:sz w:val="24"/>
          <w:szCs w:val="24"/>
        </w:rPr>
        <w:t>k</w:t>
      </w:r>
      <w:r w:rsidR="0052649F">
        <w:rPr>
          <w:rFonts w:ascii="Times New Roman" w:hAnsi="Times New Roman" w:cs="Times New Roman"/>
          <w:sz w:val="24"/>
          <w:szCs w:val="24"/>
        </w:rPr>
        <w:t>s</w:t>
      </w:r>
      <w:r w:rsidR="006073AA">
        <w:rPr>
          <w:rFonts w:ascii="Times New Roman" w:hAnsi="Times New Roman" w:cs="Times New Roman"/>
          <w:sz w:val="24"/>
          <w:szCs w:val="24"/>
        </w:rPr>
        <w:t>;</w:t>
      </w:r>
      <w:r w:rsidR="00166F0E">
        <w:rPr>
          <w:rFonts w:ascii="Times New Roman" w:hAnsi="Times New Roman" w:cs="Times New Roman"/>
          <w:sz w:val="24"/>
          <w:szCs w:val="24"/>
        </w:rPr>
        <w:t xml:space="preserve"> </w:t>
      </w:r>
      <w:r w:rsidR="00512216">
        <w:rPr>
          <w:rFonts w:ascii="Times New Roman" w:hAnsi="Times New Roman" w:cs="Times New Roman"/>
          <w:sz w:val="24"/>
          <w:szCs w:val="24"/>
        </w:rPr>
        <w:t>tegevuskulud kultuuriürituste</w:t>
      </w:r>
      <w:r w:rsidR="005B2144">
        <w:rPr>
          <w:rFonts w:ascii="Times New Roman" w:hAnsi="Times New Roman" w:cs="Times New Roman"/>
          <w:sz w:val="24"/>
          <w:szCs w:val="24"/>
        </w:rPr>
        <w:t xml:space="preserve"> korraldamiseks</w:t>
      </w:r>
      <w:r w:rsidR="0051221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raamatukogude (8 tk) tege</w:t>
      </w:r>
      <w:r w:rsidR="005F2D23">
        <w:rPr>
          <w:rFonts w:ascii="Times New Roman" w:hAnsi="Times New Roman" w:cs="Times New Roman"/>
          <w:sz w:val="24"/>
          <w:szCs w:val="24"/>
        </w:rPr>
        <w:t>vuskulud, kultuurimaja, külakeskuste</w:t>
      </w:r>
      <w:r w:rsidR="005B2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 seltsimaja tegevuskulud, vallalehe tükkimise ja laiali kande kulud.</w:t>
      </w:r>
    </w:p>
    <w:p w14:paraId="6536754C" w14:textId="2FE23086" w:rsidR="000D5FEF" w:rsidRDefault="000D5FEF" w:rsidP="004C7CBB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CBB">
        <w:rPr>
          <w:rFonts w:ascii="Times New Roman" w:hAnsi="Times New Roman" w:cs="Times New Roman"/>
          <w:b/>
          <w:bCs/>
          <w:sz w:val="24"/>
          <w:szCs w:val="24"/>
        </w:rPr>
        <w:t>Tabel 1</w:t>
      </w:r>
      <w:r w:rsidR="006C122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C7CB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CBB">
        <w:rPr>
          <w:rFonts w:ascii="Times New Roman" w:hAnsi="Times New Roman" w:cs="Times New Roman"/>
          <w:sz w:val="24"/>
          <w:szCs w:val="24"/>
        </w:rPr>
        <w:t>Vabaaeg, kultuur ja religioon</w:t>
      </w:r>
    </w:p>
    <w:tbl>
      <w:tblPr>
        <w:tblW w:w="102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895"/>
        <w:gridCol w:w="992"/>
        <w:gridCol w:w="992"/>
        <w:gridCol w:w="993"/>
        <w:gridCol w:w="1275"/>
        <w:gridCol w:w="1200"/>
      </w:tblGrid>
      <w:tr w:rsidR="008D03FC" w:rsidRPr="00D36CB4" w14:paraId="532CEEC1" w14:textId="77777777" w:rsidTr="008D03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9A3CFF2" w14:textId="77777777" w:rsidR="008D03FC" w:rsidRPr="00D36CB4" w:rsidRDefault="008D03FC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Teg.ala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C6D7146" w14:textId="77777777" w:rsidR="008D03FC" w:rsidRPr="00D36CB4" w:rsidRDefault="008D03FC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Kulu liik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D9F55A9" w14:textId="77777777" w:rsidR="008D03FC" w:rsidRPr="00D36CB4" w:rsidRDefault="008D03FC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Põhitegevuse kulud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4A5F5F6" w14:textId="77777777" w:rsidR="008D03FC" w:rsidRPr="00D36CB4" w:rsidRDefault="008D03F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DD98F5E" w14:textId="77777777" w:rsidR="008D03FC" w:rsidRPr="00D36CB4" w:rsidRDefault="008D03F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E5E0168" w14:textId="77777777" w:rsidR="008D03FC" w:rsidRPr="00D36CB4" w:rsidRDefault="008D03F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768E128" w14:textId="77777777" w:rsidR="008D03FC" w:rsidRPr="00D36CB4" w:rsidRDefault="008D03F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2024/2023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D925DFF" w14:textId="77777777" w:rsidR="008D03FC" w:rsidRPr="00D36CB4" w:rsidRDefault="008D03F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2024/2023</w:t>
            </w:r>
          </w:p>
        </w:tc>
      </w:tr>
      <w:tr w:rsidR="008D03FC" w:rsidRPr="00D36CB4" w14:paraId="4CD16C4A" w14:textId="77777777" w:rsidTr="008D03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DD04A43" w14:textId="77777777" w:rsidR="008D03FC" w:rsidRPr="00D36CB4" w:rsidRDefault="008D03FC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ABDD89D" w14:textId="77777777" w:rsidR="008D03FC" w:rsidRPr="00D36CB4" w:rsidRDefault="008D03FC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02BC4A5" w14:textId="77777777" w:rsidR="008D03FC" w:rsidRPr="00D36CB4" w:rsidRDefault="008D03FC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A23BDF7" w14:textId="77777777" w:rsidR="008D03FC" w:rsidRPr="00D36CB4" w:rsidRDefault="008D03F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 xml:space="preserve"> täitmine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83B8645" w14:textId="77777777" w:rsidR="008D03FC" w:rsidRPr="00D36CB4" w:rsidRDefault="008D03F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E9AE13A" w14:textId="77777777" w:rsidR="008D03FC" w:rsidRPr="00D36CB4" w:rsidRDefault="008D03F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6BF57F2" w14:textId="77777777" w:rsidR="008D03FC" w:rsidRPr="00D36CB4" w:rsidRDefault="008D03F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võrdlus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59DABB7" w14:textId="77777777" w:rsidR="008D03FC" w:rsidRPr="00D36CB4" w:rsidRDefault="008D03F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võrdlus %</w:t>
            </w:r>
          </w:p>
        </w:tc>
      </w:tr>
      <w:tr w:rsidR="009F5195" w:rsidRPr="00D046D2" w14:paraId="335B0E22" w14:textId="77777777" w:rsidTr="009F519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D23213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7BD601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71C45F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Sporditegevus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2B51F5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29 623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980748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46 091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002EE5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41 460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B7DE87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-4 631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84B7F2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-10,0%</w:t>
            </w:r>
          </w:p>
        </w:tc>
      </w:tr>
      <w:tr w:rsidR="00D046D2" w:rsidRPr="00D046D2" w14:paraId="4F156D8B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02F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DA8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340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BE5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14 550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D1E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3AE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1A3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AFD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-25,0%</w:t>
            </w:r>
          </w:p>
        </w:tc>
      </w:tr>
      <w:tr w:rsidR="00D046D2" w:rsidRPr="00D046D2" w14:paraId="4E4FA784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431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A74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79A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F4B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14 550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31E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421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D69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E4A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-25,0%</w:t>
            </w:r>
          </w:p>
        </w:tc>
      </w:tr>
      <w:tr w:rsidR="00D046D2" w:rsidRPr="00D046D2" w14:paraId="0F74356F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412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4D7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4500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9A3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Sihtotstarbelised eraldised jooksvateks kuludeks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C42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14 550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473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9E7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202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6BF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-25,0%</w:t>
            </w:r>
          </w:p>
        </w:tc>
      </w:tr>
      <w:tr w:rsidR="00D046D2" w:rsidRPr="00D046D2" w14:paraId="616EF342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8E1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972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51A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BDD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29 122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240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42 791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6C0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43 900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EF1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F9F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2,6%</w:t>
            </w:r>
          </w:p>
        </w:tc>
      </w:tr>
      <w:tr w:rsidR="00D046D2" w:rsidRPr="00D046D2" w14:paraId="253B1966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213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069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669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386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15 073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971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26 091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443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26 460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A29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565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1,4%</w:t>
            </w:r>
          </w:p>
        </w:tc>
      </w:tr>
      <w:tr w:rsidR="00D046D2" w:rsidRPr="00D046D2" w14:paraId="5A119DFE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2BD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52B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E84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CA6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14 049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A14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16 700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CC1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17 440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B4B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AD9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4,4%</w:t>
            </w:r>
          </w:p>
        </w:tc>
      </w:tr>
      <w:tr w:rsidR="00D046D2" w:rsidRPr="00D046D2" w14:paraId="47A3783D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FEF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9CC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325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233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60D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5DD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C26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2BC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2EA7F046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9B3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869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473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17C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A88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1E7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390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C40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496D93B4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7BF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274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3DA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593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4 531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E23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B54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ADE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3E7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14,3%</w:t>
            </w:r>
          </w:p>
        </w:tc>
      </w:tr>
      <w:tr w:rsidR="00D046D2" w:rsidRPr="00D046D2" w14:paraId="6DE169A5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41E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EDE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050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6B7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65A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99D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0B8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AFC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50,0%</w:t>
            </w:r>
          </w:p>
        </w:tc>
      </w:tr>
      <w:tr w:rsidR="00D046D2" w:rsidRPr="00D046D2" w14:paraId="39E1AF51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C9C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252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EEE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E93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A50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38D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540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269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50,0%</w:t>
            </w:r>
          </w:p>
        </w:tc>
      </w:tr>
      <w:tr w:rsidR="00D046D2" w:rsidRPr="00D046D2" w14:paraId="5963826C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8F1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547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680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29B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7 788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FC4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11 200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457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9 340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5C6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-1 860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303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-16,6%</w:t>
            </w:r>
          </w:p>
        </w:tc>
      </w:tr>
      <w:tr w:rsidR="009F5195" w:rsidRPr="00D046D2" w14:paraId="3A573DE0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98F5E4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C2072A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3DA641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Spordikoolid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C3F1C9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22 846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C38192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29 000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F29E0A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49B7D3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C209DE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3,4%</w:t>
            </w:r>
          </w:p>
        </w:tc>
      </w:tr>
      <w:tr w:rsidR="00D046D2" w:rsidRPr="00D046D2" w14:paraId="7987C16E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9DC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C31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791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32A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22 846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1FD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29 000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03F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456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DC1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3,4%</w:t>
            </w:r>
          </w:p>
        </w:tc>
      </w:tr>
      <w:tr w:rsidR="00D046D2" w:rsidRPr="00D046D2" w14:paraId="5FD8247D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94D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F98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B31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478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22 846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C4C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29 000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47A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D74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467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3,4%</w:t>
            </w:r>
          </w:p>
        </w:tc>
      </w:tr>
      <w:tr w:rsidR="00D046D2" w:rsidRPr="00D046D2" w14:paraId="34087C0B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B76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081023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B97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FC4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E57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22 846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FBF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29 000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EDE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A9D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02C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3,4%</w:t>
            </w:r>
          </w:p>
        </w:tc>
      </w:tr>
      <w:tr w:rsidR="009F5195" w:rsidRPr="00D046D2" w14:paraId="6D63B681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48B785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08103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595040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0C8CA5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Puhkepargid ja -baasid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206B21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11 678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5E9D67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6D59E7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12 400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C2C682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EA3CFB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12,7%</w:t>
            </w:r>
          </w:p>
        </w:tc>
      </w:tr>
      <w:tr w:rsidR="00D046D2" w:rsidRPr="00D046D2" w14:paraId="579A8A42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60C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08103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C47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64C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BB5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11 678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20B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09F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12 400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323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AB9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12,7%</w:t>
            </w:r>
          </w:p>
        </w:tc>
      </w:tr>
      <w:tr w:rsidR="00D046D2" w:rsidRPr="00D046D2" w14:paraId="7F816C73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EE0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08103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4E0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2C3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693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11 678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F76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4DB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12 400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510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5FF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12,7%</w:t>
            </w:r>
          </w:p>
        </w:tc>
      </w:tr>
      <w:tr w:rsidR="00D046D2" w:rsidRPr="00D046D2" w14:paraId="02E2511F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780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08103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89B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79D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FBB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11 678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16F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9F4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12 400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6FF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06C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12,7%</w:t>
            </w:r>
          </w:p>
        </w:tc>
      </w:tr>
      <w:tr w:rsidR="009F5195" w:rsidRPr="00D046D2" w14:paraId="477F29DA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F4ECEA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D5AC5F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E68A74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Saverna ANK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FE580B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64 513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287E25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74 995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203192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72 016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BE9603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-2 979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31DC0E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-4,0%</w:t>
            </w:r>
          </w:p>
        </w:tc>
      </w:tr>
      <w:tr w:rsidR="00D046D2" w:rsidRPr="00D046D2" w14:paraId="0716C2BC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5D4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02E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218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134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7A5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4D5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F8B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3C1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505B08E2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617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E54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D21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F15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EA5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64A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FC9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17A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0FFCE641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B96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064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452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B0E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Mittesihtotstarbelised eraldised (peale punkti teh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283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E2E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DF4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AB4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550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3075B38D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16F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DDC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C42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FF9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64 501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9A1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74 995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B0A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72 016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EA2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-2 979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F0A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-4,0%</w:t>
            </w:r>
          </w:p>
        </w:tc>
      </w:tr>
      <w:tr w:rsidR="00D046D2" w:rsidRPr="00D046D2" w14:paraId="3CF23BFA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039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6EE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413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09F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51 860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4C9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59 515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A42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61 266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882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1 751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BA3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2,9%</w:t>
            </w:r>
          </w:p>
        </w:tc>
      </w:tr>
      <w:tr w:rsidR="00D046D2" w:rsidRPr="00D046D2" w14:paraId="1C143E87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AC8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A00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CBB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1AA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12 640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6DD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15 480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219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10 750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E4A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-4 730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3D6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-30,6%</w:t>
            </w:r>
          </w:p>
        </w:tc>
      </w:tr>
      <w:tr w:rsidR="00D046D2" w:rsidRPr="00D046D2" w14:paraId="28D73A99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92C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2FB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562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FC1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D35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166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978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162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-6,8%</w:t>
            </w:r>
          </w:p>
        </w:tc>
      </w:tr>
      <w:tr w:rsidR="00D046D2" w:rsidRPr="00D046D2" w14:paraId="7D89DB54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B90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0DC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4DE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833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B45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104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114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600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2692C180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251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D69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931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A09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76E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944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194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150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-70,4%</w:t>
            </w:r>
          </w:p>
        </w:tc>
      </w:tr>
      <w:tr w:rsidR="00D046D2" w:rsidRPr="00D046D2" w14:paraId="53F632C5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01D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C99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090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6E3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06D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974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7BB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541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-33,3%</w:t>
            </w:r>
          </w:p>
        </w:tc>
      </w:tr>
      <w:tr w:rsidR="00D046D2" w:rsidRPr="00D046D2" w14:paraId="354729C8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8FB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A19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F65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7BA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FF9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7E6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008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-530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083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-35,3%</w:t>
            </w:r>
          </w:p>
        </w:tc>
      </w:tr>
      <w:tr w:rsidR="00D046D2" w:rsidRPr="00D046D2" w14:paraId="68033871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A48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158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BC4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C5C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5E0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FA4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3C9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864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60,0%</w:t>
            </w:r>
          </w:p>
        </w:tc>
      </w:tr>
      <w:tr w:rsidR="00D046D2" w:rsidRPr="00D046D2" w14:paraId="5538C14E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416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2FD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04A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415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F20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FCE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3E3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3C5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D046D2" w:rsidRPr="00D046D2" w14:paraId="53051B5A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C16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4DC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CDF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4E7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6 422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589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7 450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3EE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A1B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323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-26,2%</w:t>
            </w:r>
          </w:p>
        </w:tc>
      </w:tr>
      <w:tr w:rsidR="00D046D2" w:rsidRPr="00D046D2" w14:paraId="6C31B3F5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233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AE7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57D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492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BDD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0AA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1E0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FA6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9F5195" w:rsidRPr="00D046D2" w14:paraId="716BA4C9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9D1BD1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E4FAAD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15AD12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Noorsootöö  projektid Saverna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415A79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49 546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DCB4C6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37 151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B400C7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53 757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32B691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16 606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36C00E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44,7%</w:t>
            </w:r>
          </w:p>
        </w:tc>
      </w:tr>
      <w:tr w:rsidR="00D046D2" w:rsidRPr="00D046D2" w14:paraId="6FE21EEF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B16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668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4C2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28B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49 546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AE9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37 151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E6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53 757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181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16 606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E1F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44,7%</w:t>
            </w:r>
          </w:p>
        </w:tc>
      </w:tr>
      <w:tr w:rsidR="00D046D2" w:rsidRPr="00D046D2" w14:paraId="50A49589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BA1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33E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61E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1F0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15 685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0A8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16 542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41A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16 542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5E4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0BD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7E9BE21C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9A9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42F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A25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E99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33 861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CA1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20 609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5B3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37 215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750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16 606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572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80,6%</w:t>
            </w:r>
          </w:p>
        </w:tc>
      </w:tr>
      <w:tr w:rsidR="00D046D2" w:rsidRPr="00D046D2" w14:paraId="76D998CB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560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9FD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C02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23A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CFA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E0D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518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345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3CBA0294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88D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E1D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D11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47D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B1B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6C5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C5B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AB4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6B70CE55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CE6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B2D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B9E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AE4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28 601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975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20 609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B68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37 215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3AC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16 606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65F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80,6%</w:t>
            </w:r>
          </w:p>
        </w:tc>
      </w:tr>
      <w:tr w:rsidR="00D046D2" w:rsidRPr="00D046D2" w14:paraId="37F2D30F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7AC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084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64A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6B3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927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B52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862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9E3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9F5195" w:rsidRPr="00D046D2" w14:paraId="56B08502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997B9B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CBBB3E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7F2C2B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Kanepi ANK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725FAF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71 283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718DC6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79 138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FCCF22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61 887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472909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-17 251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A22DE2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-21,8%</w:t>
            </w:r>
          </w:p>
        </w:tc>
      </w:tr>
      <w:tr w:rsidR="00D046D2" w:rsidRPr="00D046D2" w14:paraId="0BA6892F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829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545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48A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E73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055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05C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D88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353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34B3D655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74A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83A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9F5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9D0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056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482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124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0F4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6F1D2937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55E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E67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452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87B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Mittesihtotstarbelised eraldised (peale punkti teh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662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CA9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524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7F6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3D1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743343B9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13F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0DF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E7F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0A8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71 259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E8E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79 138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D14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61 887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E8F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-17 251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007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-21,8%</w:t>
            </w:r>
          </w:p>
        </w:tc>
      </w:tr>
      <w:tr w:rsidR="00D046D2" w:rsidRPr="00D046D2" w14:paraId="50BE298D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16A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F33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090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4A2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41 570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D15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48 187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F26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46 577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9C8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-1 610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C0E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-3,3%</w:t>
            </w:r>
          </w:p>
        </w:tc>
      </w:tr>
      <w:tr w:rsidR="00D046D2" w:rsidRPr="00D046D2" w14:paraId="601E40B3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DDD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5B5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E0B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B5D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29 688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6EB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30 951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4C9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15 310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652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-15 641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3B0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-50,5%</w:t>
            </w:r>
          </w:p>
        </w:tc>
      </w:tr>
      <w:tr w:rsidR="00D046D2" w:rsidRPr="00D046D2" w14:paraId="6BA70C13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05F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C6F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FE8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3FD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D68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912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D42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FDB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46C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-6,8%</w:t>
            </w:r>
          </w:p>
        </w:tc>
      </w:tr>
      <w:tr w:rsidR="00D046D2" w:rsidRPr="00D046D2" w14:paraId="11C74B95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1A6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CC9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CCD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55D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CFE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BC1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620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6B6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3C4EA54C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46D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199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A93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A53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14 038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D65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EF3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1DD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D3E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6,0%</w:t>
            </w:r>
          </w:p>
        </w:tc>
      </w:tr>
      <w:tr w:rsidR="00D046D2" w:rsidRPr="00D046D2" w14:paraId="2213CAC4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3BC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6C6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8CB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BFF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3F4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EED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9CF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B62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-25,0%</w:t>
            </w:r>
          </w:p>
        </w:tc>
      </w:tr>
      <w:tr w:rsidR="00D046D2" w:rsidRPr="00D046D2" w14:paraId="25DCEC88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777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641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ED8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EA5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1D4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BDD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6A5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B2B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103BE4F3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D82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133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87B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43B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4 996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600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A82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DD4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937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-40,8%</w:t>
            </w:r>
          </w:p>
        </w:tc>
      </w:tr>
      <w:tr w:rsidR="00D046D2" w:rsidRPr="00D046D2" w14:paraId="6FE91812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FD2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372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B9C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5B3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345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3A7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8B9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3D8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15CDFE46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602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7F1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0F3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688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E73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23D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84D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D32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D046D2" w:rsidRPr="00D046D2" w14:paraId="3E8EB6EE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700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FFD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231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FB7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6 184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542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21 599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5E6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16B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-14 599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618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-67,6%</w:t>
            </w:r>
          </w:p>
        </w:tc>
      </w:tr>
      <w:tr w:rsidR="00D046D2" w:rsidRPr="00D046D2" w14:paraId="6DFE903F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A83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4B6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81B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4F2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40C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47C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27D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EDD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9F5195" w:rsidRPr="00D046D2" w14:paraId="29AEF10D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9F0A8B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0862B3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634743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Noorsootöö  projektid Kanepi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55AFAF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39 340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E59746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43 805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8D425A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41 740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DB5706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-2 065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4A5049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-4,7%</w:t>
            </w:r>
          </w:p>
        </w:tc>
      </w:tr>
      <w:tr w:rsidR="00D046D2" w:rsidRPr="00D046D2" w14:paraId="2F5598CE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366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97A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303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8C5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39 340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CD3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43 805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0C3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41 740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BED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-2 065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294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-4,7%</w:t>
            </w:r>
          </w:p>
        </w:tc>
      </w:tr>
      <w:tr w:rsidR="00D046D2" w:rsidRPr="00D046D2" w14:paraId="5E3A65C6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F50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A70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3B5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59B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AAA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8 553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F62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8 553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D05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C26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19FD4BC1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542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C28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23B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106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37 768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DD6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35 252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11F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33 187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9D0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-2 065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F7E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-5,9%</w:t>
            </w:r>
          </w:p>
        </w:tc>
      </w:tr>
      <w:tr w:rsidR="00D046D2" w:rsidRPr="00D046D2" w14:paraId="43BE835D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FCD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644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E84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1E7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AA0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80F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B38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AD8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06F7B6A9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66E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20F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497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2F8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31 360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271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35 252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F5F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33 187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300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-2 065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EC2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-5,9%</w:t>
            </w:r>
          </w:p>
        </w:tc>
      </w:tr>
      <w:tr w:rsidR="00D046D2" w:rsidRPr="00D046D2" w14:paraId="046F847A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30D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3BF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517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4C6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6 177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BCC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AC7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EAB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264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9F5195" w:rsidRPr="00D046D2" w14:paraId="41306B23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539EF4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A9D17A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7A28AC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Vaba aja tegevused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1B4192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75 998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53644A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51 936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DF4F08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60 273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8BBF21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8 337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D4312A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16,1%</w:t>
            </w:r>
          </w:p>
        </w:tc>
      </w:tr>
      <w:tr w:rsidR="00D046D2" w:rsidRPr="00D046D2" w14:paraId="466CAEBE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F3F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DA7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E6C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B76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20 547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FDB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26 050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805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3C7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-11 050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678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-42,4%</w:t>
            </w:r>
          </w:p>
        </w:tc>
      </w:tr>
      <w:tr w:rsidR="00D046D2" w:rsidRPr="00D046D2" w14:paraId="4A3D5F57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880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B96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9E9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1DD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20 547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74C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26 050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E96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549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-11 050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BAF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-42,4%</w:t>
            </w:r>
          </w:p>
        </w:tc>
      </w:tr>
      <w:tr w:rsidR="00D046D2" w:rsidRPr="00D046D2" w14:paraId="1E7E5614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67F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728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4500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6C3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Sihtotstarbelised eraldised jooksvateks kuludeks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8FE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20 547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A32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26 050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BEA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AC7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-11 050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453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-42,4%</w:t>
            </w:r>
          </w:p>
        </w:tc>
      </w:tr>
      <w:tr w:rsidR="00D046D2" w:rsidRPr="00D046D2" w14:paraId="3AC039BD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0F4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45E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9B9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F1C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55 451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5E2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25 886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9F2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45 273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D88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19 387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AD6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74,9%</w:t>
            </w:r>
          </w:p>
        </w:tc>
      </w:tr>
      <w:tr w:rsidR="00D046D2" w:rsidRPr="00D046D2" w14:paraId="29C02436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ED4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08D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0B4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B2C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7 158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670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6 096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110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6 583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BD5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7CD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8,0%</w:t>
            </w:r>
          </w:p>
        </w:tc>
      </w:tr>
      <w:tr w:rsidR="00D046D2" w:rsidRPr="00D046D2" w14:paraId="7F6A774B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EDA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144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AD8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1E6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48 293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4EE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19 790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D21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38 690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EF8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18 900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ED7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95,5%</w:t>
            </w:r>
          </w:p>
        </w:tc>
      </w:tr>
      <w:tr w:rsidR="00D046D2" w:rsidRPr="00D046D2" w14:paraId="7A6F3D14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77A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06D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795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FBC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3 254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684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3 190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DF6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3 190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5A0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801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5BB12521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22D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BEF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E54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46B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5 159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87F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F21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306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DE0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0E89EF3A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4F7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227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D21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0E6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7E6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DCC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BFD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776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2E9C36E8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4B0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25E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115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260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B7E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254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5D1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8FE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3DA3D4B3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3FA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5CD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151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59B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38 503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675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14 600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AA4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33 500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5E8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18 900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7A1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129,5%</w:t>
            </w:r>
          </w:p>
        </w:tc>
      </w:tr>
      <w:tr w:rsidR="009F5195" w:rsidRPr="00D046D2" w14:paraId="76742673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1239DF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E70A6E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2C014B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Saverna raamatukogu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DE82CD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33 430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F0D04F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38 085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183DE1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36 968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AEC870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-1 117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F03F90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-2,9%</w:t>
            </w:r>
          </w:p>
        </w:tc>
      </w:tr>
      <w:tr w:rsidR="00D046D2" w:rsidRPr="00D046D2" w14:paraId="427DA455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057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3BB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C06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233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33 430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47A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38 085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AF5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36 968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2B6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-1 117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ACC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-2,9%</w:t>
            </w:r>
          </w:p>
        </w:tc>
      </w:tr>
      <w:tr w:rsidR="00D046D2" w:rsidRPr="00D046D2" w14:paraId="0F402509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358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93E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7F9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EE6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15 742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5C0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17 060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43E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16 868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CA7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BB6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-1,1%</w:t>
            </w:r>
          </w:p>
        </w:tc>
      </w:tr>
      <w:tr w:rsidR="00D046D2" w:rsidRPr="00D046D2" w14:paraId="18DDFB34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74F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893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E5A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409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17 688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627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21 025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0EC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20 100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ADD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-925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671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-4,4%</w:t>
            </w:r>
          </w:p>
        </w:tc>
      </w:tr>
      <w:tr w:rsidR="00D046D2" w:rsidRPr="00D046D2" w14:paraId="0516734A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AF5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7D7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D2D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33B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3 618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8A0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3 480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489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3 480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DA7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F81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5370A6EC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900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8A6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281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4EB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DA2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62D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777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55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-33,3%</w:t>
            </w:r>
          </w:p>
        </w:tc>
      </w:tr>
      <w:tr w:rsidR="00D046D2" w:rsidRPr="00D046D2" w14:paraId="4735A712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8E0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FB7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B1F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166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5 809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916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8 730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1A8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9 280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552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B3A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6,3%</w:t>
            </w:r>
          </w:p>
        </w:tc>
      </w:tr>
      <w:tr w:rsidR="00D046D2" w:rsidRPr="00D046D2" w14:paraId="5C3A3A3C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271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91F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E2D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FC5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66B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0F4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36B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15B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4EEEA542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F13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36D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1BC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C84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9A0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5A7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18C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DE2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-11,1%</w:t>
            </w:r>
          </w:p>
        </w:tc>
      </w:tr>
      <w:tr w:rsidR="00D046D2" w:rsidRPr="00D046D2" w14:paraId="6FCCAA89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B11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95B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84B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53C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5B8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DF6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431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E7A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2460CBD2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44C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503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ABA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6B4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75E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F2B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4CB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-1 070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FA7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-60,5%</w:t>
            </w:r>
          </w:p>
        </w:tc>
      </w:tr>
      <w:tr w:rsidR="00D046D2" w:rsidRPr="00D046D2" w14:paraId="5BB5E872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FA0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987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F67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DAC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73F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8D5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54E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B7C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1076A0D1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476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6E5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447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836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5 231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1D4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EC6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0DB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320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284134A5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31D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DC9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9F9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704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F00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9BD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F8F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291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214DC7F6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56E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1E1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AAE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497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3DF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FD3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B6F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2F9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9F5195" w:rsidRPr="00D046D2" w14:paraId="6CF059FB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FFCECA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50EA22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D7048F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Valgjärve raamatukogu-külakeskus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7AC743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36 923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DF424B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69 262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A30A70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51 301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78422F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-17 961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33D2CE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-25,9%</w:t>
            </w:r>
          </w:p>
        </w:tc>
      </w:tr>
      <w:tr w:rsidR="00D046D2" w:rsidRPr="00D046D2" w14:paraId="76230A98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D7A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5FF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086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4AE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36 923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503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69 262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6FC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51 301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B2A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-17 961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D72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-25,9%</w:t>
            </w:r>
          </w:p>
        </w:tc>
      </w:tr>
      <w:tr w:rsidR="00D046D2" w:rsidRPr="00D046D2" w14:paraId="33CF04CF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6D1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FF9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534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04A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18 040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0D0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19 147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8C4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23 451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454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4 304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90B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22,5%</w:t>
            </w:r>
          </w:p>
        </w:tc>
      </w:tr>
      <w:tr w:rsidR="00D046D2" w:rsidRPr="00D046D2" w14:paraId="3C2CE449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549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D59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D16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3F3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18 882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8A5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50 115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7E1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27 850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A7E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-22 265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F15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-44,4%</w:t>
            </w:r>
          </w:p>
        </w:tc>
      </w:tr>
      <w:tr w:rsidR="00D046D2" w:rsidRPr="00D046D2" w14:paraId="1D284924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8F2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7B5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D74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9A6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93A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E5F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804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1E4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21,4%</w:t>
            </w:r>
          </w:p>
        </w:tc>
      </w:tr>
      <w:tr w:rsidR="00D046D2" w:rsidRPr="00D046D2" w14:paraId="6BD3AEF5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A36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582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5AD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AF3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B06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7C2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572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9C0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-25,0%</w:t>
            </w:r>
          </w:p>
        </w:tc>
      </w:tr>
      <w:tr w:rsidR="00D046D2" w:rsidRPr="00D046D2" w14:paraId="3F8153E1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E01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D28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89A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722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6 503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106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15 400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BE7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15 900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E76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C85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3,2%</w:t>
            </w:r>
          </w:p>
        </w:tc>
      </w:tr>
      <w:tr w:rsidR="00D046D2" w:rsidRPr="00D046D2" w14:paraId="29CDB711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AC2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ACE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133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74D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E44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238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B51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DC5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1150,0%</w:t>
            </w:r>
          </w:p>
        </w:tc>
      </w:tr>
      <w:tr w:rsidR="00D046D2" w:rsidRPr="00D046D2" w14:paraId="35399AA6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BE0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C48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021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722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7D6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FC5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19A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EE2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2E5F02D4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A09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2D0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53C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411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5 511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2D1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25 220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3FA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501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-21 220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B14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-84,1%</w:t>
            </w:r>
          </w:p>
        </w:tc>
      </w:tr>
      <w:tr w:rsidR="00D046D2" w:rsidRPr="00D046D2" w14:paraId="601D136E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EFE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D5B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D02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5FF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3 504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E4A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4EB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66B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83E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739291DB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585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268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DA9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DE4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E4B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3 555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624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114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-2 555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D84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-71,9%</w:t>
            </w:r>
          </w:p>
        </w:tc>
      </w:tr>
      <w:tr w:rsidR="009F5195" w:rsidRPr="00D046D2" w14:paraId="621FDFB8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36A9FE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C8490D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4B49B7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Maaritsa raamatukogu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FBCC92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13 918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87E658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18 560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4094C3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18 052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3BD12C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78706E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-2,7%</w:t>
            </w:r>
          </w:p>
        </w:tc>
      </w:tr>
      <w:tr w:rsidR="00D046D2" w:rsidRPr="00D046D2" w14:paraId="08CDD669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8AF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AF2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00A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EBA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13 918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D39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18 560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EA2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18 052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C18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A4E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-2,7%</w:t>
            </w:r>
          </w:p>
        </w:tc>
      </w:tr>
      <w:tr w:rsidR="00D046D2" w:rsidRPr="00D046D2" w14:paraId="1B3A8FEA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3F3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800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F60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F75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7 405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3A3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8 530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603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8 982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111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B96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5,3%</w:t>
            </w:r>
          </w:p>
        </w:tc>
      </w:tr>
      <w:tr w:rsidR="00D046D2" w:rsidRPr="00D046D2" w14:paraId="0B4F4692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B70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A27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ADE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CFC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6 513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F2B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10 030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515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9 070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326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711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-9,6%</w:t>
            </w:r>
          </w:p>
        </w:tc>
      </w:tr>
      <w:tr w:rsidR="00D046D2" w:rsidRPr="00D046D2" w14:paraId="5012B458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0B2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E4C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8C0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4F5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A1C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97A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B04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0F4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-22,8%</w:t>
            </w:r>
          </w:p>
        </w:tc>
      </w:tr>
      <w:tr w:rsidR="00D046D2" w:rsidRPr="00D046D2" w14:paraId="3C341CA3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76C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605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3A6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70B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05E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5EA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667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8F2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-25,0%</w:t>
            </w:r>
          </w:p>
        </w:tc>
      </w:tr>
      <w:tr w:rsidR="00D046D2" w:rsidRPr="00D046D2" w14:paraId="31C06568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7AC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C47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D39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AFC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862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AC5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F48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82A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-47,3%</w:t>
            </w:r>
          </w:p>
        </w:tc>
      </w:tr>
      <w:tr w:rsidR="00D046D2" w:rsidRPr="00D046D2" w14:paraId="17479BD3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177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953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160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DDF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46A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C95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A8B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233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161D55F1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BE2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AE9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807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67B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B57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815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103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FD5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130,8%</w:t>
            </w:r>
          </w:p>
        </w:tc>
      </w:tr>
      <w:tr w:rsidR="00D046D2" w:rsidRPr="00D046D2" w14:paraId="1C7A84B8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B5C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41C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2DE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D7E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87D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FAD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A2A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B72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-55,6%</w:t>
            </w:r>
          </w:p>
        </w:tc>
      </w:tr>
      <w:tr w:rsidR="00D046D2" w:rsidRPr="00D046D2" w14:paraId="412E8AF5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59D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570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053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549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17F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328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5B4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A4C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280,0%</w:t>
            </w:r>
          </w:p>
        </w:tc>
      </w:tr>
      <w:tr w:rsidR="00D046D2" w:rsidRPr="00D046D2" w14:paraId="4B297FBC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A2B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D5F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81F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1E3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58B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F61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9E2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46A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58C14B71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2DE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ED1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295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6E5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B0C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E24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D6D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4C9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9F5195" w:rsidRPr="00D046D2" w14:paraId="6778685A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A78214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DA1FBA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A404BD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Krootuse raamatukogu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FA9B7C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25 600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CFCADE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26 570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4A94C5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26 278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DE381D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BFA2C0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-1,1%</w:t>
            </w:r>
          </w:p>
        </w:tc>
      </w:tr>
      <w:tr w:rsidR="00D046D2" w:rsidRPr="00D046D2" w14:paraId="2AF030A3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340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3A5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621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C67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25 600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CE7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26 570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D7F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26 278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BFF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D29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-1,1%</w:t>
            </w:r>
          </w:p>
        </w:tc>
      </w:tr>
      <w:tr w:rsidR="00D046D2" w:rsidRPr="00D046D2" w14:paraId="5B550DF0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B1E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0EA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126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20E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15 487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56A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17 060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AC6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16 868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7E0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C7C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-1,1%</w:t>
            </w:r>
          </w:p>
        </w:tc>
      </w:tr>
      <w:tr w:rsidR="00D046D2" w:rsidRPr="00D046D2" w14:paraId="32F2AFC2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A3C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D3B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61C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2B8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10 113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164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9 510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132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9 410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020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97F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-1,1%</w:t>
            </w:r>
          </w:p>
        </w:tc>
      </w:tr>
      <w:tr w:rsidR="00D046D2" w:rsidRPr="00D046D2" w14:paraId="59FD0BA8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801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D6C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736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224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3 431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206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561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D8A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0A6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3,1%</w:t>
            </w:r>
          </w:p>
        </w:tc>
      </w:tr>
      <w:tr w:rsidR="00D046D2" w:rsidRPr="00D046D2" w14:paraId="14DAC139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02D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12D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405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08D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2BF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B43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C4D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74C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4E103551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3C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C15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83E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7E1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79F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06B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A2B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8F8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15D9ED83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527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A57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52B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29C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85B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849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56C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7D9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4256B4BD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846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ED4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C8A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065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B58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38D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45F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BEF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-20,0%</w:t>
            </w:r>
          </w:p>
        </w:tc>
      </w:tr>
      <w:tr w:rsidR="00D046D2" w:rsidRPr="00D046D2" w14:paraId="63D0D125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9A8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7ED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EEB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095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5 891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628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4 460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2B0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4 460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C96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B6C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1EE20400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59C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D8E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AC7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6B4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946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244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B7B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29E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9F5195" w:rsidRPr="00D046D2" w14:paraId="6A4F9ED0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FC02F7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AEAD72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E4CDFF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Karilatsi raamatukogu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638D6A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12 763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D90A3C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14 290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0E8101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14 485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1BE138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3FF0AD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1,4%</w:t>
            </w:r>
          </w:p>
        </w:tc>
      </w:tr>
      <w:tr w:rsidR="00D046D2" w:rsidRPr="00D046D2" w14:paraId="7CA7A3C5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810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DAB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762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573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12 763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906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14 290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8F5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14 485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21F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FCA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1,4%</w:t>
            </w:r>
          </w:p>
        </w:tc>
      </w:tr>
      <w:tr w:rsidR="00D046D2" w:rsidRPr="00D046D2" w14:paraId="13C55F74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C35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97F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7AC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CF2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7 744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073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8 530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3A8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8 435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D7F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A5F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-1,1%</w:t>
            </w:r>
          </w:p>
        </w:tc>
      </w:tr>
      <w:tr w:rsidR="00D046D2" w:rsidRPr="00D046D2" w14:paraId="5FEB2501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A88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1BA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B7C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11A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5 018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D3E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5 760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AF7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6 050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706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B5E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5,0%</w:t>
            </w:r>
          </w:p>
        </w:tc>
      </w:tr>
      <w:tr w:rsidR="00D046D2" w:rsidRPr="00D046D2" w14:paraId="7272F2A6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846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887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B6B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458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049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DA4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5DB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D8E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25,7%</w:t>
            </w:r>
          </w:p>
        </w:tc>
      </w:tr>
      <w:tr w:rsidR="00D046D2" w:rsidRPr="00D046D2" w14:paraId="0D9B7879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AC0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C38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2D7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3D9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89A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887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F01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FC5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6D5420CC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67A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B6F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927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F72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87E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A8F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1C3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656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147BC014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2B6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84B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EF9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4E6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7C4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150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26C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995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4B216AE8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837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B7D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7A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C68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091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FF0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FF3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DAD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3DAA2989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295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A70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88C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9D2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7B6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9B5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6E0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4A4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38A68788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38E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980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775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278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C38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0F8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513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7F4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9F5195" w:rsidRPr="00D046D2" w14:paraId="4CB06084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7AA43D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9F9B4B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B95FAD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Kanepi raamatukogu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3C4CC5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33 517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FE0155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34 980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29EE45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32 748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4AA0F7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-2 232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B1FC40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-6,4%</w:t>
            </w:r>
          </w:p>
        </w:tc>
      </w:tr>
      <w:tr w:rsidR="00D046D2" w:rsidRPr="00D046D2" w14:paraId="6F2E4B9C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7A3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C77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8D4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B81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33 517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FA2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34 980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CC6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32 748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E31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-2 232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674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-6,4%</w:t>
            </w:r>
          </w:p>
        </w:tc>
      </w:tr>
      <w:tr w:rsidR="00D046D2" w:rsidRPr="00D046D2" w14:paraId="1866A877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95A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37B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127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294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15 284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DA9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17 060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C37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16 868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D30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4D8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-1,1%</w:t>
            </w:r>
          </w:p>
        </w:tc>
      </w:tr>
      <w:tr w:rsidR="00D046D2" w:rsidRPr="00D046D2" w14:paraId="3419688D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94F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1A0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5FC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52B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18 234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398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17 920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BE3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15 880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02B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-2 040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680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-11,4%</w:t>
            </w:r>
          </w:p>
        </w:tc>
      </w:tr>
      <w:tr w:rsidR="00D046D2" w:rsidRPr="00D046D2" w14:paraId="04113C40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AFE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2F9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A06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570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3 257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A04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4 270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62C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3 580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ED4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-690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316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-16,2%</w:t>
            </w:r>
          </w:p>
        </w:tc>
      </w:tr>
      <w:tr w:rsidR="00D046D2" w:rsidRPr="00D046D2" w14:paraId="27994D9C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123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370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E57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312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184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52B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A75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CF0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7F17A0E3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1C2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229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A7D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D5E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968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4 750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4E7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3 750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4FD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142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-21,1%</w:t>
            </w:r>
          </w:p>
        </w:tc>
      </w:tr>
      <w:tr w:rsidR="00D046D2" w:rsidRPr="00D046D2" w14:paraId="733CA181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0F5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4AC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730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14E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E78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ADB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26B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F1A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4CAC0F3E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CC2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921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5BF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BDC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995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955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E71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8DC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25AB099E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925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052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574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BAB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58C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2F9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ED5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4C1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46D177F6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B52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B9A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8B7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626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59B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C02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AAD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8C7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D046D2" w:rsidRPr="00D046D2" w14:paraId="3480BF8C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043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8DE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1F6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4F0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8 494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1B4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760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933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0A1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2D2FD2C2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1C8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2EA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491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707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69F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FA8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DA8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193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-18,8%</w:t>
            </w:r>
          </w:p>
        </w:tc>
      </w:tr>
      <w:tr w:rsidR="009F5195" w:rsidRPr="00D046D2" w14:paraId="0824854F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D1BD3A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F949BE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32E5AD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Põlgaste raamatukogu-külakeskus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45ED2A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89 076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4C50D0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84 660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69127F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80 914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9B6526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-3 746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284B51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-4,4%</w:t>
            </w:r>
          </w:p>
        </w:tc>
      </w:tr>
      <w:tr w:rsidR="00D046D2" w:rsidRPr="00D046D2" w14:paraId="3185D42D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D98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E1D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C29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70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89 076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D75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84 660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29B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80 914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7C3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-3 746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2EC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-4,4%</w:t>
            </w:r>
          </w:p>
        </w:tc>
      </w:tr>
      <w:tr w:rsidR="00D046D2" w:rsidRPr="00D046D2" w14:paraId="1D53DB02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7F3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412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8AF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69F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31 352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F7F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34 690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F8D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34 514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A48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A70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-0,5%</w:t>
            </w:r>
          </w:p>
        </w:tc>
      </w:tr>
      <w:tr w:rsidR="00D046D2" w:rsidRPr="00D046D2" w14:paraId="63D1AC90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A92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22D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7ED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0DC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57 724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39F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49 970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E58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46 400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CDB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-3 570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104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-7,1%</w:t>
            </w:r>
          </w:p>
        </w:tc>
      </w:tr>
      <w:tr w:rsidR="00D046D2" w:rsidRPr="00D046D2" w14:paraId="4BB46B1F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0DA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2E8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40A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C67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EE7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40C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3 880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5F4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992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-7,6%</w:t>
            </w:r>
          </w:p>
        </w:tc>
      </w:tr>
      <w:tr w:rsidR="00D046D2" w:rsidRPr="00D046D2" w14:paraId="75E6961D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6B2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069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9A4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Uurimis- ja arendustööde ostukulud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E56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FA4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648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C79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D44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49BB4AB0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D85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3F9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5FF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A98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54D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EAF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9DB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076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0AD3B00D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271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7F7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BC9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8D1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31 179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15E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28 820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471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26 420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C60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-2 400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DD1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-8,3%</w:t>
            </w:r>
          </w:p>
        </w:tc>
      </w:tr>
      <w:tr w:rsidR="00D046D2" w:rsidRPr="00D046D2" w14:paraId="365914C4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A8A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146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E30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147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681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C13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C93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67A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209B11DE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708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D64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C5C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F2F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530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26C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D49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E61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45DD0452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41B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1CE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553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A2A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DCC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A9E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636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21A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15516B6B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92E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B54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682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3CF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4 618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DFE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19F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5D3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BE7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-45,9%</w:t>
            </w:r>
          </w:p>
        </w:tc>
      </w:tr>
      <w:tr w:rsidR="00D046D2" w:rsidRPr="00D046D2" w14:paraId="0FDB06E7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541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DE6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074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855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6 499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E31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4 900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3DA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138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9A7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18467DBC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7FD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569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9F8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81C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8 626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FF5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9 000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A2F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9 000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0A0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D93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6E2ED08C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4BD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804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5539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D3D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Muu erivarustus ja erimaterjalid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2FC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E07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737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C9F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D15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74CBC0FA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7D0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45B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8B0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435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734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90D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290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B4E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9F5195" w:rsidRPr="00D046D2" w14:paraId="2B266834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7B71B3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69C42D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3BCB92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Erastvere raamatukogu-külakeskus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A17C37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24 990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CB386B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34 532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E43574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31 394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877CE8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-3 138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73AF06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-9,1%</w:t>
            </w:r>
          </w:p>
        </w:tc>
      </w:tr>
      <w:tr w:rsidR="00D046D2" w:rsidRPr="00D046D2" w14:paraId="033FB281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6E3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910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40A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770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24 990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F78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34 532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CCB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31 394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283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-3 138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3FE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-9,1%</w:t>
            </w:r>
          </w:p>
        </w:tc>
      </w:tr>
      <w:tr w:rsidR="00D046D2" w:rsidRPr="00D046D2" w14:paraId="6A8291F5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9EB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672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85D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127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16 076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7A7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19 392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A85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19 414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D78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624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0,1%</w:t>
            </w:r>
          </w:p>
        </w:tc>
      </w:tr>
      <w:tr w:rsidR="00D046D2" w:rsidRPr="00D046D2" w14:paraId="7886F603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5A3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C82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580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EDA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8 914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8CF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15 140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C36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11 980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76C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-3 160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3A3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-20,9%</w:t>
            </w:r>
          </w:p>
        </w:tc>
      </w:tr>
      <w:tr w:rsidR="00D046D2" w:rsidRPr="00D046D2" w14:paraId="005607F9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C23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361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DB8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A4F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4B3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01E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BA7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1BA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-2,3%</w:t>
            </w:r>
          </w:p>
        </w:tc>
      </w:tr>
      <w:tr w:rsidR="00D046D2" w:rsidRPr="00D046D2" w14:paraId="7A184C31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811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706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C23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8FC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5A7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00B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278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1E9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480,0%</w:t>
            </w:r>
          </w:p>
        </w:tc>
      </w:tr>
      <w:tr w:rsidR="00D046D2" w:rsidRPr="00D046D2" w14:paraId="06B352BB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E7D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F10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BC3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70A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F0F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7 910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167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3 840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563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-4 070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D31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-51,5%</w:t>
            </w:r>
          </w:p>
        </w:tc>
      </w:tr>
      <w:tr w:rsidR="00D046D2" w:rsidRPr="00D046D2" w14:paraId="537FD4FA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91F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CBB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7E1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9BF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0C2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2CC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9F3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078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22A275FD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50F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CF6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85E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90F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32A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82E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3F1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7D3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354A5ED5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22C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260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E72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A77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954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362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B90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12F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2251AB5D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F2F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A7B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2E9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E41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AB9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391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204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711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9F5195" w:rsidRPr="00D046D2" w14:paraId="3A028337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227D0E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C84DCC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017332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Maaritsa Kultuurimaja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512767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64 087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056E95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73 081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142F7C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61 098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128CEE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-11 983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59681E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-16,4%</w:t>
            </w:r>
          </w:p>
        </w:tc>
      </w:tr>
      <w:tr w:rsidR="00D046D2" w:rsidRPr="00D046D2" w14:paraId="120767EC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97F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C76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B11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27D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64 087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EE9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73 081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4EF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61 098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CBB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-11 983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2D0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-16,4%</w:t>
            </w:r>
          </w:p>
        </w:tc>
      </w:tr>
      <w:tr w:rsidR="00D046D2" w:rsidRPr="00D046D2" w14:paraId="25827499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7E4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71A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863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9E5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18 345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FF1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26 171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EC6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26 348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0DD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F1C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0,7%</w:t>
            </w:r>
          </w:p>
        </w:tc>
      </w:tr>
      <w:tr w:rsidR="00D046D2" w:rsidRPr="00D046D2" w14:paraId="5FFF5746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D23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8B5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256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F09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45 742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49E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46 910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676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34 750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91E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-12 160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DB1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-25,9%</w:t>
            </w:r>
          </w:p>
        </w:tc>
      </w:tr>
      <w:tr w:rsidR="00D046D2" w:rsidRPr="00D046D2" w14:paraId="482DBF5F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08A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8C1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635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8B9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675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0FE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2F2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501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4,4%</w:t>
            </w:r>
          </w:p>
        </w:tc>
      </w:tr>
      <w:tr w:rsidR="00D046D2" w:rsidRPr="00D046D2" w14:paraId="051E4A10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6A8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1CF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603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Uurimis- ja arendustööde ostukulud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E23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041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A5D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637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290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18D35655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ED2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CFF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4EB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9D9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A54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DB6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ACA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38E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52E7102D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AEE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C9D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86A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CCA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30 913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917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29 800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57C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18 800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17B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4CF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-36,9%</w:t>
            </w:r>
          </w:p>
        </w:tc>
      </w:tr>
      <w:tr w:rsidR="00D046D2" w:rsidRPr="00D046D2" w14:paraId="0CCD31BA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63C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32B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630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48B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CAE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F19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F61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ADD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14804FED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574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2D2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6D1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D41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1E5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1C3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172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6E0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-16,7%</w:t>
            </w:r>
          </w:p>
        </w:tc>
      </w:tr>
      <w:tr w:rsidR="00D046D2" w:rsidRPr="00D046D2" w14:paraId="329F00D5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0F3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CF0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5C5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62A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9F1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5FC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91B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D2D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7B60A7BD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C1D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6CD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20C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BC9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FDD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E71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03C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3D7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373E03D3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EFA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B19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510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BC4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10 189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F33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75B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086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9C4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-7,7%</w:t>
            </w:r>
          </w:p>
        </w:tc>
      </w:tr>
      <w:tr w:rsidR="00D046D2" w:rsidRPr="00D046D2" w14:paraId="77F86193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84E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58A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EA3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4C7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878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7B0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558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6A5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D046D2" w:rsidRPr="00D046D2" w14:paraId="1CC2F619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44E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3F8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610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555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5BE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2F7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EEE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16F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9F5195" w:rsidRPr="00D046D2" w14:paraId="58582C92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E67D3E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03A29C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2627D4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Krootuse külakeskus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76DFF7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59 034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1EE41C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77 340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C5FA14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76 702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BBAFD0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-638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F89E66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-0,8%</w:t>
            </w:r>
          </w:p>
        </w:tc>
      </w:tr>
      <w:tr w:rsidR="00D046D2" w:rsidRPr="00D046D2" w14:paraId="5EC71CEA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B74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06C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51F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270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59 034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583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77 340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CDD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76 702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74F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-638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FD7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-0,8%</w:t>
            </w:r>
          </w:p>
        </w:tc>
      </w:tr>
      <w:tr w:rsidR="00D046D2" w:rsidRPr="00D046D2" w14:paraId="195A6F05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36E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D2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BB7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4CB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22 292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36A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35 770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BDB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38 088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25C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F6D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6,5%</w:t>
            </w:r>
          </w:p>
        </w:tc>
      </w:tr>
      <w:tr w:rsidR="00D046D2" w:rsidRPr="00D046D2" w14:paraId="355423F0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C40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C0C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340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4CF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36 741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21D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41 570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C55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38 614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B0C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-2 956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BCC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-7,1%</w:t>
            </w:r>
          </w:p>
        </w:tc>
      </w:tr>
      <w:tr w:rsidR="00D046D2" w:rsidRPr="00D046D2" w14:paraId="29013EDA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704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0F3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661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EB5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E75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7E5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E77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610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-59,0%</w:t>
            </w:r>
          </w:p>
        </w:tc>
      </w:tr>
      <w:tr w:rsidR="00D046D2" w:rsidRPr="00D046D2" w14:paraId="21356958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02B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184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F21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B44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8E1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C5B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1AF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E1D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D046D2" w:rsidRPr="00D046D2" w14:paraId="7C47E1FA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1B0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AF0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ED4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281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19 744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B54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25 650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4F5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24 800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A1A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91B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-3,3%</w:t>
            </w:r>
          </w:p>
        </w:tc>
      </w:tr>
      <w:tr w:rsidR="00D046D2" w:rsidRPr="00D046D2" w14:paraId="2DFDB416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3A3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314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E85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A44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EF6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A09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F71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D70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4F15ABD7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89D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820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064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148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5C5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9B9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3CC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BCB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14,3%</w:t>
            </w:r>
          </w:p>
        </w:tc>
      </w:tr>
      <w:tr w:rsidR="00D046D2" w:rsidRPr="00D046D2" w14:paraId="227808A7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334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A19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777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F69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B6B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172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B4A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E6E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100,0%</w:t>
            </w:r>
          </w:p>
        </w:tc>
      </w:tr>
      <w:tr w:rsidR="00D046D2" w:rsidRPr="00D046D2" w14:paraId="723BF69E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AA0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098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9B8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137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14 113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518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13 300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FEA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11 514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957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-1 786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154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-13,4%</w:t>
            </w:r>
          </w:p>
        </w:tc>
      </w:tr>
      <w:tr w:rsidR="00D046D2" w:rsidRPr="00D046D2" w14:paraId="0A029F56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039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527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187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4B6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854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DC9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BC9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B82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9F5195" w:rsidRPr="00D046D2" w14:paraId="70A32C76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1A7558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B88C0C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857AC7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Kanepi seltsimaja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68030D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120 294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EDE794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146 757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7DE819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144 898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E1E429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-1 859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9EC7DC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-1,3%</w:t>
            </w:r>
          </w:p>
        </w:tc>
      </w:tr>
      <w:tr w:rsidR="00D046D2" w:rsidRPr="00D046D2" w14:paraId="082854C1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A8E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471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E8E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60D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711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A71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1E5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C46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708C6C82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2AB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3D3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450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A8D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157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6C1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C9F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CC9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2C1096DC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A52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684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BAC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B92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5BA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A00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6F3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1A5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50C6085F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373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E7E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77D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5FE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115 794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F0D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141 457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473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139 598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0FA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-1 859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56A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-1,3%</w:t>
            </w:r>
          </w:p>
        </w:tc>
      </w:tr>
      <w:tr w:rsidR="00D046D2" w:rsidRPr="00D046D2" w14:paraId="0976856F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12F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10C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737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AB1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58 298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86A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78 607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659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80 656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698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2 049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92A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2,6%</w:t>
            </w:r>
          </w:p>
        </w:tc>
      </w:tr>
      <w:tr w:rsidR="00D046D2" w:rsidRPr="00D046D2" w14:paraId="294F82F9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9D5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A87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BE9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2C2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57 496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D68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62 850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485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58 942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08E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-3 908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2A8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-6,2%</w:t>
            </w:r>
          </w:p>
        </w:tc>
      </w:tr>
      <w:tr w:rsidR="00D046D2" w:rsidRPr="00D046D2" w14:paraId="11D0DD0D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47D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3A6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3A1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840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148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4EE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58F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2CD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-4,0%</w:t>
            </w:r>
          </w:p>
        </w:tc>
      </w:tr>
      <w:tr w:rsidR="00D046D2" w:rsidRPr="00D046D2" w14:paraId="030685E1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E92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73A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81C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5F2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F77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AFC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07B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D2D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-50,0%</w:t>
            </w:r>
          </w:p>
        </w:tc>
      </w:tr>
      <w:tr w:rsidR="00D046D2" w:rsidRPr="00D046D2" w14:paraId="42BA3661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B61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A64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1B0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A85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11 081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18D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14 700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37B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15 100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3D2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BFB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2,7%</w:t>
            </w:r>
          </w:p>
        </w:tc>
      </w:tr>
      <w:tr w:rsidR="00D046D2" w:rsidRPr="00D046D2" w14:paraId="6EA29BBF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06D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83F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033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E07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6D5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148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14D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9D3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716ED1C2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CFB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9DE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D16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12C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F70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34E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DFA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0F8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35511F33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682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7BE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06F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2F3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7 004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CE0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EC1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211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46C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-25,0%</w:t>
            </w:r>
          </w:p>
        </w:tc>
      </w:tr>
      <w:tr w:rsidR="00D046D2" w:rsidRPr="00D046D2" w14:paraId="1BC98161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AD2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E7B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173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DBB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D8D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874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190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A74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5ACE5324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2D7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310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0BB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69B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33 158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078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38 850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26B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35 542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63E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-3 308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161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-8,5%</w:t>
            </w:r>
          </w:p>
        </w:tc>
      </w:tr>
      <w:tr w:rsidR="00D046D2" w:rsidRPr="00D046D2" w14:paraId="32A0308C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688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558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8B9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C84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3 764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827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097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F15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86C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9F5195" w:rsidRPr="00D046D2" w14:paraId="45EFEF14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67343C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EFCDA4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54DADB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Saverna külakeskus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00EA8A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30 265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D69516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40 771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C64DFD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34 616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4EC2C0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-6 155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361B1D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-15,1%</w:t>
            </w:r>
          </w:p>
        </w:tc>
      </w:tr>
      <w:tr w:rsidR="00D046D2" w:rsidRPr="00D046D2" w14:paraId="17E2DF0E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9CA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342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679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265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30 265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5FB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40 771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474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34 616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271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-6 155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7A7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-15,1%</w:t>
            </w:r>
          </w:p>
        </w:tc>
      </w:tr>
      <w:tr w:rsidR="00D046D2" w:rsidRPr="00D046D2" w14:paraId="09B07F2C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DBF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C38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7EC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CB1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11 066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5AA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12 696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FF8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12 766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BAB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65D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0,6%</w:t>
            </w:r>
          </w:p>
        </w:tc>
      </w:tr>
      <w:tr w:rsidR="00D046D2" w:rsidRPr="00D046D2" w14:paraId="1FCB4D48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61B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CC8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141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518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19 198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D24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28 075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BBE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21 850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D19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-6 225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F9B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-22,2%</w:t>
            </w:r>
          </w:p>
        </w:tc>
      </w:tr>
      <w:tr w:rsidR="00D046D2" w:rsidRPr="00D046D2" w14:paraId="3BE269E4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8E8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ED4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3F3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0D7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B5A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202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AF5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612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-28,6%</w:t>
            </w:r>
          </w:p>
        </w:tc>
      </w:tr>
      <w:tr w:rsidR="00D046D2" w:rsidRPr="00D046D2" w14:paraId="1F8A6DBF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1D6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EC0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AD3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Uurimis- ja arendustööde ostukulud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028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DB7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4A1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AF4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-3 000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C70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D046D2" w:rsidRPr="00D046D2" w14:paraId="7A57243A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FFF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AC4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C11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754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400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A78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CA3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C0E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2711A4CD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C6F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FD4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622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AE4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11 162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EAA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13 500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009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CCD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429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-3,7%</w:t>
            </w:r>
          </w:p>
        </w:tc>
      </w:tr>
      <w:tr w:rsidR="00D046D2" w:rsidRPr="00D046D2" w14:paraId="7AC5CBDC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0F4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246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B55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2CD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C97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AAE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7E3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BCD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78C76531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C0D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C79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9AA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F37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5DF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CED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C15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A33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1A30CEA1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F33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C2A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FD7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059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3F2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F92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4C6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A90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D046D2" w:rsidRPr="00D046D2" w14:paraId="3C85850F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B79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708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835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B4F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6 171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0DF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8 525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829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D96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-2 525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62F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-29,6%</w:t>
            </w:r>
          </w:p>
        </w:tc>
      </w:tr>
      <w:tr w:rsidR="00D046D2" w:rsidRPr="00D046D2" w14:paraId="6AFE2C9C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568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8CB1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6FD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699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A1A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FDF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1AC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8F5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9F5195" w:rsidRPr="00D046D2" w14:paraId="272A4510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402505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7D1C4A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571C50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Valgjärve külakeskus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89FBA1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2B3C2F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54ACB0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15AC05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1911DA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59866968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4AA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F2B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13B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36A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0A8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5B1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8C5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0A0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1A07F424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989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C29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8CE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F57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341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2A4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9AF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B4A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548ED2EB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D1C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E0A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7D6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83C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760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C32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FD9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741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39412313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6F4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082029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55A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E2F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29F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2 427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F6A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18E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F9E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5A4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046D2" w:rsidRPr="00D046D2" w14:paraId="77281E4A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6759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082029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73D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9C8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B5E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08E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6EC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070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B5D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9F5195" w:rsidRPr="00D046D2" w14:paraId="5633F38C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91EF76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08300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405909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487F15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Ringhäälingu- ja kirjastamisteenused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E41F78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17 326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3C127D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42164D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026D69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D02243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-10,0%</w:t>
            </w:r>
          </w:p>
        </w:tc>
      </w:tr>
      <w:tr w:rsidR="00D046D2" w:rsidRPr="00D046D2" w14:paraId="0F55912F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2A1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08300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5AD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DE6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C50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17 302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77A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3BC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4A6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615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-10,0%</w:t>
            </w:r>
          </w:p>
        </w:tc>
      </w:tr>
      <w:tr w:rsidR="00D046D2" w:rsidRPr="00D046D2" w14:paraId="1936AF5C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7E5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08300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516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EA2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204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17 302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016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AC0F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7FC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0EA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-10,0%</w:t>
            </w:r>
          </w:p>
        </w:tc>
      </w:tr>
      <w:tr w:rsidR="00D046D2" w:rsidRPr="00D046D2" w14:paraId="020E5B25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0BD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08300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8336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805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5025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17 302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658C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77F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ED5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FB6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-10,0%</w:t>
            </w:r>
          </w:p>
        </w:tc>
      </w:tr>
      <w:tr w:rsidR="00D046D2" w:rsidRPr="00D046D2" w14:paraId="7D6C8C10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460C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08300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2FA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605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E1DF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Ebatõenäoliselt laekuvad tulud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EC3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1F3E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68B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EA22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CFE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9F5195" w:rsidRPr="00D046D2" w14:paraId="7764131F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8464144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A42A67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9FA12FA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Muu vaba aeg, kultuur, religioon, sh haldus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9B6ED8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8 549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9C3B68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18 530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43F1CE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25 120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443E5E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6 590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BD722F0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35,6%</w:t>
            </w:r>
          </w:p>
        </w:tc>
      </w:tr>
      <w:tr w:rsidR="00D046D2" w:rsidRPr="00D046D2" w14:paraId="3D4C6070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8678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8D52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79ED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4B9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8 549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DF8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18 530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520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25 120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A66A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6 590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227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35,6%</w:t>
            </w:r>
          </w:p>
        </w:tc>
      </w:tr>
      <w:tr w:rsidR="00D046D2" w:rsidRPr="00D046D2" w14:paraId="170E5764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727E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2263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2F45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34E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8 549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06D1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18 530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6BE6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25 120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26A8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6 590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B52D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35,6%</w:t>
            </w:r>
          </w:p>
        </w:tc>
      </w:tr>
      <w:tr w:rsidR="00D046D2" w:rsidRPr="00D046D2" w14:paraId="082A0D14" w14:textId="77777777" w:rsidTr="009F5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5B37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08600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1630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4500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F4AB" w14:textId="77777777" w:rsidR="00D046D2" w:rsidRPr="00D046D2" w:rsidRDefault="00D046D2" w:rsidP="00D0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 xml:space="preserve">  Sihtotstarbelised eraldised jooksvateks kuludeks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3E07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8 549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80C3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18 530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9A19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25 120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8214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6 590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20AB" w14:textId="77777777" w:rsidR="00D046D2" w:rsidRPr="00D046D2" w:rsidRDefault="00D046D2" w:rsidP="00D0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046D2">
              <w:rPr>
                <w:rFonts w:ascii="Times New Roman" w:eastAsia="Times New Roman" w:hAnsi="Times New Roman" w:cs="Times New Roman"/>
                <w:lang w:eastAsia="et-EE"/>
              </w:rPr>
              <w:t>35,6%</w:t>
            </w:r>
          </w:p>
        </w:tc>
      </w:tr>
    </w:tbl>
    <w:p w14:paraId="48868DCF" w14:textId="77777777" w:rsidR="0021266C" w:rsidRDefault="0021266C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BBE89" w14:textId="6010449A" w:rsidR="00DE19C1" w:rsidRPr="00AC1901" w:rsidRDefault="00DE19C1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19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Haridus – valdkonna eelarve kokku </w:t>
      </w:r>
      <w:r w:rsidR="00864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F826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922 971</w:t>
      </w:r>
      <w:r w:rsidRPr="00AC19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p w14:paraId="0F1234CE" w14:textId="2DF632E1" w:rsidR="009C18F6" w:rsidRDefault="00DE19C1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901">
        <w:rPr>
          <w:rFonts w:ascii="Times New Roman" w:hAnsi="Times New Roman" w:cs="Times New Roman"/>
          <w:sz w:val="24"/>
          <w:szCs w:val="24"/>
        </w:rPr>
        <w:t>Kajastatakse lasteaedade</w:t>
      </w:r>
      <w:r w:rsidR="005265B3">
        <w:rPr>
          <w:rFonts w:ascii="Times New Roman" w:hAnsi="Times New Roman" w:cs="Times New Roman"/>
          <w:sz w:val="24"/>
          <w:szCs w:val="24"/>
        </w:rPr>
        <w:t xml:space="preserve"> </w:t>
      </w:r>
      <w:r w:rsidRPr="00AC1901">
        <w:rPr>
          <w:rFonts w:ascii="Times New Roman" w:hAnsi="Times New Roman" w:cs="Times New Roman"/>
          <w:sz w:val="24"/>
          <w:szCs w:val="24"/>
        </w:rPr>
        <w:t>(</w:t>
      </w:r>
      <w:r w:rsidR="005265B3">
        <w:rPr>
          <w:rFonts w:ascii="Times New Roman" w:hAnsi="Times New Roman" w:cs="Times New Roman"/>
          <w:sz w:val="24"/>
          <w:szCs w:val="24"/>
        </w:rPr>
        <w:t>4</w:t>
      </w:r>
      <w:r w:rsidRPr="00AC1901">
        <w:rPr>
          <w:rFonts w:ascii="Times New Roman" w:hAnsi="Times New Roman" w:cs="Times New Roman"/>
          <w:sz w:val="24"/>
          <w:szCs w:val="24"/>
        </w:rPr>
        <w:t xml:space="preserve"> tk) tegevuskulud, koolide ( 2 põhikooli ja 1 gümnaasium) tegevuskulud, kohatasud koolides ja lasteaedades (teiste valdade, linnade koolides käivate Kanepi valla laste eest makstav kohatasu), koolitoidu kulud.</w:t>
      </w:r>
    </w:p>
    <w:p w14:paraId="590AA4DF" w14:textId="27D0F161" w:rsidR="004C7CBB" w:rsidRDefault="004C7CBB" w:rsidP="004C7CBB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CBB">
        <w:rPr>
          <w:rFonts w:ascii="Times New Roman" w:hAnsi="Times New Roman" w:cs="Times New Roman"/>
          <w:b/>
          <w:bCs/>
          <w:sz w:val="24"/>
          <w:szCs w:val="24"/>
        </w:rPr>
        <w:t>Tabel 1</w:t>
      </w:r>
      <w:r w:rsidR="006F22C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C7CB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Haridus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895"/>
        <w:gridCol w:w="992"/>
        <w:gridCol w:w="992"/>
        <w:gridCol w:w="993"/>
        <w:gridCol w:w="1275"/>
        <w:gridCol w:w="1134"/>
      </w:tblGrid>
      <w:tr w:rsidR="008D03FC" w:rsidRPr="00D36CB4" w14:paraId="3727AA06" w14:textId="77777777" w:rsidTr="008D03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17BBBDC" w14:textId="77777777" w:rsidR="008D03FC" w:rsidRPr="00D36CB4" w:rsidRDefault="008D03FC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Teg.ala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2E2B84C" w14:textId="77777777" w:rsidR="008D03FC" w:rsidRPr="00D36CB4" w:rsidRDefault="008D03FC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Kulu liik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EC4F921" w14:textId="77777777" w:rsidR="008D03FC" w:rsidRPr="00D36CB4" w:rsidRDefault="008D03FC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Põhitegevuse kulud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5961F57" w14:textId="77777777" w:rsidR="008D03FC" w:rsidRPr="00D36CB4" w:rsidRDefault="008D03F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B3CF07E" w14:textId="77777777" w:rsidR="008D03FC" w:rsidRPr="00D36CB4" w:rsidRDefault="008D03F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BE31234" w14:textId="77777777" w:rsidR="008D03FC" w:rsidRPr="00D36CB4" w:rsidRDefault="008D03F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13E1540" w14:textId="77777777" w:rsidR="008D03FC" w:rsidRPr="00D36CB4" w:rsidRDefault="008D03F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2024/2023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5C23993" w14:textId="77777777" w:rsidR="008D03FC" w:rsidRPr="00D36CB4" w:rsidRDefault="008D03F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2024/2023</w:t>
            </w:r>
          </w:p>
        </w:tc>
      </w:tr>
      <w:tr w:rsidR="008D03FC" w:rsidRPr="00D36CB4" w14:paraId="21D94442" w14:textId="77777777" w:rsidTr="008D03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7B27822" w14:textId="77777777" w:rsidR="008D03FC" w:rsidRPr="00D36CB4" w:rsidRDefault="008D03FC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4B75C8F" w14:textId="77777777" w:rsidR="008D03FC" w:rsidRPr="00D36CB4" w:rsidRDefault="008D03FC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966BA3B" w14:textId="77777777" w:rsidR="008D03FC" w:rsidRPr="00D36CB4" w:rsidRDefault="008D03FC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50352EF" w14:textId="77777777" w:rsidR="008D03FC" w:rsidRPr="00D36CB4" w:rsidRDefault="008D03F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 xml:space="preserve"> täitmine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B916B13" w14:textId="77777777" w:rsidR="008D03FC" w:rsidRPr="00D36CB4" w:rsidRDefault="008D03F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4C57FFB" w14:textId="77777777" w:rsidR="008D03FC" w:rsidRPr="00D36CB4" w:rsidRDefault="008D03F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7CBB659" w14:textId="77777777" w:rsidR="008D03FC" w:rsidRPr="00D36CB4" w:rsidRDefault="008D03F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võrdlus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D1F38F8" w14:textId="77777777" w:rsidR="008D03FC" w:rsidRPr="00D36CB4" w:rsidRDefault="008D03F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võrdlus %</w:t>
            </w:r>
          </w:p>
        </w:tc>
      </w:tr>
      <w:tr w:rsidR="001935A5" w:rsidRPr="00D972C7" w14:paraId="7058BB38" w14:textId="77777777" w:rsidTr="001935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8A8F05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419F9E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395C04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Saverna Lasteaed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2FE530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315 424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1C55C8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447 091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B7BD7C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528 355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91299C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81 264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9A1697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18,2%</w:t>
            </w:r>
          </w:p>
        </w:tc>
      </w:tr>
      <w:tr w:rsidR="001935A5" w:rsidRPr="00D972C7" w14:paraId="4600551B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593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69C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D15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76A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183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D1D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3F8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523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1935A5" w:rsidRPr="00D972C7" w14:paraId="2B2E9B90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B9D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161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57E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3A2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6A2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13A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F40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483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1935A5" w:rsidRPr="00D972C7" w14:paraId="1259F878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B4C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615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452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87B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Mittesihtotstarbelised eraldised (peale punkti teh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4EA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333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709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1FC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134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1935A5" w:rsidRPr="00D972C7" w14:paraId="72F98DC2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CD5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445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E2D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7FF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315 399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BD6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447 041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6CD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528 305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25F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81 264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CD6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18,2%</w:t>
            </w:r>
          </w:p>
        </w:tc>
      </w:tr>
      <w:tr w:rsidR="001935A5" w:rsidRPr="00D972C7" w14:paraId="581B99C6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506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3BE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3D5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36B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250 191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7A2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356 701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C6B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421 505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3C3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64 804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D1E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18,2%</w:t>
            </w:r>
          </w:p>
        </w:tc>
      </w:tr>
      <w:tr w:rsidR="001935A5" w:rsidRPr="00D972C7" w14:paraId="14525A71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367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596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0E1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947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65 209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CA2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90 340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74E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106 800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E06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16 460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62C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18,2%</w:t>
            </w:r>
          </w:p>
        </w:tc>
      </w:tr>
      <w:tr w:rsidR="001935A5" w:rsidRPr="00D972C7" w14:paraId="494C03B6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552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8FA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E4F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DBD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5CD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713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FAA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2CD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-37,8%</w:t>
            </w:r>
          </w:p>
        </w:tc>
      </w:tr>
      <w:tr w:rsidR="001935A5" w:rsidRPr="00D972C7" w14:paraId="3E17F372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266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EEB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F69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C2D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C23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C26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5CE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236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-65,0%</w:t>
            </w:r>
          </w:p>
        </w:tc>
      </w:tr>
      <w:tr w:rsidR="001935A5" w:rsidRPr="00D972C7" w14:paraId="32820F9C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2BC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BF6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3A3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367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25 564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F91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38 990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544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55 900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0EF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16 910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1E8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43,4%</w:t>
            </w:r>
          </w:p>
        </w:tc>
      </w:tr>
      <w:tr w:rsidR="001935A5" w:rsidRPr="00D972C7" w14:paraId="0C47003E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97D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91A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F55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6C8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8A0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435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7D6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9F5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12,5%</w:t>
            </w:r>
          </w:p>
        </w:tc>
      </w:tr>
      <w:tr w:rsidR="001935A5" w:rsidRPr="00D972C7" w14:paraId="05773BF5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006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138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376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381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6 864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988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80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DB2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A0F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-16,0%</w:t>
            </w:r>
          </w:p>
        </w:tc>
      </w:tr>
      <w:tr w:rsidR="001935A5" w:rsidRPr="00D972C7" w14:paraId="3A71E881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E9E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990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B38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2F6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6 581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96E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11 200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DC6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971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-6 200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E7A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-55,4%</w:t>
            </w:r>
          </w:p>
        </w:tc>
      </w:tr>
      <w:tr w:rsidR="001935A5" w:rsidRPr="00D972C7" w14:paraId="4FDFFF23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79D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63A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039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55A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13 048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F92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03B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664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D4F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36,4%</w:t>
            </w:r>
          </w:p>
        </w:tc>
      </w:tr>
      <w:tr w:rsidR="001935A5" w:rsidRPr="00D972C7" w14:paraId="59C5EA29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B68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70E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EEB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D7F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F1A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308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0F2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CEF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75,0%</w:t>
            </w:r>
          </w:p>
        </w:tc>
      </w:tr>
      <w:tr w:rsidR="001935A5" w:rsidRPr="00D972C7" w14:paraId="4909B549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156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5A4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164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975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6 474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9DF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5 900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1EF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BF5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D72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10,2%</w:t>
            </w:r>
          </w:p>
        </w:tc>
      </w:tr>
      <w:tr w:rsidR="001935A5" w:rsidRPr="00D972C7" w14:paraId="4F145C82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867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428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013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773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69D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8C4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9A3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237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1935A5" w:rsidRPr="00D972C7" w14:paraId="50EAB6DF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C8D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6D6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5539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B4D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Muu erivarustus ja erimaterjalid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DE0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42F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5C0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C31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428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1935A5" w:rsidRPr="00D972C7" w14:paraId="643510B5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63D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752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7C9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8CA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683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CA6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31F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060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1935A5" w:rsidRPr="00D972C7" w14:paraId="305A0F54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2CEEB9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731A32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64DD79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Krootuse Lasteaed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354279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183 654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E80FD5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222 187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582DE5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214 912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897DE2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-7 275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53293B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-3,3%</w:t>
            </w:r>
          </w:p>
        </w:tc>
      </w:tr>
      <w:tr w:rsidR="001935A5" w:rsidRPr="00D972C7" w14:paraId="0A3C495A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CB6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151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E14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837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183 654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52E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222 187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A23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214 912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FAB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-7 275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C17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-3,3%</w:t>
            </w:r>
          </w:p>
        </w:tc>
      </w:tr>
      <w:tr w:rsidR="001935A5" w:rsidRPr="00D972C7" w14:paraId="4EAE0A26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C80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8A1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84D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188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150 732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EC9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184 542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DB2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180 512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A07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-4 030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D6A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-2,2%</w:t>
            </w:r>
          </w:p>
        </w:tc>
      </w:tr>
      <w:tr w:rsidR="001935A5" w:rsidRPr="00D972C7" w14:paraId="12936CD8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32F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FB6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92A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463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32 922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B09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37 645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F11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34 400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D85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-3 245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CC7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-8,6%</w:t>
            </w:r>
          </w:p>
        </w:tc>
      </w:tr>
      <w:tr w:rsidR="001935A5" w:rsidRPr="00D972C7" w14:paraId="5C55A2E0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4BF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51F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A8B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AC0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6FA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1 995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0A7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C0D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B04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-16,0%</w:t>
            </w:r>
          </w:p>
        </w:tc>
      </w:tr>
      <w:tr w:rsidR="001935A5" w:rsidRPr="00D972C7" w14:paraId="24EDD49D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4F7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EEE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2B1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799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F2E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0F0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AFE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E0E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-50,0%</w:t>
            </w:r>
          </w:p>
        </w:tc>
      </w:tr>
      <w:tr w:rsidR="001935A5" w:rsidRPr="00D972C7" w14:paraId="5522526F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449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CEC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D9E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2C9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6 657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318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6 795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33B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5F8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71E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-37,4%</w:t>
            </w:r>
          </w:p>
        </w:tc>
      </w:tr>
      <w:tr w:rsidR="001935A5" w:rsidRPr="00D972C7" w14:paraId="1DF8DC68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552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711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5FF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12F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BEC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072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213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FD7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1935A5" w:rsidRPr="00D972C7" w14:paraId="2EC41129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464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794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FCF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D3C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BA3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5F2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F61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CC1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2,8%</w:t>
            </w:r>
          </w:p>
        </w:tc>
      </w:tr>
      <w:tr w:rsidR="001935A5" w:rsidRPr="00D972C7" w14:paraId="282A0924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143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059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CDD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969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7D5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3 660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716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3 290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5D1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ADF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-10,1%</w:t>
            </w:r>
          </w:p>
        </w:tc>
      </w:tr>
      <w:tr w:rsidR="001935A5" w:rsidRPr="00D972C7" w14:paraId="6497AAB0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823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830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1BF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127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15 332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7ED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60C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16 000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BE4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F5A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14,3%</w:t>
            </w:r>
          </w:p>
        </w:tc>
      </w:tr>
      <w:tr w:rsidR="001935A5" w:rsidRPr="00D972C7" w14:paraId="1AA20D6A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0EA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326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639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919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EE2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0CA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75C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361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-46,7%</w:t>
            </w:r>
          </w:p>
        </w:tc>
      </w:tr>
      <w:tr w:rsidR="001935A5" w:rsidRPr="00D972C7" w14:paraId="5C875CC4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637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A7E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88E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2E0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99F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3 915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316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3 915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735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D31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1935A5" w:rsidRPr="00D972C7" w14:paraId="1C3570DA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C09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391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794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578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F15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6BA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9F5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876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1935A5" w:rsidRPr="00D972C7" w14:paraId="1A318209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937222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3260C8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5BB997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Kanepi Lasteaed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8FC59A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418 718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409391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563 937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0DECDE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558 313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E8E5F3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-5 624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6E7158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-1,0%</w:t>
            </w:r>
          </w:p>
        </w:tc>
      </w:tr>
      <w:tr w:rsidR="001935A5" w:rsidRPr="00D972C7" w14:paraId="2C46515B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4A5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D8D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F6B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9EC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418 718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1F2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563 937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E3D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558 313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B6E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-5 624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481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-1,0%</w:t>
            </w:r>
          </w:p>
        </w:tc>
      </w:tr>
      <w:tr w:rsidR="001935A5" w:rsidRPr="00D972C7" w14:paraId="0D509AEF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CFF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5AF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E24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170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332 681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97A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465 277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633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463 133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5A7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-2 144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773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-0,5%</w:t>
            </w:r>
          </w:p>
        </w:tc>
      </w:tr>
      <w:tr w:rsidR="001935A5" w:rsidRPr="00D972C7" w14:paraId="5BFE5417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8C0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D42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3C9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8DE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86 037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D79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98 660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D12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95 180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D28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-3 480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887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-3,5%</w:t>
            </w:r>
          </w:p>
        </w:tc>
      </w:tr>
      <w:tr w:rsidR="001935A5" w:rsidRPr="00D972C7" w14:paraId="02158387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DC2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CB2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1CA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7D0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008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3C5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15D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C33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-3,3%</w:t>
            </w:r>
          </w:p>
        </w:tc>
      </w:tr>
      <w:tr w:rsidR="001935A5" w:rsidRPr="00D972C7" w14:paraId="5F8947D8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792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C65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6A5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860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FFD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4BD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8F0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F44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41,2%</w:t>
            </w:r>
          </w:p>
        </w:tc>
      </w:tr>
      <w:tr w:rsidR="001935A5" w:rsidRPr="00D972C7" w14:paraId="6D634B3C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139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835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3B2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002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40 276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5A4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BFD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49 620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6C7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-1 380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683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-2,7%</w:t>
            </w:r>
          </w:p>
        </w:tc>
      </w:tr>
      <w:tr w:rsidR="001935A5" w:rsidRPr="00D972C7" w14:paraId="29C81867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2D6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15A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487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AC5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6F2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E8D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200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6E8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1935A5" w:rsidRPr="00D972C7" w14:paraId="4F3E109F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E09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D96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D2B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643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116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CB2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611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C6D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43,8%</w:t>
            </w:r>
          </w:p>
        </w:tc>
      </w:tr>
      <w:tr w:rsidR="001935A5" w:rsidRPr="00D972C7" w14:paraId="52C6BD53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95B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E4F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0D9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E0E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15 007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B43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5 860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7C7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1E0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-1 860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824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-31,7%</w:t>
            </w:r>
          </w:p>
        </w:tc>
      </w:tr>
      <w:tr w:rsidR="001935A5" w:rsidRPr="00D972C7" w14:paraId="6AE4E2E9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09B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C4C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312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580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18 130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CAD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29 000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A2C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29 000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91D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29F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1935A5" w:rsidRPr="00D972C7" w14:paraId="37C03A51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E5C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E02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E7A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D7B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70C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379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BB3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875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-68,8%</w:t>
            </w:r>
          </w:p>
        </w:tc>
      </w:tr>
      <w:tr w:rsidR="001935A5" w:rsidRPr="00D972C7" w14:paraId="2F404B74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13F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8D3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CC6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64B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3 407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217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7E1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0F9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F82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9,0%</w:t>
            </w:r>
          </w:p>
        </w:tc>
      </w:tr>
      <w:tr w:rsidR="001935A5" w:rsidRPr="00D972C7" w14:paraId="141EFC00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7AD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011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972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1A2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E3B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079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8A6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0A4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-58,3%</w:t>
            </w:r>
          </w:p>
        </w:tc>
      </w:tr>
      <w:tr w:rsidR="001935A5" w:rsidRPr="00D972C7" w14:paraId="63952A4E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3F2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7D8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CE1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882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E54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118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A3E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239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304E3FBF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C84DE4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0514CB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9F92EC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Põlgaste Lasteaed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783318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183 052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F10B1B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261 916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E7F460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271 537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3AE2E0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9 621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C28478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3,7%</w:t>
            </w:r>
          </w:p>
        </w:tc>
      </w:tr>
      <w:tr w:rsidR="001935A5" w:rsidRPr="00D972C7" w14:paraId="2317945B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538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7DB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CD1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013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183 052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593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261 916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9D8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271 537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17F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9 621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491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3,7%</w:t>
            </w:r>
          </w:p>
        </w:tc>
      </w:tr>
      <w:tr w:rsidR="001935A5" w:rsidRPr="00D972C7" w14:paraId="430F6F6D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25D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D7E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FCE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16E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144 726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205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195 843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789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219 993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B0D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24 150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F13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12,3%</w:t>
            </w:r>
          </w:p>
        </w:tc>
      </w:tr>
      <w:tr w:rsidR="001935A5" w:rsidRPr="00D972C7" w14:paraId="5ADFE521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804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781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A7F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31E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38 326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766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66 073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628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51 544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C07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-14 529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AD9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-22,0%</w:t>
            </w:r>
          </w:p>
        </w:tc>
      </w:tr>
      <w:tr w:rsidR="001935A5" w:rsidRPr="00D972C7" w14:paraId="0BD38991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0A5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8B6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07A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303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723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C08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F49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-1 220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56D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-49,4%</w:t>
            </w:r>
          </w:p>
        </w:tc>
      </w:tr>
      <w:tr w:rsidR="001935A5" w:rsidRPr="00D972C7" w14:paraId="69EB476E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452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11C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5503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C74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Lähetuskulud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E40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AB1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ADA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DC2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862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34048BCB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28E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9C2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530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F48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E53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151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0B3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5B3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-22,9%</w:t>
            </w:r>
          </w:p>
        </w:tc>
      </w:tr>
      <w:tr w:rsidR="001935A5" w:rsidRPr="00D972C7" w14:paraId="5EC96597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C38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41F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DA2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DFB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16 488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5FF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732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98B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22C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-53,5%</w:t>
            </w:r>
          </w:p>
        </w:tc>
      </w:tr>
      <w:tr w:rsidR="001935A5" w:rsidRPr="00D972C7" w14:paraId="2FCCD91B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334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704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0CA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AA6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FB2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D68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939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2D2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4F74D4D8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B39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102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C57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1DC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65A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D74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479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428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1935A5" w:rsidRPr="00D972C7" w14:paraId="74FD3D61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302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C95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379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605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EA4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10 870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E13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7 010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D32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-3 860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EAB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-35,5%</w:t>
            </w:r>
          </w:p>
        </w:tc>
      </w:tr>
      <w:tr w:rsidR="001935A5" w:rsidRPr="00D972C7" w14:paraId="5866B74E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965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7B3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F79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83C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F89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3 850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21B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CB5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618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29,9%</w:t>
            </w:r>
          </w:p>
        </w:tc>
      </w:tr>
      <w:tr w:rsidR="001935A5" w:rsidRPr="00D972C7" w14:paraId="6F4A3790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079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5CE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12D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43B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6 093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630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9 600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C91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14 060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CD5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A07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46,5%</w:t>
            </w:r>
          </w:p>
        </w:tc>
      </w:tr>
      <w:tr w:rsidR="001935A5" w:rsidRPr="00D972C7" w14:paraId="726DEE8D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7CB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0D1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DCF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864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6BE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089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4F4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73B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130,0%</w:t>
            </w:r>
          </w:p>
        </w:tc>
      </w:tr>
      <w:tr w:rsidR="001935A5" w:rsidRPr="00D972C7" w14:paraId="294F22D3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8FB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EF9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4FC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F3B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5 095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8C9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11 415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95C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8 466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E95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-2 949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EC4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-25,8%</w:t>
            </w:r>
          </w:p>
        </w:tc>
      </w:tr>
      <w:tr w:rsidR="001935A5" w:rsidRPr="00D972C7" w14:paraId="0B00DC7B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CEB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43E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294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1DE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C94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0A2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228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77D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-36,1%</w:t>
            </w:r>
          </w:p>
        </w:tc>
      </w:tr>
      <w:tr w:rsidR="001935A5" w:rsidRPr="00D972C7" w14:paraId="489FCB86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13B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C2F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8BF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B97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7E6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CDC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FFC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21A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09B8FB0F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54FB4F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DDD2C2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8F4EE7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Põlgaste Lapsehoid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76D8B4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084C4D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07F24D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8B6598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69553B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5C3E54B6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19B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20F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A8F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96E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D19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A9B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576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CB4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51E2C8DC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C11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ED5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10B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B64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FF4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556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174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FE9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7FFC2B68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903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58B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352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F13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8E9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4A7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8AA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FC5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47450F53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2F8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A2C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C07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19A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EAA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80A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4FC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29B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4DD5B663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F69D0E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980CB8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D0D7D3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Teiste valdade lasteaiad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989B27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138 042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291943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175 800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5EFF94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163 000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23A862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A38BDC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-7,3%</w:t>
            </w:r>
          </w:p>
        </w:tc>
      </w:tr>
      <w:tr w:rsidR="001935A5" w:rsidRPr="00D972C7" w14:paraId="16A8FE77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E32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64A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1C7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7A6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138 042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FA0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175 800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580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163 000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AC2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F41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-7,3%</w:t>
            </w:r>
          </w:p>
        </w:tc>
      </w:tr>
      <w:tr w:rsidR="001935A5" w:rsidRPr="00D972C7" w14:paraId="4C5053E5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CD5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09C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07F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097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138 042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BED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175 800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8A4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163 000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C52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D4A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-7,3%</w:t>
            </w:r>
          </w:p>
        </w:tc>
      </w:tr>
      <w:tr w:rsidR="001935A5" w:rsidRPr="00D972C7" w14:paraId="05BE870C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5A7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9FF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9AC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7CA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137 670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8FE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175 800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4ED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163 000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737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2CA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-7,3%</w:t>
            </w:r>
          </w:p>
        </w:tc>
      </w:tr>
      <w:tr w:rsidR="001935A5" w:rsidRPr="00D972C7" w14:paraId="1C17F49E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928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091106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181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5526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27B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Sotsiaalteenused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469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B24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2A7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588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988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1B6D26FF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E10241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C46811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7D43D2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Saverna Põhikool vald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43AF88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200 080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55D3A7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242 408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497F45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246 797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486828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74A60B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1,8%</w:t>
            </w:r>
          </w:p>
        </w:tc>
      </w:tr>
      <w:tr w:rsidR="001935A5" w:rsidRPr="00D972C7" w14:paraId="48EAEAFE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C84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E64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DD0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27F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200 080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011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242 408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27A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246 797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B47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222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1,8%</w:t>
            </w:r>
          </w:p>
        </w:tc>
      </w:tr>
      <w:tr w:rsidR="001935A5" w:rsidRPr="00D972C7" w14:paraId="69E7FC8F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F98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6F0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632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745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100 976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BE5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136 934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F04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147 956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DA3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11 022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6AA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8,0%</w:t>
            </w:r>
          </w:p>
        </w:tc>
      </w:tr>
      <w:tr w:rsidR="001935A5" w:rsidRPr="00D972C7" w14:paraId="598FA6F7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DD0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4E2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D90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B77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99 105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F71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105 474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646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98 841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93D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-6 633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48B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-6,3%</w:t>
            </w:r>
          </w:p>
        </w:tc>
      </w:tr>
      <w:tr w:rsidR="001935A5" w:rsidRPr="00D972C7" w14:paraId="434C2062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2FC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4A7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B68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708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8F5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5 480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C65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5 420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A0E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27E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-1,1%</w:t>
            </w:r>
          </w:p>
        </w:tc>
      </w:tr>
      <w:tr w:rsidR="001935A5" w:rsidRPr="00D972C7" w14:paraId="13113231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1F2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D77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5502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D89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Uurimis- ja arendustööde ostukulud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670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596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807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0F1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E83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2FB8FAA8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3BB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EB5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5F3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AF6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B86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E5C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596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D67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-33,3%</w:t>
            </w:r>
          </w:p>
        </w:tc>
      </w:tr>
      <w:tr w:rsidR="001935A5" w:rsidRPr="00D972C7" w14:paraId="2FA09C84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C2B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DAF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075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F3F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54 449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108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59 950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232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57 250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384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D77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-4,5%</w:t>
            </w:r>
          </w:p>
        </w:tc>
      </w:tr>
      <w:tr w:rsidR="001935A5" w:rsidRPr="00D972C7" w14:paraId="0783E226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34D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017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C2A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050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58A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E60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E76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0A4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22,5%</w:t>
            </w:r>
          </w:p>
        </w:tc>
      </w:tr>
      <w:tr w:rsidR="001935A5" w:rsidRPr="00D972C7" w14:paraId="6A8EE2D5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8BC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C93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B82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49D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5 660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AF1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7 080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500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502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845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-13,8%</w:t>
            </w:r>
          </w:p>
        </w:tc>
      </w:tr>
      <w:tr w:rsidR="001935A5" w:rsidRPr="00D972C7" w14:paraId="220D8567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EE8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9EA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898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410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10 496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B2B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0CC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743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914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8,3%</w:t>
            </w:r>
          </w:p>
        </w:tc>
      </w:tr>
      <w:tr w:rsidR="001935A5" w:rsidRPr="00D972C7" w14:paraId="3B34AB4A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841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CDE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F53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D29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9B2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804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199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314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-33,3%</w:t>
            </w:r>
          </w:p>
        </w:tc>
      </w:tr>
      <w:tr w:rsidR="001935A5" w:rsidRPr="00D972C7" w14:paraId="587C561E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13B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570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666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8CE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11 530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740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13 271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F36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11 271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D11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75C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-15,1%</w:t>
            </w:r>
          </w:p>
        </w:tc>
      </w:tr>
      <w:tr w:rsidR="001935A5" w:rsidRPr="00D972C7" w14:paraId="114884D5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9C6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188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DFF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A4C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39E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94C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ACA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0B6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-9,0%</w:t>
            </w:r>
          </w:p>
        </w:tc>
      </w:tr>
      <w:tr w:rsidR="001935A5" w:rsidRPr="00D972C7" w14:paraId="1A40454C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9B4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9EB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DD9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489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89D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034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611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358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1935A5" w:rsidRPr="00D972C7" w14:paraId="21B36A3A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274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071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5539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B75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Muu erivarustus ja erimaterjalid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C1C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A19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596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90B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D33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1935A5" w:rsidRPr="00D972C7" w14:paraId="579E1B37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01F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6B3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50C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C68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C43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9C1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D83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252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1935A5" w:rsidRPr="00D972C7" w14:paraId="00917262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786E2D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0921211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CB97ED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342E58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Saverna Põhikooli projektid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86D32F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13 488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048A79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E52036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B586A9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9FD2C1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361597F9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CF2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0921211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C65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5F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6EE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13 488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9FA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C0E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0AF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129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34C960ED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0DF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0921211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774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CD0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CD5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13 488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AEB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851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785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187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512A90B8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39D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0921211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D8F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9E5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B62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2A6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0C3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361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7B9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242E8227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D18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0921211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734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E2E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BB6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13 100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A32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CF0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504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717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6F507C8C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743D45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035834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FF99EF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Saverna Põhikool riik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65567A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292 491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575D19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344 700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3F6BE5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351 473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BEFD3D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6 773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A9E8B3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2,0%</w:t>
            </w:r>
          </w:p>
        </w:tc>
      </w:tr>
      <w:tr w:rsidR="001935A5" w:rsidRPr="00D972C7" w14:paraId="159169FC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FB7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368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CB7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2F5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292 491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867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344 700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0C8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351 473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383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6 773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418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2,0%</w:t>
            </w:r>
          </w:p>
        </w:tc>
      </w:tr>
      <w:tr w:rsidR="001935A5" w:rsidRPr="00D972C7" w14:paraId="2B732C51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9F0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5EA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073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7FD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286 456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C05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338 395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42E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345 391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0AE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6 996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42B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2,1%</w:t>
            </w:r>
          </w:p>
        </w:tc>
      </w:tr>
      <w:tr w:rsidR="001935A5" w:rsidRPr="00D972C7" w14:paraId="29D2FA4B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DDF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267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E73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EFD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6 035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C4A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6 305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277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6 082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F64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ABA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-3,5%</w:t>
            </w:r>
          </w:p>
        </w:tc>
      </w:tr>
      <w:tr w:rsidR="001935A5" w:rsidRPr="00D972C7" w14:paraId="2A25A25A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DF0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93F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5FC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FDD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B83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E0E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16B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928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-1,5%</w:t>
            </w:r>
          </w:p>
        </w:tc>
      </w:tr>
      <w:tr w:rsidR="001935A5" w:rsidRPr="00D972C7" w14:paraId="0EFBF0CE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2CB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300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B50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476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61E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5 135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A9C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74F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EAD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-4,0%</w:t>
            </w:r>
          </w:p>
        </w:tc>
      </w:tr>
      <w:tr w:rsidR="001935A5" w:rsidRPr="00D972C7" w14:paraId="2C4426E0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251D93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907E12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E55C03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Krootuse Põhikool vald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ABC653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275 453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88390E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293 277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A5B927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275 981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60DB15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-17 296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658807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-5,9%</w:t>
            </w:r>
          </w:p>
        </w:tc>
      </w:tr>
      <w:tr w:rsidR="001935A5" w:rsidRPr="00D972C7" w14:paraId="565D8389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1F3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518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8BF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9B5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275 453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38A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293 277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804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275 981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42E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-17 296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C3C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-5,9%</w:t>
            </w:r>
          </w:p>
        </w:tc>
      </w:tr>
      <w:tr w:rsidR="001935A5" w:rsidRPr="00D972C7" w14:paraId="1C16156B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067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126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712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EC2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125 457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C45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149 733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7F6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162 979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E87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13 246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DB3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8,8%</w:t>
            </w:r>
          </w:p>
        </w:tc>
      </w:tr>
      <w:tr w:rsidR="001935A5" w:rsidRPr="00D972C7" w14:paraId="10230754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591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186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F8F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BAC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149 996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5F5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143 544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D6E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113 002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6CE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-30 542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9FE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-21,3%</w:t>
            </w:r>
          </w:p>
        </w:tc>
      </w:tr>
      <w:tr w:rsidR="001935A5" w:rsidRPr="00D972C7" w14:paraId="6D2445B2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E8C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C3C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817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8A2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3 694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5D5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3 570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155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3 535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AE0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335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-1,0%</w:t>
            </w:r>
          </w:p>
        </w:tc>
      </w:tr>
      <w:tr w:rsidR="001935A5" w:rsidRPr="00D972C7" w14:paraId="092EBD27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C25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37A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377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96F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6D5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292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A8F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DA7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1935A5" w:rsidRPr="00D972C7" w14:paraId="5A580E57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391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07F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1AF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A6C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96 707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4F2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96 424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493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76 085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857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-20 339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446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-21,1%</w:t>
            </w:r>
          </w:p>
        </w:tc>
      </w:tr>
      <w:tr w:rsidR="001935A5" w:rsidRPr="00D972C7" w14:paraId="562DDE61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012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6EC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2C3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4F9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E3A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D71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2BC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677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1935A5" w:rsidRPr="00D972C7" w14:paraId="3931CC6F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236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1F8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197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FC9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5 858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3CC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8 095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0EF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5 970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DDB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-2 125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9F7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-26,3%</w:t>
            </w:r>
          </w:p>
        </w:tc>
      </w:tr>
      <w:tr w:rsidR="001935A5" w:rsidRPr="00D972C7" w14:paraId="64A62461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923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3F2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5A7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446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9 715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F8E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11 810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E63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01E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-4 910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FC0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-41,6%</w:t>
            </w:r>
          </w:p>
        </w:tc>
      </w:tr>
      <w:tr w:rsidR="001935A5" w:rsidRPr="00D972C7" w14:paraId="61AE1AFF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91E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1DA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E46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579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C02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731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805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68C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-20,0%</w:t>
            </w:r>
          </w:p>
        </w:tc>
      </w:tr>
      <w:tr w:rsidR="001935A5" w:rsidRPr="00D972C7" w14:paraId="76CE0003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8E0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001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C3D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573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792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978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7DF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8D9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2704264C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7B7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27D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87D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3A2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21 459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4F2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12 845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423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10 022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0B6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-2 823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685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-22,0%</w:t>
            </w:r>
          </w:p>
        </w:tc>
      </w:tr>
      <w:tr w:rsidR="001935A5" w:rsidRPr="00D972C7" w14:paraId="710044C9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0BE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4BA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EC8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2E1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6 894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F8C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9F6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538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B6A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-8,2%</w:t>
            </w:r>
          </w:p>
        </w:tc>
      </w:tr>
      <w:tr w:rsidR="001935A5" w:rsidRPr="00D972C7" w14:paraId="0A9927AA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D99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586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A25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84F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31A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73C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0FB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3CA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0AAA38A1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4E5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588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5539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866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Muu erivarustus ja erimaterjalid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7A0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6EF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34E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51D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843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-20,0%</w:t>
            </w:r>
          </w:p>
        </w:tc>
      </w:tr>
      <w:tr w:rsidR="001935A5" w:rsidRPr="00D972C7" w14:paraId="3F206E83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3BA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396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DFF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89C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687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AC1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E3A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2E9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1935A5" w:rsidRPr="00D972C7" w14:paraId="6C3BBFCD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A3C63A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0921231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9C7726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37DB65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Krootuse Põhikooli projektid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8C9BD7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13 844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E755F9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7E1A90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71F5F9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9A2239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7C3B8FCF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0FE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0921231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41F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CF9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91E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13 844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0D6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469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F9B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48F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092D1306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F51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0921231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DED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4D6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2E9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D7C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E7D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366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5E6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7D536E73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87D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0921231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724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4E4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125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13 670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B34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878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27A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2B8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07D64BDE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34C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0921231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971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67E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E50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514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B23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9C0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A82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09DE34CD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2E8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0921231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072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E39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47E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13 411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706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6F6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189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E4E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5C70D473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C9C64A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6CD4B4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CCCE37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Krootuse Põhikool riik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B401B5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296 952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5648AE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350 742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D328F2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371 362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7AA719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20 620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0D5281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5,9%</w:t>
            </w:r>
          </w:p>
        </w:tc>
      </w:tr>
      <w:tr w:rsidR="001935A5" w:rsidRPr="00D972C7" w14:paraId="6C374E0D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198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B43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E61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BB6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296 952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3D1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350 742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2B7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371 362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501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20 620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76B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5,9%</w:t>
            </w:r>
          </w:p>
        </w:tc>
      </w:tr>
      <w:tr w:rsidR="001935A5" w:rsidRPr="00D972C7" w14:paraId="288E29D0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476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006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620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F61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290 518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B01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343 716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018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364 486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611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20 770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D9B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6,0%</w:t>
            </w:r>
          </w:p>
        </w:tc>
      </w:tr>
      <w:tr w:rsidR="001935A5" w:rsidRPr="00D972C7" w14:paraId="53DC67F9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D79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C38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D04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849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6 435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5E0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7 026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510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6 876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0CE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E82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-2,1%</w:t>
            </w:r>
          </w:p>
        </w:tc>
      </w:tr>
      <w:tr w:rsidR="001935A5" w:rsidRPr="00D972C7" w14:paraId="09F42D49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8C7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258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127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8E2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803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257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AA5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959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1935A5" w:rsidRPr="00D972C7" w14:paraId="6FE8DA2E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F20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E73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100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A6F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5 217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A00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5 722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48B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5 572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569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00A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-2,6%</w:t>
            </w:r>
          </w:p>
        </w:tc>
      </w:tr>
      <w:tr w:rsidR="001935A5" w:rsidRPr="00D972C7" w14:paraId="0FD874AB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30711A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13DA9C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5A8382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Kanepi GÜ hariduskulud riik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17DF9D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565 269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8E7961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697 574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7768F8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768 346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A6E1D3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70 772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D62BC2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10,1%</w:t>
            </w:r>
          </w:p>
        </w:tc>
      </w:tr>
      <w:tr w:rsidR="001935A5" w:rsidRPr="00D972C7" w14:paraId="1B98E962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717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44D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7DF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690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565 269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653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697 574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1C3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768 346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420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70 772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A41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10,1%</w:t>
            </w:r>
          </w:p>
        </w:tc>
      </w:tr>
      <w:tr w:rsidR="001935A5" w:rsidRPr="00D972C7" w14:paraId="07E666CC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19D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FA4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B0A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443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546 018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153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678 731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E42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749 130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974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70 399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A86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10,4%</w:t>
            </w:r>
          </w:p>
        </w:tc>
      </w:tr>
      <w:tr w:rsidR="001935A5" w:rsidRPr="00D972C7" w14:paraId="2D838A31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43A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2EB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D0E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525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19 251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B4A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18 843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B3A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19 216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9AE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C24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2,0%</w:t>
            </w:r>
          </w:p>
        </w:tc>
      </w:tr>
      <w:tr w:rsidR="001935A5" w:rsidRPr="00D972C7" w14:paraId="1B96980D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569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A73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6E5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35B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3 319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630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3 627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E50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3 644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232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4E0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0,5%</w:t>
            </w:r>
          </w:p>
        </w:tc>
      </w:tr>
      <w:tr w:rsidR="001935A5" w:rsidRPr="00D972C7" w14:paraId="73ED8489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F54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745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106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A8C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15 932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2CC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15 216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3DC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15 572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098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B6B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2,3%</w:t>
            </w:r>
          </w:p>
        </w:tc>
      </w:tr>
      <w:tr w:rsidR="001935A5" w:rsidRPr="00D972C7" w14:paraId="2551C805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A0277E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BBF983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03E423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Teiste valdade koolid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F7F8E4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168 707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B82002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159 000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54CA12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160 000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7CF057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C12B90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0,6%</w:t>
            </w:r>
          </w:p>
        </w:tc>
      </w:tr>
      <w:tr w:rsidR="001935A5" w:rsidRPr="00D972C7" w14:paraId="6A3E10AB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266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4AC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919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BA1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468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FB9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B96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882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0574A4C8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66A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228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A92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DB1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E0D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2EE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9C6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DE2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15B097A0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4BB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B5F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4500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1E9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Sihtotstarbelised eraldised jooksvateks kuludeks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9BB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BEB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AED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AD8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B13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3E8E4F6E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864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31A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AD2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807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165 711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75B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159 000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3D4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160 000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DAE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A62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0,6%</w:t>
            </w:r>
          </w:p>
        </w:tc>
      </w:tr>
      <w:tr w:rsidR="001935A5" w:rsidRPr="00D972C7" w14:paraId="54AB7715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156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5C6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4C9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F17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165 711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02B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159 000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998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160 000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4CE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D54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0,6%</w:t>
            </w:r>
          </w:p>
        </w:tc>
      </w:tr>
      <w:tr w:rsidR="001935A5" w:rsidRPr="00D972C7" w14:paraId="43094580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315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2F0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966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E73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AFC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135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5EC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A2E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088CB6EB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0C7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868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87F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CF6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165 678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4C4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159 000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5AA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160 000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172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EBC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0,6%</w:t>
            </w:r>
          </w:p>
        </w:tc>
      </w:tr>
      <w:tr w:rsidR="001935A5" w:rsidRPr="00D972C7" w14:paraId="1522054A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951FA6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8FF777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B96DF5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Kanepi GÜ vald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60378B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449 799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E3A78B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497 978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435F0D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527 316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464C18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29 338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860D04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5,9%</w:t>
            </w:r>
          </w:p>
        </w:tc>
      </w:tr>
      <w:tr w:rsidR="001935A5" w:rsidRPr="00D972C7" w14:paraId="04B03F89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99C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8CC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C46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902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449 799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7E0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497 978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DC2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527 316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30F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29 338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209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5,9%</w:t>
            </w:r>
          </w:p>
        </w:tc>
      </w:tr>
      <w:tr w:rsidR="001935A5" w:rsidRPr="00D972C7" w14:paraId="447D51B3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0A9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0A7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6FF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F5B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211 853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EE9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286 024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7F9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333 062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57B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47 038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C03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16,4%</w:t>
            </w:r>
          </w:p>
        </w:tc>
      </w:tr>
      <w:tr w:rsidR="001935A5" w:rsidRPr="00D972C7" w14:paraId="70A4F4FD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0C7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A27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7C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18A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237 946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27E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211 954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274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194 254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935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-17 700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C55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-8,4%</w:t>
            </w:r>
          </w:p>
        </w:tc>
      </w:tr>
      <w:tr w:rsidR="001935A5" w:rsidRPr="00D972C7" w14:paraId="06A6AC54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928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58B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B1F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F9E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17 670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428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19 400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EC1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20 750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480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23B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7,0%</w:t>
            </w:r>
          </w:p>
        </w:tc>
      </w:tr>
      <w:tr w:rsidR="001935A5" w:rsidRPr="00D972C7" w14:paraId="4D9D36A0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65C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832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287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F56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9 489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708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BBC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ED5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8B2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1935A5" w:rsidRPr="00D972C7" w14:paraId="3C3FAA83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81B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873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3FD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380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90 020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65D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101 850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BD1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89 150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59A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-12 700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036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-12,5%</w:t>
            </w:r>
          </w:p>
        </w:tc>
      </w:tr>
      <w:tr w:rsidR="001935A5" w:rsidRPr="00D972C7" w14:paraId="58D052F0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357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C45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25D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295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6A4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51A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7D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66F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5B3A4975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B92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B93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B86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AC5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13 233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C29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15 500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18C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17 500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EA3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707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12,9%</w:t>
            </w:r>
          </w:p>
        </w:tc>
      </w:tr>
      <w:tr w:rsidR="001935A5" w:rsidRPr="00D972C7" w14:paraId="7503D1CE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065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F71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67B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344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18 806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E07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11 600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B47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11 500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B39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963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-0,9%</w:t>
            </w:r>
          </w:p>
        </w:tc>
      </w:tr>
      <w:tr w:rsidR="001935A5" w:rsidRPr="00D972C7" w14:paraId="41E40A76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BD4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26E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660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23A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33 555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CD9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17 474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46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6 754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BC9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-10 720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6EA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-61,3%</w:t>
            </w:r>
          </w:p>
        </w:tc>
      </w:tr>
      <w:tr w:rsidR="001935A5" w:rsidRPr="00D972C7" w14:paraId="4726CBD5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375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FD9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9D8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6B6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2CD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95C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1E0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B16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25,0%</w:t>
            </w:r>
          </w:p>
        </w:tc>
      </w:tr>
      <w:tr w:rsidR="001935A5" w:rsidRPr="00D972C7" w14:paraId="5466FAF8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772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008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BBD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0D6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42 088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663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30 130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032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32 100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D6D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C56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6,5%</w:t>
            </w:r>
          </w:p>
        </w:tc>
      </w:tr>
      <w:tr w:rsidR="001935A5" w:rsidRPr="00D972C7" w14:paraId="0B320B99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E90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198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EAF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016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10 114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D52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72B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CBC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661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1935A5" w:rsidRPr="00D972C7" w14:paraId="4A37EEF4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0D0DF6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817FF6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BAE3C9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Kanepi GÜ projektid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656E70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67 014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EE931A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77 780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32201F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40 706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AB36DE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-37 074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08CF24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-47,7%</w:t>
            </w:r>
          </w:p>
        </w:tc>
      </w:tr>
      <w:tr w:rsidR="001935A5" w:rsidRPr="00D972C7" w14:paraId="1993272F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D9F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8B9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9FF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748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67 014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9EC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77 780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31C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40 706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373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-37 074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76E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-47,7%</w:t>
            </w:r>
          </w:p>
        </w:tc>
      </w:tr>
      <w:tr w:rsidR="001935A5" w:rsidRPr="00D972C7" w14:paraId="71CEA4C4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FBD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F85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F2E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64D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67 014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FBD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77 780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7DB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40 706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8CB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-37 074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AA3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-47,7%</w:t>
            </w:r>
          </w:p>
        </w:tc>
      </w:tr>
      <w:tr w:rsidR="001935A5" w:rsidRPr="00D972C7" w14:paraId="77373978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FA8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C25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7CE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D3A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67 014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6B1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77 780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2F2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40 706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21E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-37 074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E8F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-47,7%</w:t>
            </w:r>
          </w:p>
        </w:tc>
      </w:tr>
      <w:tr w:rsidR="001935A5" w:rsidRPr="00D972C7" w14:paraId="73562B92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CA49B3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092131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1E3791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EA9B86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Kanepi GÜ gümn. õpetajate tööjõukulud riik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0143F3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131 886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3CA7EE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152 934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A73D7F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157 882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930C31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EB8670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3,2%</w:t>
            </w:r>
          </w:p>
        </w:tc>
      </w:tr>
      <w:tr w:rsidR="001935A5" w:rsidRPr="00D972C7" w14:paraId="0611AB58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75A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092131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4E9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70B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D40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131 886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F4C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152 934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EB4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157 882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E81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D0B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3,2%</w:t>
            </w:r>
          </w:p>
        </w:tc>
      </w:tr>
      <w:tr w:rsidR="001935A5" w:rsidRPr="00D972C7" w14:paraId="129581D9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09C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092131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546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2BA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0BB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131 886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9DE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152 934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8D6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157 882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748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C13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3,2%</w:t>
            </w:r>
          </w:p>
        </w:tc>
      </w:tr>
      <w:tr w:rsidR="001935A5" w:rsidRPr="00D972C7" w14:paraId="13D9CDBD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CA3291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095101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A6C273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229CE0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Noorte huviharidus ja huvitegevus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8D213A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86 514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E49969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100 300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823B27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97 500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C8175B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D8EA19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-2,8%</w:t>
            </w:r>
          </w:p>
        </w:tc>
      </w:tr>
      <w:tr w:rsidR="001935A5" w:rsidRPr="00D972C7" w14:paraId="7E519228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81D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095101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AEB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1A6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569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23 107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788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26 000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C50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23 500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E83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B98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-9,6%</w:t>
            </w:r>
          </w:p>
        </w:tc>
      </w:tr>
      <w:tr w:rsidR="001935A5" w:rsidRPr="00D972C7" w14:paraId="152B8490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F1F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095101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0D5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559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738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23 107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A44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26 000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5EB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23 500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207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A09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-9,6%</w:t>
            </w:r>
          </w:p>
        </w:tc>
      </w:tr>
      <w:tr w:rsidR="001935A5" w:rsidRPr="00D972C7" w14:paraId="5AD0A8DD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506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095101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27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606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5E4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23 107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BF1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26 000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864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23 500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697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2CD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-9,6%</w:t>
            </w:r>
          </w:p>
        </w:tc>
      </w:tr>
      <w:tr w:rsidR="001935A5" w:rsidRPr="00D972C7" w14:paraId="2F6CD5D6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1D3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095101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EB1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C39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CAE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63 408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B3F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74 300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FA5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477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E60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-0,4%</w:t>
            </w:r>
          </w:p>
        </w:tc>
      </w:tr>
      <w:tr w:rsidR="001935A5" w:rsidRPr="00D972C7" w14:paraId="05B1DA97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36E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095101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072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248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77C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63 408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0F9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74 300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0F2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7D8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7CD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-0,4%</w:t>
            </w:r>
          </w:p>
        </w:tc>
      </w:tr>
      <w:tr w:rsidR="001935A5" w:rsidRPr="00D972C7" w14:paraId="020BC2E3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7E5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095101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AA6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844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BD9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63 408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28A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74 300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A69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4FE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76C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-0,4%</w:t>
            </w:r>
          </w:p>
        </w:tc>
      </w:tr>
      <w:tr w:rsidR="001935A5" w:rsidRPr="00D972C7" w14:paraId="164C51B6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840303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1869F3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496439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Koolitransport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3ACC10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5758E4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9DFC26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8320BB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2F82FB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60,8%</w:t>
            </w:r>
          </w:p>
        </w:tc>
      </w:tr>
      <w:tr w:rsidR="001935A5" w:rsidRPr="00D972C7" w14:paraId="3E7CBDE7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63C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6BC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9A5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14D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40C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A15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E71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3EA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60,8%</w:t>
            </w:r>
          </w:p>
        </w:tc>
      </w:tr>
      <w:tr w:rsidR="001935A5" w:rsidRPr="00D972C7" w14:paraId="54F5F48E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2A5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739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713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895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CA5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34A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EEF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317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60,8%</w:t>
            </w:r>
          </w:p>
        </w:tc>
      </w:tr>
      <w:tr w:rsidR="001935A5" w:rsidRPr="00D972C7" w14:paraId="1B0F5C09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C05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411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E80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B0A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F66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A1A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842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996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2EC7A317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87E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1ED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20B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B05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4CC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16A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2D9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443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5,9%</w:t>
            </w:r>
          </w:p>
        </w:tc>
      </w:tr>
      <w:tr w:rsidR="001935A5" w:rsidRPr="00D972C7" w14:paraId="5D744C11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756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FEA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5D3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364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BCA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0B8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5BB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14A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1FED132C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1971C9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D31973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282ED3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Koolitoit Saverna PK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3D29DA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40 914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1F737F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42 012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42A8A7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44 503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F0FF17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1AF5F6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5,9%</w:t>
            </w:r>
          </w:p>
        </w:tc>
      </w:tr>
      <w:tr w:rsidR="001935A5" w:rsidRPr="00D972C7" w14:paraId="12E41F1F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3D6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57A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AD8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258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40 914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CEE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42 012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7C9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44 503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6C5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59D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5,9%</w:t>
            </w:r>
          </w:p>
        </w:tc>
      </w:tr>
      <w:tr w:rsidR="001935A5" w:rsidRPr="00D972C7" w14:paraId="3C969167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A5B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C22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60B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994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16 694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631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19 412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B18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20 873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A24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1DA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7,5%</w:t>
            </w:r>
          </w:p>
        </w:tc>
      </w:tr>
      <w:tr w:rsidR="001935A5" w:rsidRPr="00D972C7" w14:paraId="6DDB8EA3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EA3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487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085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0A1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24 220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E01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22 600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A45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23 630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B33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411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4,6%</w:t>
            </w:r>
          </w:p>
        </w:tc>
      </w:tr>
      <w:tr w:rsidR="001935A5" w:rsidRPr="00D972C7" w14:paraId="119F268C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EE4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561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759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F56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383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D6D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E51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9DE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1935A5" w:rsidRPr="00D972C7" w14:paraId="3BE89CCE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7FE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BAB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852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E30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CCA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C42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140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56C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1935A5" w:rsidRPr="00D972C7" w14:paraId="66C28CA7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717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9C6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0D0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EDA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9 632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F70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9 230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E62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9 080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C78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547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-1,6%</w:t>
            </w:r>
          </w:p>
        </w:tc>
      </w:tr>
      <w:tr w:rsidR="001935A5" w:rsidRPr="00D972C7" w14:paraId="59D6A40B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CA9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009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4C6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604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C3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13C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2DF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BFB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25,0%</w:t>
            </w:r>
          </w:p>
        </w:tc>
      </w:tr>
      <w:tr w:rsidR="001935A5" w:rsidRPr="00D972C7" w14:paraId="787AC6DD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236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AF8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272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F90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770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408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487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2F5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160,0%</w:t>
            </w:r>
          </w:p>
        </w:tc>
      </w:tr>
      <w:tr w:rsidR="001935A5" w:rsidRPr="00D972C7" w14:paraId="2BC3951F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F73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8DE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0AF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925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13 042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2F2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12 075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EEA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12 600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E77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B0C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4,3%</w:t>
            </w:r>
          </w:p>
        </w:tc>
      </w:tr>
      <w:tr w:rsidR="001935A5" w:rsidRPr="00D972C7" w14:paraId="690BBF4F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93C886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24A7FF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F1CBDD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Koolitoit Krootuse PK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CABAC1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44 192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0F6813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59 110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BC7188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47 843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004EA2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-11 267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798B95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-19,1%</w:t>
            </w:r>
          </w:p>
        </w:tc>
      </w:tr>
      <w:tr w:rsidR="001935A5" w:rsidRPr="00D972C7" w14:paraId="172EB71A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1F1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12E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796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C38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44 192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CF7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59 110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9FC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47 843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D6C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-11 267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AA5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-19,1%</w:t>
            </w:r>
          </w:p>
        </w:tc>
      </w:tr>
      <w:tr w:rsidR="001935A5" w:rsidRPr="00D972C7" w14:paraId="4F245943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137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D72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F1D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1DF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17 879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7A2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21 960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252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20 873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193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-1 087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001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-4,9%</w:t>
            </w:r>
          </w:p>
        </w:tc>
      </w:tr>
      <w:tr w:rsidR="001935A5" w:rsidRPr="00D972C7" w14:paraId="556F8F4A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3B6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A78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D0B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AF9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26 313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BC5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37 150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83C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26 970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825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-10 180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53E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-27,4%</w:t>
            </w:r>
          </w:p>
        </w:tc>
      </w:tr>
      <w:tr w:rsidR="001935A5" w:rsidRPr="00D972C7" w14:paraId="5E8A3AFD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FEB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D35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D6C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FF3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849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B99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CCE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1EE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1935A5" w:rsidRPr="00D972C7" w14:paraId="06E16FF8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E92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76E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426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6CB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5EE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13 450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D8B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8 050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275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-5 400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2C2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-40,1%</w:t>
            </w:r>
          </w:p>
        </w:tc>
      </w:tr>
      <w:tr w:rsidR="001935A5" w:rsidRPr="00D972C7" w14:paraId="7C4E2202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3F7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28F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C9C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96C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1E5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268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C53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A31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4778CC68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AE9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FD0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647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CCD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78D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C72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882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F73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1935A5" w:rsidRPr="00D972C7" w14:paraId="08FAB6D9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852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EF8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FD1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4AA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D1F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EC4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746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21E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-56,8%</w:t>
            </w:r>
          </w:p>
        </w:tc>
      </w:tr>
      <w:tr w:rsidR="001935A5" w:rsidRPr="00D972C7" w14:paraId="18D902CB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561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46C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663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B28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19 683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081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21 030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176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17 300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657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9C1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-17,7%</w:t>
            </w:r>
          </w:p>
        </w:tc>
      </w:tr>
      <w:tr w:rsidR="001935A5" w:rsidRPr="00D972C7" w14:paraId="75CEFE65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DBC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ECF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3FE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A89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2FC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CD9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141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8D7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1935A5" w:rsidRPr="00D972C7" w14:paraId="393492F1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10265A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403506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E31306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Koolitoit Kanepi GÜ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019B78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78 887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5A1A78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87 543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5A4D3D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91 345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F5EBE1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3 802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0AF1E9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4,3%</w:t>
            </w:r>
          </w:p>
        </w:tc>
      </w:tr>
      <w:tr w:rsidR="001935A5" w:rsidRPr="00D972C7" w14:paraId="7A14A9DA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017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0AD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E24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B2C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78 887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84B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87 543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17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91 345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2B2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3 802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D3A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4,3%</w:t>
            </w:r>
          </w:p>
        </w:tc>
      </w:tr>
      <w:tr w:rsidR="001935A5" w:rsidRPr="00D972C7" w14:paraId="5B4A725D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02C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C25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52BB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A29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33 837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EF0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39 963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51D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47 165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290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7 202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CFE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18,0%</w:t>
            </w:r>
          </w:p>
        </w:tc>
      </w:tr>
      <w:tr w:rsidR="001935A5" w:rsidRPr="00D972C7" w14:paraId="3F97B7E5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4DA0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C5E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BD8F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F41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45 050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C15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47 580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F0A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44 180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887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2DD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-7,1%</w:t>
            </w:r>
          </w:p>
        </w:tc>
      </w:tr>
      <w:tr w:rsidR="001935A5" w:rsidRPr="00D972C7" w14:paraId="759EE2FE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B2C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FC9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229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FC4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F7D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626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A97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F05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240B531B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27E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A07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C85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02D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31D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24B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E32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5B1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1935A5" w:rsidRPr="00D972C7" w14:paraId="5B87A823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ECC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7BF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B5F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011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0EA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C5B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5F1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CC1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1935A5" w:rsidRPr="00D972C7" w14:paraId="4DEA7E3A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2F9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7F4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1676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A71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678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A2C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9CBA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8AD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19,4%</w:t>
            </w:r>
          </w:p>
        </w:tc>
      </w:tr>
      <w:tr w:rsidR="001935A5" w:rsidRPr="00D972C7" w14:paraId="3A0408D2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628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4DEC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4D1E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77C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4 434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CFB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439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0D3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C4A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-50,0%</w:t>
            </w:r>
          </w:p>
        </w:tc>
      </w:tr>
      <w:tr w:rsidR="001935A5" w:rsidRPr="00D972C7" w14:paraId="496EEDFD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251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1A0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528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1D4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35 882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A3F3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39 920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90D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37 450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9A1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-2 470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51B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-6,2%</w:t>
            </w:r>
          </w:p>
        </w:tc>
      </w:tr>
      <w:tr w:rsidR="001935A5" w:rsidRPr="00D972C7" w14:paraId="7232AAB2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DD33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C2A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1AF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6C9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D3D0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A3E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EBB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371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935A5" w:rsidRPr="00D972C7" w14:paraId="028BB0A7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CCB6F1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09800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371AC1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AE37C97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Muu haridus, s h hariduse haldus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42F9A5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1404A8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A77F7D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76C6C1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57B9EE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1935A5" w:rsidRPr="00D972C7" w14:paraId="49EE65A0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BB01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09800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E205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9D5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6C3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605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A17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DEE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C56B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1935A5" w:rsidRPr="00D972C7" w14:paraId="54C15B92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771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09800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0154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C80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D6E9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9A17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1821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978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2BA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1935A5" w:rsidRPr="00D972C7" w14:paraId="2B217B5E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D41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09800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7CD2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6CA9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909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1092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A195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A45F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C926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1935A5" w:rsidRPr="00D972C7" w14:paraId="5364163A" w14:textId="77777777" w:rsidTr="00193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8058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09800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767A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FD3D" w14:textId="77777777" w:rsidR="00D972C7" w:rsidRPr="00D972C7" w:rsidRDefault="00D972C7" w:rsidP="00D9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DB9C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D054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0C7E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1FC8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059D" w14:textId="77777777" w:rsidR="00D972C7" w:rsidRPr="00D972C7" w:rsidRDefault="00D972C7" w:rsidP="00D9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972C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</w:tbl>
    <w:p w14:paraId="61A53EB0" w14:textId="77777777" w:rsidR="00BD3403" w:rsidRDefault="00BD3403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C32F7" w14:textId="2778D58D" w:rsidR="00207D3C" w:rsidRPr="00AC1901" w:rsidRDefault="005D1E7C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Alljär</w:t>
      </w:r>
      <w:r w:rsidR="006570D0">
        <w:rPr>
          <w:rFonts w:ascii="Times New Roman" w:hAnsi="Times New Roman" w:cs="Times New Roman"/>
          <w:sz w:val="24"/>
          <w:szCs w:val="24"/>
        </w:rPr>
        <w:t xml:space="preserve">gnev tabel annab ülevaate Kanepi valla õpilastest ja lastest, kes käivad teiste omavalitsuste </w:t>
      </w:r>
      <w:r w:rsidR="00813A57">
        <w:rPr>
          <w:rFonts w:ascii="Times New Roman" w:hAnsi="Times New Roman" w:cs="Times New Roman"/>
          <w:sz w:val="24"/>
          <w:szCs w:val="24"/>
        </w:rPr>
        <w:t>haridusasutustes ja kellede eest maksame kohamaksu teistele valdadele.</w:t>
      </w:r>
    </w:p>
    <w:p w14:paraId="0D33E058" w14:textId="0DF1E987" w:rsidR="00885D6B" w:rsidRPr="00813A57" w:rsidRDefault="00813A57" w:rsidP="00CD0541">
      <w:pPr>
        <w:tabs>
          <w:tab w:val="left" w:pos="305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A57">
        <w:rPr>
          <w:rFonts w:ascii="Times New Roman" w:hAnsi="Times New Roman" w:cs="Times New Roman"/>
          <w:b/>
          <w:sz w:val="24"/>
          <w:szCs w:val="24"/>
        </w:rPr>
        <w:t>Tabel 1</w:t>
      </w:r>
      <w:r w:rsidR="003379C5">
        <w:rPr>
          <w:rFonts w:ascii="Times New Roman" w:hAnsi="Times New Roman" w:cs="Times New Roman"/>
          <w:b/>
          <w:sz w:val="24"/>
          <w:szCs w:val="24"/>
        </w:rPr>
        <w:t>3</w:t>
      </w:r>
      <w:r w:rsidRPr="00813A57">
        <w:rPr>
          <w:rFonts w:ascii="Times New Roman" w:hAnsi="Times New Roman" w:cs="Times New Roman"/>
          <w:b/>
          <w:sz w:val="24"/>
          <w:szCs w:val="24"/>
        </w:rPr>
        <w:t>.</w:t>
      </w:r>
      <w:r w:rsidRPr="00813A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5D6B" w:rsidRPr="00813A57">
        <w:rPr>
          <w:rFonts w:ascii="Times New Roman" w:hAnsi="Times New Roman" w:cs="Times New Roman"/>
          <w:bCs/>
          <w:sz w:val="24"/>
          <w:szCs w:val="24"/>
        </w:rPr>
        <w:t xml:space="preserve">Kanepi valla </w:t>
      </w:r>
      <w:r w:rsidR="00005B92" w:rsidRPr="00813A57">
        <w:rPr>
          <w:rFonts w:ascii="Times New Roman" w:hAnsi="Times New Roman" w:cs="Times New Roman"/>
          <w:bCs/>
          <w:sz w:val="24"/>
          <w:szCs w:val="24"/>
        </w:rPr>
        <w:t>õpilased</w:t>
      </w:r>
      <w:r w:rsidR="00885D6B" w:rsidRPr="00813A57">
        <w:rPr>
          <w:rFonts w:ascii="Times New Roman" w:hAnsi="Times New Roman" w:cs="Times New Roman"/>
          <w:bCs/>
          <w:sz w:val="24"/>
          <w:szCs w:val="24"/>
        </w:rPr>
        <w:t xml:space="preserve"> ja lapsed väljaspool valda</w:t>
      </w:r>
      <w:r w:rsidR="0024429A" w:rsidRPr="00813A57">
        <w:rPr>
          <w:rFonts w:ascii="Times New Roman" w:hAnsi="Times New Roman" w:cs="Times New Roman"/>
          <w:bCs/>
          <w:sz w:val="24"/>
          <w:szCs w:val="24"/>
        </w:rPr>
        <w:t xml:space="preserve"> omavalitsuste haridusasutustes</w:t>
      </w:r>
      <w:r w:rsidR="00220566" w:rsidRPr="00813A57">
        <w:rPr>
          <w:rFonts w:ascii="Times New Roman" w:hAnsi="Times New Roman" w:cs="Times New Roman"/>
          <w:bCs/>
          <w:sz w:val="24"/>
          <w:szCs w:val="24"/>
        </w:rPr>
        <w:t xml:space="preserve"> (november 202</w:t>
      </w:r>
      <w:r w:rsidR="007E7C5D">
        <w:rPr>
          <w:rFonts w:ascii="Times New Roman" w:hAnsi="Times New Roman" w:cs="Times New Roman"/>
          <w:bCs/>
          <w:sz w:val="24"/>
          <w:szCs w:val="24"/>
        </w:rPr>
        <w:t>3</w:t>
      </w:r>
      <w:r w:rsidR="000877EC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617F68" w:rsidRPr="00813A57">
        <w:rPr>
          <w:rFonts w:ascii="Times New Roman" w:hAnsi="Times New Roman" w:cs="Times New Roman"/>
          <w:bCs/>
          <w:sz w:val="24"/>
          <w:szCs w:val="24"/>
        </w:rPr>
        <w:t xml:space="preserve"> seisuga</w:t>
      </w:r>
      <w:r w:rsidR="00220566" w:rsidRPr="00813A57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3457"/>
        <w:gridCol w:w="2493"/>
        <w:gridCol w:w="2410"/>
      </w:tblGrid>
      <w:tr w:rsidR="00135CB6" w:rsidRPr="00135CB6" w14:paraId="25D9B93E" w14:textId="77777777" w:rsidTr="00C21448">
        <w:trPr>
          <w:trHeight w:val="780"/>
        </w:trPr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8EFB0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Omavalitsus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0268E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Õppeasutus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F3D37A" w14:textId="6135C233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Õpilaste</w:t>
            </w: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br/>
              <w:t xml:space="preserve"> arv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04CA81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Laste</w:t>
            </w: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br/>
              <w:t xml:space="preserve"> arv</w:t>
            </w:r>
          </w:p>
        </w:tc>
      </w:tr>
      <w:tr w:rsidR="00135CB6" w:rsidRPr="00135CB6" w14:paraId="3C7E8008" w14:textId="77777777" w:rsidTr="00135CB6">
        <w:trPr>
          <w:trHeight w:val="315"/>
        </w:trPr>
        <w:tc>
          <w:tcPr>
            <w:tcW w:w="14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43519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Antsla vald</w:t>
            </w:r>
          </w:p>
        </w:tc>
        <w:tc>
          <w:tcPr>
            <w:tcW w:w="34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5D50D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Antsla Gümnaasium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B2CD0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30047" w14:textId="790A4870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157BC4BB" w14:textId="77777777" w:rsidTr="00135CB6">
        <w:trPr>
          <w:trHeight w:val="315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FB9F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Kambja vald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DA6D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755F" w14:textId="49EBB3C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74F6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51306923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F8B9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B349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Põhikoolid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EECE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3545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57D2149A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5215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DED2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Ülenurme Gümnaasium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0D69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3701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2FFE4D94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3FB9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65A3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Kambja Lasteaed "Mesimumm"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F85A" w14:textId="725CC543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823D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135CB6" w:rsidRPr="00135CB6" w14:paraId="0681E96F" w14:textId="77777777" w:rsidTr="00135CB6">
        <w:trPr>
          <w:trHeight w:val="300"/>
        </w:trPr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9F30480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B008542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E04F7E4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FA6A12D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135CB6" w:rsidRPr="00135CB6" w14:paraId="05DD0C58" w14:textId="77777777" w:rsidTr="00135CB6">
        <w:trPr>
          <w:trHeight w:val="315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F200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Otepää vald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E5B6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Otepää Gümnaasium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2666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E222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6B0EC02E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4538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2022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Pühajärve Põhikool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60F7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A871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146DC46E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034F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B70D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Pühajärve Lasteaed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6742" w14:textId="2E001C26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1A6E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</w:tr>
      <w:tr w:rsidR="00135CB6" w:rsidRPr="00135CB6" w14:paraId="0614B701" w14:textId="77777777" w:rsidTr="00135CB6">
        <w:trPr>
          <w:trHeight w:val="315"/>
        </w:trPr>
        <w:tc>
          <w:tcPr>
            <w:tcW w:w="142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2157AF7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D1B28C1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5F7317B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7320C74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</w:tr>
      <w:tr w:rsidR="00135CB6" w:rsidRPr="00135CB6" w14:paraId="3B08EF62" w14:textId="77777777" w:rsidTr="00135CB6">
        <w:trPr>
          <w:trHeight w:val="315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5450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Põlva vald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6EAE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Johannese Kool ja Lasteaed Rosmal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FF72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AA88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</w:p>
        </w:tc>
      </w:tr>
      <w:tr w:rsidR="00135CB6" w:rsidRPr="00135CB6" w14:paraId="6C9452A3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637B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6091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Jakobi Kool Põlva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7051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C4DE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135CB6" w:rsidRPr="00135CB6" w14:paraId="2E086448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16D4" w14:textId="77777777" w:rsidR="00135CB6" w:rsidRPr="00135CB6" w:rsidRDefault="00135CB6" w:rsidP="00135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6DCC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 Kool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2073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A0A3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498DF994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FA8C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7EE9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Tilsi Põhikool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975E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F279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50988DC7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72A3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C92F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Vastse-Kuuste Kool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CE1C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17A9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562494E7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7578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3AC8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Roosi Kool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01B7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C6FC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23E8302D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EE58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7311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 LA "Lepatriinu"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4FDC" w14:textId="0E90077C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67FC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</w:tr>
      <w:tr w:rsidR="00135CB6" w:rsidRPr="00135CB6" w14:paraId="3B2119B2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5025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532F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 Lasteaed Pihlapuu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37AB" w14:textId="5DAC5F5A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963A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</w:tr>
      <w:tr w:rsidR="00135CB6" w:rsidRPr="00135CB6" w14:paraId="5C9B45A5" w14:textId="77777777" w:rsidTr="00135CB6">
        <w:trPr>
          <w:trHeight w:val="315"/>
        </w:trPr>
        <w:tc>
          <w:tcPr>
            <w:tcW w:w="142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FE38758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6CC3853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3999DA5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741A672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</w:t>
            </w:r>
          </w:p>
        </w:tc>
      </w:tr>
      <w:tr w:rsidR="00135CB6" w:rsidRPr="00135CB6" w14:paraId="69FAABB3" w14:textId="77777777" w:rsidTr="00135CB6">
        <w:trPr>
          <w:trHeight w:val="330"/>
        </w:trPr>
        <w:tc>
          <w:tcPr>
            <w:tcW w:w="14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BA9CD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Räpina vald</w:t>
            </w:r>
          </w:p>
        </w:tc>
        <w:tc>
          <w:tcPr>
            <w:tcW w:w="34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DF5A9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Mehikoorma Lastehoid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64C94" w14:textId="38D2EF44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4B117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135CB6" w:rsidRPr="00135CB6" w14:paraId="3CC4BCEC" w14:textId="77777777" w:rsidTr="00135CB6">
        <w:trPr>
          <w:trHeight w:val="330"/>
        </w:trPr>
        <w:tc>
          <w:tcPr>
            <w:tcW w:w="14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9E50B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Rakvere linn</w:t>
            </w:r>
          </w:p>
        </w:tc>
        <w:tc>
          <w:tcPr>
            <w:tcW w:w="34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4A9DE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Rakvere Waldorfkool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57F71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6EB11" w14:textId="0F31C8F1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63EB7806" w14:textId="77777777" w:rsidTr="00135CB6">
        <w:trPr>
          <w:trHeight w:val="330"/>
        </w:trPr>
        <w:tc>
          <w:tcPr>
            <w:tcW w:w="14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97354D4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Tallinn</w:t>
            </w:r>
          </w:p>
        </w:tc>
        <w:tc>
          <w:tcPr>
            <w:tcW w:w="34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88A08EE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Tallinna munitsipaalgümnaasium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28580FA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6B1F407" w14:textId="29D1FF8E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7EC901A6" w14:textId="77777777" w:rsidTr="00135CB6">
        <w:trPr>
          <w:trHeight w:val="315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62F5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Tartu linn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369B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Hugo Treffneri Gümnaasium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BDD6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994D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22CDCBB3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45FA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4749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 Hansa Kool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8F98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7471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6DF9EC87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51CA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A254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Miina Härma Gümnaasium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323B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C05F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6F137B09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E617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BB53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 Erakool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371E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5D2D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4168A971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F37E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FFEA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 Herbert Masingu Kool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975C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9F15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0A4CD35A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3275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AD9D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 Jaan Poska Gümnaasium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2439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5D6C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3B74D601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D260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8CF0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 Kristjan Jaak Petersoni Gümnaasium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816B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C27B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72E21DF9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BECE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A186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 Lasteaiad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96D4" w14:textId="7845BFB4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1451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</w:tr>
      <w:tr w:rsidR="00135CB6" w:rsidRPr="00135CB6" w14:paraId="501F883A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BC49" w14:textId="77777777" w:rsidR="00135CB6" w:rsidRPr="00135CB6" w:rsidRDefault="00135CB6" w:rsidP="00135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2CD7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 Täiskasvanute Gümnaasium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F24C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1E4E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14A7BFA3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F681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A01C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 Karlova kool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2592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0BE2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018FBB8E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7E3A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186B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Variku Kool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6DD4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4E3F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1C915F90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E2F3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25C5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 Mart Reiniku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E352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AFD5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71E95DAD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E158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B221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 Katoliku Hariduskeskus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6892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4E94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7932049B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B4DA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E48A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 Luterlik Peetri Kool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57B3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5881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2E513D77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B3E9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B6F3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 Waldorfgümnaasium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08927" w14:textId="26D8436B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8731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5EF668CD" w14:textId="77777777" w:rsidTr="00135CB6">
        <w:trPr>
          <w:trHeight w:val="315"/>
        </w:trPr>
        <w:tc>
          <w:tcPr>
            <w:tcW w:w="142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DAFCFD3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CC4CA6F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496FD0A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F760DA6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</w:tr>
      <w:tr w:rsidR="00135CB6" w:rsidRPr="00135CB6" w14:paraId="6519A92B" w14:textId="77777777" w:rsidTr="00135CB6">
        <w:trPr>
          <w:trHeight w:val="330"/>
        </w:trPr>
        <w:tc>
          <w:tcPr>
            <w:tcW w:w="14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F75F6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Viljandi linn</w:t>
            </w:r>
          </w:p>
        </w:tc>
        <w:tc>
          <w:tcPr>
            <w:tcW w:w="34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D3104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Viljandi Täiskasvanute Gümnaasium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E2758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819FC" w14:textId="519F306B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6E4EA92A" w14:textId="77777777" w:rsidTr="00135CB6">
        <w:trPr>
          <w:trHeight w:val="315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C18C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Võru linn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D30E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 Järve kool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8697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4C23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19364B2B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90EA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4723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 Kesklinna Kool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D34A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CC52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3FE23004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8151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F252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 Kreutzwaldi Kool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EADD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E72A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49A08E4B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E9A9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DAEC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 Lasteaiad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8A78" w14:textId="63115CD3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E54D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135CB6" w:rsidRPr="00135CB6" w14:paraId="4EEDBCB5" w14:textId="77777777" w:rsidTr="00135CB6">
        <w:trPr>
          <w:trHeight w:val="315"/>
        </w:trPr>
        <w:tc>
          <w:tcPr>
            <w:tcW w:w="142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F7FAC7D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008F7B3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3136207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9A44B69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135CB6" w:rsidRPr="00135CB6" w14:paraId="28B0CAE6" w14:textId="77777777" w:rsidTr="00135CB6">
        <w:trPr>
          <w:trHeight w:val="315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5A20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Võru vald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4675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Osula Põhikool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BF43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2F21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7A946A3B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9F17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FE69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Parksepa Keskkool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DFCD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BDA0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52352F00" w14:textId="77777777" w:rsidTr="00135CB6">
        <w:trPr>
          <w:trHeight w:val="315"/>
        </w:trPr>
        <w:tc>
          <w:tcPr>
            <w:tcW w:w="142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00C48A1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24AECE7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F6F3E66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9B9A67F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135CB6" w:rsidRPr="00135CB6" w14:paraId="708F91AA" w14:textId="77777777" w:rsidTr="00135CB6">
        <w:trPr>
          <w:trHeight w:val="330"/>
        </w:trPr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8FD2C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56996" w14:textId="6DC9E8C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KÕIK KOKKU 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068DA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32001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</w:t>
            </w:r>
          </w:p>
        </w:tc>
      </w:tr>
    </w:tbl>
    <w:p w14:paraId="356A7D94" w14:textId="77777777" w:rsidR="000044E1" w:rsidRPr="00135CB6" w:rsidRDefault="000044E1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20B0841" w14:textId="6BB74D29" w:rsidR="006F22CE" w:rsidRPr="0039037C" w:rsidRDefault="00DE19C1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03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Sotsiaalne kaitse – valdkonna eelarve kokku </w:t>
      </w:r>
      <w:r w:rsidR="00287842" w:rsidRPr="003903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969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39037C" w:rsidRPr="003903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5969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79 627</w:t>
      </w:r>
      <w:r w:rsidR="004D1AEE" w:rsidRPr="003903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903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eurot</w:t>
      </w:r>
    </w:p>
    <w:p w14:paraId="4703AB9D" w14:textId="79D31264" w:rsidR="000B147E" w:rsidRDefault="00DE19C1" w:rsidP="006908A0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Kajastatakse h</w:t>
      </w:r>
      <w:r w:rsidRPr="006027EB">
        <w:rPr>
          <w:rFonts w:ascii="Times New Roman" w:hAnsi="Times New Roman" w:cs="Times New Roman"/>
          <w:sz w:val="24"/>
          <w:szCs w:val="24"/>
        </w:rPr>
        <w:t xml:space="preserve">ooldekodude </w:t>
      </w:r>
      <w:r>
        <w:rPr>
          <w:rFonts w:ascii="Times New Roman" w:hAnsi="Times New Roman" w:cs="Times New Roman"/>
          <w:sz w:val="24"/>
          <w:szCs w:val="24"/>
        </w:rPr>
        <w:t xml:space="preserve">(2 tk) ja pansionaadi </w:t>
      </w:r>
      <w:r w:rsidRPr="006027EB">
        <w:rPr>
          <w:rFonts w:ascii="Times New Roman" w:hAnsi="Times New Roman" w:cs="Times New Roman"/>
          <w:sz w:val="24"/>
          <w:szCs w:val="24"/>
        </w:rPr>
        <w:t>teg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027EB">
        <w:rPr>
          <w:rFonts w:ascii="Times New Roman" w:hAnsi="Times New Roman" w:cs="Times New Roman"/>
          <w:sz w:val="24"/>
          <w:szCs w:val="24"/>
        </w:rPr>
        <w:t>vuskulud</w:t>
      </w:r>
      <w:r>
        <w:rPr>
          <w:rFonts w:ascii="Times New Roman" w:hAnsi="Times New Roman" w:cs="Times New Roman"/>
          <w:sz w:val="24"/>
          <w:szCs w:val="24"/>
        </w:rPr>
        <w:t xml:space="preserve">, ostetud hooldekodu teenused, asendushooldus- ja järelhooldusteenus, toetused inimestele, peredele, sotsiaaltöötajate </w:t>
      </w:r>
      <w:r w:rsidRPr="00803B58">
        <w:rPr>
          <w:rFonts w:ascii="Times New Roman" w:hAnsi="Times New Roman" w:cs="Times New Roman"/>
          <w:sz w:val="24"/>
          <w:szCs w:val="24"/>
        </w:rPr>
        <w:t>tegevuskulud</w:t>
      </w:r>
      <w:r w:rsidR="001A506E">
        <w:rPr>
          <w:rFonts w:ascii="Times New Roman" w:hAnsi="Times New Roman" w:cs="Times New Roman"/>
          <w:sz w:val="24"/>
          <w:szCs w:val="24"/>
        </w:rPr>
        <w:t>.</w:t>
      </w:r>
      <w:r w:rsidR="006908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1A1C8" w14:textId="6BB060FA" w:rsidR="00402630" w:rsidRDefault="005F7E1D" w:rsidP="005F7E1D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E1D">
        <w:rPr>
          <w:rFonts w:ascii="Times New Roman" w:hAnsi="Times New Roman" w:cs="Times New Roman"/>
          <w:b/>
          <w:bCs/>
          <w:sz w:val="24"/>
          <w:szCs w:val="24"/>
        </w:rPr>
        <w:t>Tabel 1</w:t>
      </w:r>
      <w:r w:rsidR="0070120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F7E1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Sotsiaalne kaitse</w:t>
      </w:r>
    </w:p>
    <w:tbl>
      <w:tblPr>
        <w:tblW w:w="10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178"/>
        <w:gridCol w:w="993"/>
        <w:gridCol w:w="992"/>
        <w:gridCol w:w="992"/>
        <w:gridCol w:w="1082"/>
        <w:gridCol w:w="1082"/>
      </w:tblGrid>
      <w:tr w:rsidR="008D03FC" w:rsidRPr="00D36CB4" w14:paraId="74AD4960" w14:textId="77777777" w:rsidTr="008D03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708BF32" w14:textId="77777777" w:rsidR="008D03FC" w:rsidRPr="00D36CB4" w:rsidRDefault="008D03FC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Teg.ala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59BAD37" w14:textId="77777777" w:rsidR="008D03FC" w:rsidRPr="00D36CB4" w:rsidRDefault="008D03FC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Kulu liik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050FED5" w14:textId="77777777" w:rsidR="008D03FC" w:rsidRPr="00D36CB4" w:rsidRDefault="008D03FC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Põhitegevuse kulud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E4D01C7" w14:textId="77777777" w:rsidR="008D03FC" w:rsidRPr="00D36CB4" w:rsidRDefault="008D03F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B4A054F" w14:textId="77777777" w:rsidR="008D03FC" w:rsidRPr="00D36CB4" w:rsidRDefault="008D03F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1BA959E" w14:textId="77777777" w:rsidR="008D03FC" w:rsidRPr="00D36CB4" w:rsidRDefault="008D03F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E0ABA26" w14:textId="77777777" w:rsidR="008D03FC" w:rsidRPr="00D36CB4" w:rsidRDefault="008D03F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2024/2023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C93FF13" w14:textId="77777777" w:rsidR="008D03FC" w:rsidRPr="00D36CB4" w:rsidRDefault="008D03F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EA 2024/2023</w:t>
            </w:r>
          </w:p>
        </w:tc>
      </w:tr>
      <w:tr w:rsidR="008D03FC" w:rsidRPr="00D36CB4" w14:paraId="1259BC4D" w14:textId="77777777" w:rsidTr="008D03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6E4E109" w14:textId="77777777" w:rsidR="008D03FC" w:rsidRPr="00D36CB4" w:rsidRDefault="008D03FC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599E52C" w14:textId="77777777" w:rsidR="008D03FC" w:rsidRPr="00D36CB4" w:rsidRDefault="008D03FC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BF986B9" w14:textId="77777777" w:rsidR="008D03FC" w:rsidRPr="00D36CB4" w:rsidRDefault="008D03FC" w:rsidP="00EA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EB25AD3" w14:textId="77777777" w:rsidR="008D03FC" w:rsidRPr="00D36CB4" w:rsidRDefault="008D03F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 xml:space="preserve"> täitmine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B530E9F" w14:textId="77777777" w:rsidR="008D03FC" w:rsidRPr="00D36CB4" w:rsidRDefault="008D03F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C64A58F" w14:textId="77777777" w:rsidR="008D03FC" w:rsidRPr="00D36CB4" w:rsidRDefault="008D03F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C30107B" w14:textId="77777777" w:rsidR="008D03FC" w:rsidRPr="00D36CB4" w:rsidRDefault="008D03F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võrdlus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AF4F4A2" w14:textId="77777777" w:rsidR="008D03FC" w:rsidRPr="00D36CB4" w:rsidRDefault="008D03FC" w:rsidP="00EA5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36CB4">
              <w:rPr>
                <w:rFonts w:ascii="Times New Roman" w:eastAsia="Times New Roman" w:hAnsi="Times New Roman" w:cs="Times New Roman"/>
                <w:lang w:eastAsia="et-EE"/>
              </w:rPr>
              <w:t>võrdlus %</w:t>
            </w:r>
          </w:p>
        </w:tc>
      </w:tr>
      <w:tr w:rsidR="00B131CA" w:rsidRPr="00B131CA" w14:paraId="0A844959" w14:textId="77777777" w:rsidTr="008D03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96A5EC2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10110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0C1ED01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AADFF80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Haigete sotsiaalne kaitse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02FBDE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3 830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295DA3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9E0E412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39A3E9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F5FD53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8D03FC" w:rsidRPr="00B131CA" w14:paraId="4306E248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9A0D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10110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9979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8C01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BC0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3 830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600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629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C1A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17DA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8D03FC" w:rsidRPr="00B131CA" w14:paraId="3E474A02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C70F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10110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81A9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09EE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F1F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3 830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3A9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CDB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442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D31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8D03FC" w:rsidRPr="00B131CA" w14:paraId="083B11FC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FADA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10110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6C04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A1BA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595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3 830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AFA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6B3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BC0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539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131CA" w:rsidRPr="00B131CA" w14:paraId="44D19237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D2DB362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101211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D479157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D9F8F2B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Koduhooldus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D44594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30 336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222185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34 485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10BAA5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43 870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792165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9 385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A6F8F1A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27,2%</w:t>
            </w:r>
          </w:p>
        </w:tc>
      </w:tr>
      <w:tr w:rsidR="008D03FC" w:rsidRPr="00B131CA" w14:paraId="77C6DED7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238B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101211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63FD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A83E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295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30 336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C2A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34 485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7F4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43 870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394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9 385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4AD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27,2%</w:t>
            </w:r>
          </w:p>
        </w:tc>
      </w:tr>
      <w:tr w:rsidR="008D03FC" w:rsidRPr="00B131CA" w14:paraId="5F873F10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E727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101211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7F30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1ADF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ACF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24 423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2BE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28 265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767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28 050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C32A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-215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1FD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-0,8%</w:t>
            </w:r>
          </w:p>
        </w:tc>
      </w:tr>
      <w:tr w:rsidR="008D03FC" w:rsidRPr="00B131CA" w14:paraId="04D34406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3F59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101211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20D0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791F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5E8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5 913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005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6 220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C6C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15 820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95B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9 600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43A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154,3%</w:t>
            </w:r>
          </w:p>
        </w:tc>
      </w:tr>
      <w:tr w:rsidR="008D03FC" w:rsidRPr="00B131CA" w14:paraId="1BB51CD3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524D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101211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2FAF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3300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6C8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55A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B77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6152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6CF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8D03FC" w:rsidRPr="00B131CA" w14:paraId="1A53BE4B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883F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101211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9833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C907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C59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217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3E1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3E0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B98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8D03FC" w:rsidRPr="00B131CA" w14:paraId="08CD99CE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05B6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101211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CF04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9343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3DC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5 827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6C8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6 120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7F9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15 720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8F3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9 600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9A3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156,9%</w:t>
            </w:r>
          </w:p>
        </w:tc>
      </w:tr>
      <w:tr w:rsidR="00B131CA" w:rsidRPr="00B131CA" w14:paraId="737CB579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292304D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101212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D53EA37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74D1D91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Puuetega laste hooldajatoetus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474187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51 591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4DC8B4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56 640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BD876D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54 840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A53F19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-1 800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16825B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-3,2%</w:t>
            </w:r>
          </w:p>
        </w:tc>
      </w:tr>
      <w:tr w:rsidR="008D03FC" w:rsidRPr="00B131CA" w14:paraId="5CDFEDF8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DFCA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101212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1389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4FBA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6E0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39 429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06F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42 640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49E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36 840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461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-5 800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91B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-13,6%</w:t>
            </w:r>
          </w:p>
        </w:tc>
      </w:tr>
      <w:tr w:rsidR="008D03FC" w:rsidRPr="00B131CA" w14:paraId="39B1D98F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258D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101212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5F9F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48F4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8B9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39 429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D64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42 640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5082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36 840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5D5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-5 800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FC2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-13,6%</w:t>
            </w:r>
          </w:p>
        </w:tc>
      </w:tr>
      <w:tr w:rsidR="008D03FC" w:rsidRPr="00B131CA" w14:paraId="7993B6C1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17EA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101212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6B77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66A8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1E3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39 429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D08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42 640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474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36 840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054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-5 800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3AE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-13,6%</w:t>
            </w:r>
          </w:p>
        </w:tc>
      </w:tr>
      <w:tr w:rsidR="008D03FC" w:rsidRPr="00B131CA" w14:paraId="493E6E57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1555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101212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243E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0125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98C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12 162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ABD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FF2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21A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F7F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28,6%</w:t>
            </w:r>
          </w:p>
        </w:tc>
      </w:tr>
      <w:tr w:rsidR="008D03FC" w:rsidRPr="00B131CA" w14:paraId="60AC0F86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D9BE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101212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3B91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1918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8B7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12 162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C3E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117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E3F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42A2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28,6%</w:t>
            </w:r>
          </w:p>
        </w:tc>
      </w:tr>
      <w:tr w:rsidR="008D03FC" w:rsidRPr="00B131CA" w14:paraId="0ED3B52D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7D3E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101212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8D22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5526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5AD9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Sotsiaalteenused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F64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12 162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95A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066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A79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FD3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28,6%</w:t>
            </w:r>
          </w:p>
        </w:tc>
      </w:tr>
      <w:tr w:rsidR="00B131CA" w:rsidRPr="00B131CA" w14:paraId="6AAB4394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ADA32D2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101213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FDC9A53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D193BB1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Puuetega inimeste hooldajatoetus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C13D17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64 714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F5785B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58 134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BB296C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78 194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D4E1D9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20 060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8D1FB8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34,5%</w:t>
            </w:r>
          </w:p>
        </w:tc>
      </w:tr>
      <w:tr w:rsidR="008D03FC" w:rsidRPr="00B131CA" w14:paraId="0AD37821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874A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101213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0BC1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DE34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4AB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62 631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B99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57 500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48B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60 800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C94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3 300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8E5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5,7%</w:t>
            </w:r>
          </w:p>
        </w:tc>
      </w:tr>
      <w:tr w:rsidR="008D03FC" w:rsidRPr="00B131CA" w14:paraId="39BD3543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4481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101213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03BF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8C08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D9F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62 631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728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57 500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D16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60 800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476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3 300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6FF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5,7%</w:t>
            </w:r>
          </w:p>
        </w:tc>
      </w:tr>
      <w:tr w:rsidR="008D03FC" w:rsidRPr="00B131CA" w14:paraId="04E3C971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1479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101213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2438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7660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084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62 631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8FF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57 500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E07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60 800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A74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3 300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CA5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5,7%</w:t>
            </w:r>
          </w:p>
        </w:tc>
      </w:tr>
      <w:tr w:rsidR="008D03FC" w:rsidRPr="00B131CA" w14:paraId="3C3F0689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AE1F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101213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AC55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2741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8B1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2 083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6D6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30C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17 394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220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16 760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05B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2643,5%</w:t>
            </w:r>
          </w:p>
        </w:tc>
      </w:tr>
      <w:tr w:rsidR="008D03FC" w:rsidRPr="00B131CA" w14:paraId="75195497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936E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101213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BEC0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92C7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E3F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2 083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38F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AC8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17 394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803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16 760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DC7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2643,5%</w:t>
            </w:r>
          </w:p>
        </w:tc>
      </w:tr>
      <w:tr w:rsidR="00B131CA" w:rsidRPr="00B131CA" w14:paraId="587D7F2B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7CF12FF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E18C171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6C1C8BE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Saverna Hooldekodu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33EFFC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275 974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2E8796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338 342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B86FA2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353 673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438774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15 331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5458EA2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4,5%</w:t>
            </w:r>
          </w:p>
        </w:tc>
      </w:tr>
      <w:tr w:rsidR="008D03FC" w:rsidRPr="00B131CA" w14:paraId="041DC4D4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75CD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29DE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EECF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47C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6932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7D1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40E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D98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8D03FC" w:rsidRPr="00B131CA" w14:paraId="50945290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9AE3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ADD7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CD80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6A6A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36D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DEF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676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EA4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8D03FC" w:rsidRPr="00B131CA" w14:paraId="65FB9AD9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3946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1FE7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452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A2DC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Mittesihtotstarbelised eraldised (peale punkti teh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7F6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761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8F1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5D8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5E7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8D03FC" w:rsidRPr="00B131CA" w14:paraId="1D41C99D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69DA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7CB3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DB2F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7EB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275 764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970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338 342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E202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353 673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2C2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15 331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EF8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4,5%</w:t>
            </w:r>
          </w:p>
        </w:tc>
      </w:tr>
      <w:tr w:rsidR="008D03FC" w:rsidRPr="00B131CA" w14:paraId="2F66CE1E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4F04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5B7D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C12B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8B0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183 177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6CE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225 007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5F1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241 188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E36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16 181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E62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7,2%</w:t>
            </w:r>
          </w:p>
        </w:tc>
      </w:tr>
      <w:tr w:rsidR="008D03FC" w:rsidRPr="00B131CA" w14:paraId="6C11B307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22FA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8EA3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D76F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9D7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92 587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6D1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113 335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FDA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112 485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507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-850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48F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-0,7%</w:t>
            </w:r>
          </w:p>
        </w:tc>
      </w:tr>
      <w:tr w:rsidR="008D03FC" w:rsidRPr="00B131CA" w14:paraId="464B6C8C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F851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4777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8CCE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75F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F78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75F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A40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A6E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-20,8%</w:t>
            </w:r>
          </w:p>
        </w:tc>
      </w:tr>
      <w:tr w:rsidR="008D03FC" w:rsidRPr="00B131CA" w14:paraId="46E6947B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1545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CCCF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0BBF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839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071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A3C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838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AC2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15,4%</w:t>
            </w:r>
          </w:p>
        </w:tc>
      </w:tr>
      <w:tr w:rsidR="008D03FC" w:rsidRPr="00B131CA" w14:paraId="08E91047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FD64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9C79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C22B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E142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27 022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81B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42 885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E9B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37 685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55E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-5 200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BC5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-12,1%</w:t>
            </w:r>
          </w:p>
        </w:tc>
      </w:tr>
      <w:tr w:rsidR="008D03FC" w:rsidRPr="00B131CA" w14:paraId="3374B53A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2FE2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E4DD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E48D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CF2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4A5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5A5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171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A22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8D03FC" w:rsidRPr="00B131CA" w14:paraId="58C44F4A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3D27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B4CB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AF5B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073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2 798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4B3A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DB2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E39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3CAA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9,1%</w:t>
            </w:r>
          </w:p>
        </w:tc>
      </w:tr>
      <w:tr w:rsidR="008D03FC" w:rsidRPr="00B131CA" w14:paraId="0C23F1E2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9FF9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0859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FF99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4C1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574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51F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CD9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-250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EC6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-17,9%</w:t>
            </w:r>
          </w:p>
        </w:tc>
      </w:tr>
      <w:tr w:rsidR="008D03FC" w:rsidRPr="00B131CA" w14:paraId="1D1F3AFE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2E3C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AA69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463B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EED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5 833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A5A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937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24F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889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12,5%</w:t>
            </w:r>
          </w:p>
        </w:tc>
      </w:tr>
      <w:tr w:rsidR="008D03FC" w:rsidRPr="00B131CA" w14:paraId="55029CB8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E63C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5BF9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2093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54F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31 248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25A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62A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D63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DA8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8D03FC" w:rsidRPr="00B131CA" w14:paraId="0F293560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2379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B0A0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B188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8C3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16 559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03B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20 500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F58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B79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79B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4,9%</w:t>
            </w:r>
          </w:p>
        </w:tc>
      </w:tr>
      <w:tr w:rsidR="008D03FC" w:rsidRPr="00B131CA" w14:paraId="435B9DAE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4E96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987F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2F54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98A2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670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574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DDF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15C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8D03FC" w:rsidRPr="00B131CA" w14:paraId="482AB3F1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F826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9EC5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EB05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F78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F8A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9C6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A3D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495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8D03FC" w:rsidRPr="00B131CA" w14:paraId="3EC921FC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06A2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45C5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9D5E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C9E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5 031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A4C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112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7 800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013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2 800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0C8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56,0%</w:t>
            </w:r>
          </w:p>
        </w:tc>
      </w:tr>
      <w:tr w:rsidR="008D03FC" w:rsidRPr="00B131CA" w14:paraId="3C288069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87F4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7973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1A81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85A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39C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62A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5E3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360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33,3%</w:t>
            </w:r>
          </w:p>
        </w:tc>
      </w:tr>
      <w:tr w:rsidR="008D03FC" w:rsidRPr="00B131CA" w14:paraId="7BB5D354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1C20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EB9D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601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C6C5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Maksu-, riigilõivu- ja trahvikulud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3A2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A1B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CDA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7A8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22C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131CA" w:rsidRPr="00B131CA" w14:paraId="207FB8B1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9792FB6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92805B4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F6F80C9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Krootuse Hooldekodu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3AC9A4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277 204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FA767E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351 253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44A58D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331 222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33F325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-20 031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A7AB50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-5,7%</w:t>
            </w:r>
          </w:p>
        </w:tc>
      </w:tr>
      <w:tr w:rsidR="008D03FC" w:rsidRPr="00B131CA" w14:paraId="3FE0C159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2E66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DF8F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6F5B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B9F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277 204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421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351 253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647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331 222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2FB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-20 031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145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-5,7%</w:t>
            </w:r>
          </w:p>
        </w:tc>
      </w:tr>
      <w:tr w:rsidR="008D03FC" w:rsidRPr="00B131CA" w14:paraId="6C53060D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4874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4ACD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9150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60D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185 934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C31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217 650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139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225 852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67F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8 202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0A62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3,8%</w:t>
            </w:r>
          </w:p>
        </w:tc>
      </w:tr>
      <w:tr w:rsidR="008D03FC" w:rsidRPr="00B131CA" w14:paraId="068D445D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0042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AE3A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E780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D9D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91 270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CE3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133 603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345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105 370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6F5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-28 233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F04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-21,1%</w:t>
            </w:r>
          </w:p>
        </w:tc>
      </w:tr>
      <w:tr w:rsidR="008D03FC" w:rsidRPr="00B131CA" w14:paraId="748914D3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4739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52B1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02E1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3C8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786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2 350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040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2 750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5CB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755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17,0%</w:t>
            </w:r>
          </w:p>
        </w:tc>
      </w:tr>
      <w:tr w:rsidR="008D03FC" w:rsidRPr="00B131CA" w14:paraId="53DF4775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CAA7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4701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BF24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906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E44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62F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ADB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303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25,0%</w:t>
            </w:r>
          </w:p>
        </w:tc>
      </w:tr>
      <w:tr w:rsidR="008D03FC" w:rsidRPr="00B131CA" w14:paraId="7DE739D5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240D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EAAE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D486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052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30 412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69C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43 940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271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33 300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E2A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-10 640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4B2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-24,2%</w:t>
            </w:r>
          </w:p>
        </w:tc>
      </w:tr>
      <w:tr w:rsidR="008D03FC" w:rsidRPr="00B131CA" w14:paraId="18DDC1F8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ADB2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4F52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C577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6DC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356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562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118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5AA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8D03FC" w:rsidRPr="00B131CA" w14:paraId="4B8DB13C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0B35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A801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E73D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BD7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61C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2B6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C2C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BE6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18,1%</w:t>
            </w:r>
          </w:p>
        </w:tc>
      </w:tr>
      <w:tr w:rsidR="008D03FC" w:rsidRPr="00B131CA" w14:paraId="347851B1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24E7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6279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8A68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987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E6AA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E9C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CE2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B91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69,4%</w:t>
            </w:r>
          </w:p>
        </w:tc>
      </w:tr>
      <w:tr w:rsidR="008D03FC" w:rsidRPr="00B131CA" w14:paraId="1FF8B4AF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BED5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A874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3106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8692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7 622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959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26 923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643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F34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-22 723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190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-84,4%</w:t>
            </w:r>
          </w:p>
        </w:tc>
      </w:tr>
      <w:tr w:rsidR="008D03FC" w:rsidRPr="00B131CA" w14:paraId="1679672A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5074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326E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79F4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773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25 086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FA5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28 500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72C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814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6F2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5,3%</w:t>
            </w:r>
          </w:p>
        </w:tc>
      </w:tr>
      <w:tr w:rsidR="008D03FC" w:rsidRPr="00B131CA" w14:paraId="722624CE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85FB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D236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4E43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48B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16 365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6F5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4FA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7FB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D60A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5,3%</w:t>
            </w:r>
          </w:p>
        </w:tc>
      </w:tr>
      <w:tr w:rsidR="008D03FC" w:rsidRPr="00B131CA" w14:paraId="05748F20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F79C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F06B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FD0F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E72A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116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3E8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ADA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67B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8D03FC" w:rsidRPr="00B131CA" w14:paraId="24D5CB31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7D57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4DB9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60E2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C48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6 653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1D6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8 800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A2C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B7B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826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13,6%</w:t>
            </w:r>
          </w:p>
        </w:tc>
      </w:tr>
      <w:tr w:rsidR="008D03FC" w:rsidRPr="00B131CA" w14:paraId="246792B3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D07F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6CBC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1E8D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A7D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D74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24FA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3E4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BB4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131CA" w:rsidRPr="00B131CA" w14:paraId="541B3715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47392E7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0D77265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44C7BA8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Põlgaste Pansionaat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530DC9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269 454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E8C1AD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290 947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FEDD57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295 108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221F9C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4 161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C78748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1,4%</w:t>
            </w:r>
          </w:p>
        </w:tc>
      </w:tr>
      <w:tr w:rsidR="008D03FC" w:rsidRPr="00B131CA" w14:paraId="68108982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0AE1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22F1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6325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7C5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261 839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507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290 947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329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295 108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5FD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4 161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8F4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1,4%</w:t>
            </w:r>
          </w:p>
        </w:tc>
      </w:tr>
      <w:tr w:rsidR="008D03FC" w:rsidRPr="00B131CA" w14:paraId="2B2C68EE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1D96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E9C4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0215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BF7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167 936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F7F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195 388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BB3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206 548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150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11 160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9F7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5,7%</w:t>
            </w:r>
          </w:p>
        </w:tc>
      </w:tr>
      <w:tr w:rsidR="008D03FC" w:rsidRPr="00B131CA" w14:paraId="16DFCB48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3DFD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F058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4D37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0A8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93 903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A4D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95 559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0CF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88 560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4EA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-6 999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DD2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-7,3%</w:t>
            </w:r>
          </w:p>
        </w:tc>
      </w:tr>
      <w:tr w:rsidR="008D03FC" w:rsidRPr="00B131CA" w14:paraId="0AC203EA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3FC8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9F18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217B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234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527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092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FA7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-290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CD3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-18,7%</w:t>
            </w:r>
          </w:p>
        </w:tc>
      </w:tr>
      <w:tr w:rsidR="008D03FC" w:rsidRPr="00B131CA" w14:paraId="1BEF9573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D351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A3D0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5727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3EE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AFB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BA0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668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D1F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8D03FC" w:rsidRPr="00B131CA" w14:paraId="373D77F6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108D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DEC4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F479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95A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40 134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183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45 109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C8C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39 950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6F3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-5 159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456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-11,4%</w:t>
            </w:r>
          </w:p>
        </w:tc>
      </w:tr>
      <w:tr w:rsidR="008D03FC" w:rsidRPr="00B131CA" w14:paraId="595027A4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DA87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55CA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240A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5E8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865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85A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8E9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F30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8D03FC" w:rsidRPr="00B131CA" w14:paraId="2ECE05EC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AA52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13A2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13D3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8E1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261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B4B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B10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D80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8D03FC" w:rsidRPr="00B131CA" w14:paraId="55F3918B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061A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E558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28E6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E7C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B08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392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8982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F40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-12,5%</w:t>
            </w:r>
          </w:p>
        </w:tc>
      </w:tr>
      <w:tr w:rsidR="008D03FC" w:rsidRPr="00B131CA" w14:paraId="071079EA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70C3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DEEC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0E20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CE5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F56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B49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39E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8D1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53,8%</w:t>
            </w:r>
          </w:p>
        </w:tc>
      </w:tr>
      <w:tr w:rsidR="008D03FC" w:rsidRPr="00B131CA" w14:paraId="1294B6DC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BA76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FA0A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1BD0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DA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26 865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90B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229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A75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-1 500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709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-6,5%</w:t>
            </w:r>
          </w:p>
        </w:tc>
      </w:tr>
      <w:tr w:rsidR="008D03FC" w:rsidRPr="00B131CA" w14:paraId="058E09AC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C845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01AA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C7AC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078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17 147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703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1EE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787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-1 500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253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-8,8%</w:t>
            </w:r>
          </w:p>
        </w:tc>
      </w:tr>
      <w:tr w:rsidR="008D03FC" w:rsidRPr="00B131CA" w14:paraId="2FC8C4F4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B8EE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4F74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CDD3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EE1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765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5CC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2F7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C1B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8D03FC" w:rsidRPr="00B131CA" w14:paraId="366D0EC5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8A19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C988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4830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34DA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2 389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59C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EA5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483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676A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3,6%</w:t>
            </w:r>
          </w:p>
        </w:tc>
      </w:tr>
      <w:tr w:rsidR="008D03FC" w:rsidRPr="00B131CA" w14:paraId="189B717F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7D6D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7A9D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C5D6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4C5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051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FD6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0FB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E15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8D03FC" w:rsidRPr="00B131CA" w14:paraId="6ABED2BC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DE45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BB56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605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838C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Ebatõenäoliselt laekuvad tulud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594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7 615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638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825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1C3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4C0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131CA" w:rsidRPr="00B131CA" w14:paraId="1961F38E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5A756BB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FB71501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DADB5BB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Ostetud hooldekoduteenused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C21B63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85 039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457B89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165 000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452431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2E3A97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115 000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2E8D5E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69,7%</w:t>
            </w:r>
          </w:p>
        </w:tc>
      </w:tr>
      <w:tr w:rsidR="008D03FC" w:rsidRPr="00B131CA" w14:paraId="390EBCD9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47C1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A7A9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AB20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D55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9DC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98 120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BAB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87B2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181 880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9EB2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185,4%</w:t>
            </w:r>
          </w:p>
        </w:tc>
      </w:tr>
      <w:tr w:rsidR="008D03FC" w:rsidRPr="00B131CA" w14:paraId="140F694E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B4CA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68B3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6129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3C5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6BE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98 120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8E9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C7E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181 880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722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185,4%</w:t>
            </w:r>
          </w:p>
        </w:tc>
      </w:tr>
      <w:tr w:rsidR="008D03FC" w:rsidRPr="00B131CA" w14:paraId="22C38814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9ED8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102004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7F37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240B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834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06F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98 120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342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F1D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181 880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97C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185,4%</w:t>
            </w:r>
          </w:p>
        </w:tc>
      </w:tr>
      <w:tr w:rsidR="008D03FC" w:rsidRPr="00B131CA" w14:paraId="43A39DFB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2D40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BCC0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FD0D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936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85 039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61F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66 880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CCC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6AF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-66 880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D90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8D03FC" w:rsidRPr="00B131CA" w14:paraId="455154DC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7CDF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7D4A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202D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433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85 039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FF1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66 880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60C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DED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-66 880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373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8D03FC" w:rsidRPr="00B131CA" w14:paraId="172ABB20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6831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102004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0BB2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5526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9B15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Sotsiaalteenused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525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85 039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9C8A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66 880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436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CE8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-66 880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45B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B131CA" w:rsidRPr="00B131CA" w14:paraId="354D90F6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D598A33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10400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F179C9F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7E04E49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Asendus- ja järelhooldus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3282E2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27 610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77F234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73 900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379FCF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9EB62B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-32 300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63689B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-43,7%</w:t>
            </w:r>
          </w:p>
        </w:tc>
      </w:tr>
      <w:tr w:rsidR="008D03FC" w:rsidRPr="00B131CA" w14:paraId="59EC51A5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0DA6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10400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82CD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E915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B92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27 610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BDA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73 900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50C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13C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-32 300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5EB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-43,7%</w:t>
            </w:r>
          </w:p>
        </w:tc>
      </w:tr>
      <w:tr w:rsidR="008D03FC" w:rsidRPr="00B131CA" w14:paraId="426503A9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0580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10400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E22F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E104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3C4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27 610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6A3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73 900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054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E58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-32 300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925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-43,7%</w:t>
            </w:r>
          </w:p>
        </w:tc>
      </w:tr>
      <w:tr w:rsidR="008D03FC" w:rsidRPr="00B131CA" w14:paraId="62B42EB4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49BE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10400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CA01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5526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42E3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Sotsiaalteenused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AC9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27 610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256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73 900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D1E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9EC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-32 300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3A4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-43,7%</w:t>
            </w:r>
          </w:p>
        </w:tc>
      </w:tr>
      <w:tr w:rsidR="00B131CA" w:rsidRPr="00B131CA" w14:paraId="54525C13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57098F7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104021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BA912F3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048B83C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Sünnitoetus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0D0CC5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53BC05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04F36F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9FCFF72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-1 000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9E07E1A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-2,0%</w:t>
            </w:r>
          </w:p>
        </w:tc>
      </w:tr>
      <w:tr w:rsidR="008D03FC" w:rsidRPr="00B131CA" w14:paraId="3C4E13DF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1A51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104021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9853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8E95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A93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A0F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D79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F70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-1 000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BD8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-2,0%</w:t>
            </w:r>
          </w:p>
        </w:tc>
      </w:tr>
      <w:tr w:rsidR="008D03FC" w:rsidRPr="00B131CA" w14:paraId="6882A0C6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1E37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104021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F369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A4EF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61F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BFF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E11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1DB2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-1 000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0B4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-2,0%</w:t>
            </w:r>
          </w:p>
        </w:tc>
      </w:tr>
      <w:tr w:rsidR="008D03FC" w:rsidRPr="00B131CA" w14:paraId="2271B868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CC47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104021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C5C4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C15A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8A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5332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6E4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17E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-1 000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C40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-2,0%</w:t>
            </w:r>
          </w:p>
        </w:tc>
      </w:tr>
      <w:tr w:rsidR="00B131CA" w:rsidRPr="00B131CA" w14:paraId="7B521A45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FBC4286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104022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450F93A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1760B4C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Matusetoetus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89C4BB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17 750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F123F1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A0A4BD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80D2B4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C426CB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8D03FC" w:rsidRPr="00B131CA" w14:paraId="0AA8D4B2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CF31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104022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43AC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F227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A5C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17 750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799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4A3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920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D84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8D03FC" w:rsidRPr="00B131CA" w14:paraId="67568E6E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7886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104022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6794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4367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877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17 750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777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A92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363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69B2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8D03FC" w:rsidRPr="00B131CA" w14:paraId="7382825B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F7B6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104022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F495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CE85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AEB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17 750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79A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AC1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CF3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71E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131CA" w:rsidRPr="00B131CA" w14:paraId="69A32518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0CFDC49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104024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142C6D7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9D31CB8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Toetus kooli- ja lasteaaialaste kulude kompenseerimiseks (toit, õppevahendid)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301870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2 030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CA4E1C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C76031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660FF2A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229D37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8D03FC" w:rsidRPr="00B131CA" w14:paraId="6D0AF106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FCE2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104024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4AE8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9A33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49E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2 030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FA2A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FAC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256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492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8D03FC" w:rsidRPr="00B131CA" w14:paraId="62B7E26E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5230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104024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E190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4142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42D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2 030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FEF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CAF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08C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544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8D03FC" w:rsidRPr="00B131CA" w14:paraId="0F481FC4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853B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104024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039F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C6C6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75D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2 030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9A9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787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2C2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A3D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131CA" w:rsidRPr="00B131CA" w14:paraId="47B599FE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CF76ACF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104025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AC9616A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AAAEDA9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Esimese klassi astuja- ja koolilõputoetus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A6C312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10 840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3A781C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C2BC2B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5D971C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1EF62F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27,3%</w:t>
            </w:r>
          </w:p>
        </w:tc>
      </w:tr>
      <w:tr w:rsidR="008D03FC" w:rsidRPr="00B131CA" w14:paraId="16E549A9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7872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104025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78B8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F361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7D2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10 840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E08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AC2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345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6FA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27,3%</w:t>
            </w:r>
          </w:p>
        </w:tc>
      </w:tr>
      <w:tr w:rsidR="008D03FC" w:rsidRPr="00B131CA" w14:paraId="145755EB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8786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104025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032F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044D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033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10 840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6D8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CD9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2C0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AA4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27,3%</w:t>
            </w:r>
          </w:p>
        </w:tc>
      </w:tr>
      <w:tr w:rsidR="008D03FC" w:rsidRPr="00B131CA" w14:paraId="12049E93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DB34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104025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5AFD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9AEB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D85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10 840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CA4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625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83D2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EEFA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27,3%</w:t>
            </w:r>
          </w:p>
        </w:tc>
      </w:tr>
      <w:tr w:rsidR="00B131CA" w:rsidRPr="00B131CA" w14:paraId="09153ABA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6443841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22F0110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048886C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Muud peretoetused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9A6674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92 364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FD4288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94 998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9232C1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88 067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5603E6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-6 931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8470EF2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-7,3%</w:t>
            </w:r>
          </w:p>
        </w:tc>
      </w:tr>
      <w:tr w:rsidR="008D03FC" w:rsidRPr="00B131CA" w14:paraId="4163CA55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98C3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243E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2939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739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80 904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E8F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76 181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B48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59 750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ACF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-16 431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0DE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-21,6%</w:t>
            </w:r>
          </w:p>
        </w:tc>
      </w:tr>
      <w:tr w:rsidR="008D03FC" w:rsidRPr="00B131CA" w14:paraId="4288B86C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E4F0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9EA8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7A36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21B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80 904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2B5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76 181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C1F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59 750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F9A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-16 431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E02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-21,6%</w:t>
            </w:r>
          </w:p>
        </w:tc>
      </w:tr>
      <w:tr w:rsidR="008D03FC" w:rsidRPr="00B131CA" w14:paraId="48C62B69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E92B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D99C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F7FB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4ED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80 904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901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76 181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817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59 750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83C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-16 431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74B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-21,6%</w:t>
            </w:r>
          </w:p>
        </w:tc>
      </w:tr>
      <w:tr w:rsidR="008D03FC" w:rsidRPr="00B131CA" w14:paraId="6C68C427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302F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817F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B9E2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D74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11 460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F09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18 817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F8B2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28 317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99B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9 500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94C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50,5%</w:t>
            </w:r>
          </w:p>
        </w:tc>
      </w:tr>
      <w:tr w:rsidR="008D03FC" w:rsidRPr="00B131CA" w14:paraId="02BC87B6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0F39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A557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FE2E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030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E97A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F2E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4 817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F61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A11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489,6%</w:t>
            </w:r>
          </w:p>
        </w:tc>
      </w:tr>
      <w:tr w:rsidR="008D03FC" w:rsidRPr="00B131CA" w14:paraId="1F0C059D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05F2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CA90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E941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2EA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9 760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179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8C1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648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898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30,6%</w:t>
            </w:r>
          </w:p>
        </w:tc>
      </w:tr>
      <w:tr w:rsidR="008D03FC" w:rsidRPr="00B131CA" w14:paraId="6E53C4A7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134E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64D0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525D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623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E80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FF8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A81A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CC3A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8D03FC" w:rsidRPr="00B131CA" w14:paraId="6160C979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36FA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D57C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5526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C684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Sotsiaalteenused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B94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A8D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598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9CCA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C30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25,0%</w:t>
            </w:r>
          </w:p>
        </w:tc>
      </w:tr>
      <w:tr w:rsidR="008D03FC" w:rsidRPr="00B131CA" w14:paraId="4FDA605C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1B8B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959C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7403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781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7 277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1FB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A33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73B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066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33,3%</w:t>
            </w:r>
          </w:p>
        </w:tc>
      </w:tr>
      <w:tr w:rsidR="00B131CA" w:rsidRPr="00B131CA" w14:paraId="19EADDD0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7AF7E52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10701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28DBB8B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260C6B2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Riiklik toimetulekutoetus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5B3769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78 087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0D9C6E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64 416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DB0D81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46 128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45F0FC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-18 288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DEDE15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-28,4%</w:t>
            </w:r>
          </w:p>
        </w:tc>
      </w:tr>
      <w:tr w:rsidR="008D03FC" w:rsidRPr="00B131CA" w14:paraId="798785D9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3D2B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10701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74D6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03E4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2CF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78 087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42E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64 416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11E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46 128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BCC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-18 288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088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-28,4%</w:t>
            </w:r>
          </w:p>
        </w:tc>
      </w:tr>
      <w:tr w:rsidR="008D03FC" w:rsidRPr="00B131CA" w14:paraId="38CFF3BD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CF5D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10701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1499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2E6A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63AA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78 087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2B5A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64 416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F72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46 128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979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-18 288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940A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-28,4%</w:t>
            </w:r>
          </w:p>
        </w:tc>
      </w:tr>
      <w:tr w:rsidR="008D03FC" w:rsidRPr="00B131CA" w14:paraId="3AD5F23D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64AA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10701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A0C8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D606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74F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78 087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9E2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64 416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9B5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46 128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AD9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-18 288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9662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-28,4%</w:t>
            </w:r>
          </w:p>
        </w:tc>
      </w:tr>
      <w:tr w:rsidR="00B131CA" w:rsidRPr="00B131CA" w14:paraId="68AB044F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CBAD053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5D6C289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AF1FF6C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Muu sotsiaalne kaitse, sh sotsiaalse kaitse haldus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0E0C38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150 841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9B9DE1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188 602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A8A2692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177 215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0F67F7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-11 387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B83C1B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-6,0%</w:t>
            </w:r>
          </w:p>
        </w:tc>
      </w:tr>
      <w:tr w:rsidR="008D03FC" w:rsidRPr="00B131CA" w14:paraId="7ABA190A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3673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94E6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FB19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A2C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150 841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BA8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188 602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978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177 215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DE6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-11 387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074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-6,0%</w:t>
            </w:r>
          </w:p>
        </w:tc>
      </w:tr>
      <w:tr w:rsidR="008D03FC" w:rsidRPr="00B131CA" w14:paraId="72A254D0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8433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8432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730B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30A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126 072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77B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156 212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B94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156 115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11C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-97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383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-0,1%</w:t>
            </w:r>
          </w:p>
        </w:tc>
      </w:tr>
      <w:tr w:rsidR="008D03FC" w:rsidRPr="00B131CA" w14:paraId="5D027B83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A56C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15CD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0CBA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F85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24 769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E0F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32 390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63B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FFB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-11 290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9D4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-34,9%</w:t>
            </w:r>
          </w:p>
        </w:tc>
      </w:tr>
      <w:tr w:rsidR="008D03FC" w:rsidRPr="00B131CA" w14:paraId="56162D43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3392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3FDA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89E8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387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D78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E76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36EA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5B3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40,4%</w:t>
            </w:r>
          </w:p>
        </w:tc>
      </w:tr>
      <w:tr w:rsidR="008D03FC" w:rsidRPr="00B131CA" w14:paraId="745E69D7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4CD7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A45A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FF24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D7E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975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000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4206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9142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8D03FC" w:rsidRPr="00B131CA" w14:paraId="319DC67B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5E48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CFB1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837B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D8C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34F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C0E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16F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FDE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8D03FC" w:rsidRPr="00B131CA" w14:paraId="40A8DDC5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2E6F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20B5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8510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915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21 533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072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22 500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240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17 700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58B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-4 800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2A5C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-21,3%</w:t>
            </w:r>
          </w:p>
        </w:tc>
      </w:tr>
      <w:tr w:rsidR="008D03FC" w:rsidRPr="00B131CA" w14:paraId="3DFB2EDA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99F2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A86A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B9A1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4E7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456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CC5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1C9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B7C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8D03FC" w:rsidRPr="00B131CA" w14:paraId="25A393FC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27B3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FB4F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D426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67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12F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6 720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8A3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480F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-6 720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2663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8D03FC" w:rsidRPr="00B131CA" w14:paraId="3EC46D5A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F33B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D940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5CA4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EB1A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1119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BEF5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6C70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B757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8D03FC" w:rsidRPr="00B131CA" w14:paraId="14019604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D9E2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71D0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3A0A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66A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DAE8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CAE1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CFF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E3D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8D03FC" w:rsidRPr="00B131CA" w14:paraId="4114723E" w14:textId="77777777" w:rsidTr="008D0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CD2E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1A41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0077" w14:textId="77777777" w:rsidR="00B131CA" w:rsidRPr="00B131CA" w:rsidRDefault="00B131CA" w:rsidP="00B13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885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FA12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729D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9DFE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F284" w14:textId="77777777" w:rsidR="00B131CA" w:rsidRPr="00B131CA" w:rsidRDefault="00B131CA" w:rsidP="00B13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131CA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</w:tbl>
    <w:p w14:paraId="53E49449" w14:textId="77777777" w:rsidR="00B131CA" w:rsidRDefault="00B131CA" w:rsidP="005F7E1D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F6161" w14:textId="77777777" w:rsidR="008B67BC" w:rsidRDefault="008B67BC" w:rsidP="00682013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5" w:name="_Hlk504427143"/>
    </w:p>
    <w:p w14:paraId="62A93221" w14:textId="15A2623C" w:rsidR="00DE19C1" w:rsidRPr="00A74CD3" w:rsidRDefault="00DE19C1" w:rsidP="00682013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74CD3">
        <w:rPr>
          <w:rFonts w:ascii="Times New Roman" w:hAnsi="Times New Roman" w:cs="Times New Roman"/>
          <w:b/>
          <w:bCs/>
          <w:i/>
          <w:sz w:val="24"/>
          <w:szCs w:val="24"/>
        </w:rPr>
        <w:t>Investeerimistegevus</w:t>
      </w:r>
    </w:p>
    <w:bookmarkEnd w:id="5"/>
    <w:p w14:paraId="4083BE27" w14:textId="5C6439F6" w:rsidR="00D015FC" w:rsidRPr="001A795C" w:rsidRDefault="00D015FC" w:rsidP="00D015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95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90F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A795C">
        <w:rPr>
          <w:rFonts w:ascii="Times New Roman" w:hAnsi="Times New Roman" w:cs="Times New Roman"/>
          <w:b/>
          <w:bCs/>
          <w:sz w:val="24"/>
          <w:szCs w:val="24"/>
        </w:rPr>
        <w:t xml:space="preserve">. aasta eelarves on planeeritud investeeringukulud </w:t>
      </w:r>
      <w:r w:rsidR="00E5737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03ED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5737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03ED3">
        <w:rPr>
          <w:rFonts w:ascii="Times New Roman" w:hAnsi="Times New Roman" w:cs="Times New Roman"/>
          <w:b/>
          <w:bCs/>
          <w:sz w:val="24"/>
          <w:szCs w:val="24"/>
        </w:rPr>
        <w:t>27 101</w:t>
      </w:r>
      <w:r w:rsidRPr="001A795C">
        <w:rPr>
          <w:rFonts w:ascii="Times New Roman" w:hAnsi="Times New Roman" w:cs="Times New Roman"/>
          <w:b/>
          <w:bCs/>
          <w:sz w:val="24"/>
          <w:szCs w:val="24"/>
        </w:rPr>
        <w:t xml:space="preserve"> eurot.</w:t>
      </w:r>
    </w:p>
    <w:p w14:paraId="1922C413" w14:textId="77777777" w:rsidR="00D015FC" w:rsidRPr="00905D2B" w:rsidRDefault="00D015FC" w:rsidP="00D015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Investeeringukulud koosnevad:</w:t>
      </w:r>
    </w:p>
    <w:p w14:paraId="65C8C193" w14:textId="7F5354B4" w:rsidR="00D015FC" w:rsidRPr="00905D2B" w:rsidRDefault="00D015FC" w:rsidP="00D015F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Põhivara soetusest</w:t>
      </w:r>
      <w:r w:rsidRPr="00905D2B">
        <w:rPr>
          <w:rFonts w:ascii="Times New Roman" w:hAnsi="Times New Roman" w:cs="Times New Roman"/>
          <w:sz w:val="24"/>
          <w:szCs w:val="24"/>
        </w:rPr>
        <w:t xml:space="preserve">, s o </w:t>
      </w:r>
      <w:r w:rsidR="00E57379">
        <w:rPr>
          <w:rFonts w:ascii="Times New Roman" w:hAnsi="Times New Roman" w:cs="Times New Roman"/>
          <w:sz w:val="24"/>
          <w:szCs w:val="24"/>
        </w:rPr>
        <w:t>1</w:t>
      </w:r>
      <w:r w:rsidR="00B26AEF">
        <w:rPr>
          <w:rFonts w:ascii="Times New Roman" w:hAnsi="Times New Roman" w:cs="Times New Roman"/>
          <w:sz w:val="24"/>
          <w:szCs w:val="24"/>
        </w:rPr>
        <w:t> </w:t>
      </w:r>
      <w:r w:rsidR="00E57379">
        <w:rPr>
          <w:rFonts w:ascii="Times New Roman" w:hAnsi="Times New Roman" w:cs="Times New Roman"/>
          <w:sz w:val="24"/>
          <w:szCs w:val="24"/>
        </w:rPr>
        <w:t>20</w:t>
      </w:r>
      <w:r w:rsidR="00B26AEF">
        <w:rPr>
          <w:rFonts w:ascii="Times New Roman" w:hAnsi="Times New Roman" w:cs="Times New Roman"/>
          <w:sz w:val="24"/>
          <w:szCs w:val="24"/>
        </w:rPr>
        <w:t>1 600</w:t>
      </w:r>
      <w:r w:rsidRPr="00905D2B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61B718D7" w14:textId="20DD7C9A" w:rsidR="00D015FC" w:rsidRPr="001257B7" w:rsidRDefault="00D015FC" w:rsidP="00D015F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Põhivara soetuseks antavast sihtfinantseerimisest</w:t>
      </w:r>
      <w:r w:rsidRPr="00905D2B">
        <w:rPr>
          <w:rFonts w:ascii="Times New Roman" w:hAnsi="Times New Roman" w:cs="Times New Roman"/>
          <w:sz w:val="24"/>
          <w:szCs w:val="24"/>
        </w:rPr>
        <w:t xml:space="preserve">, s o </w:t>
      </w:r>
      <w:r w:rsidR="00E57379">
        <w:rPr>
          <w:rFonts w:ascii="Times New Roman" w:hAnsi="Times New Roman" w:cs="Times New Roman"/>
          <w:sz w:val="24"/>
          <w:szCs w:val="24"/>
        </w:rPr>
        <w:t>80 </w:t>
      </w:r>
      <w:r w:rsidR="00E870D9">
        <w:rPr>
          <w:rFonts w:ascii="Times New Roman" w:hAnsi="Times New Roman" w:cs="Times New Roman"/>
          <w:sz w:val="24"/>
          <w:szCs w:val="24"/>
        </w:rPr>
        <w:t>001</w:t>
      </w:r>
      <w:r w:rsidR="00E57379">
        <w:rPr>
          <w:rFonts w:ascii="Times New Roman" w:hAnsi="Times New Roman" w:cs="Times New Roman"/>
          <w:sz w:val="24"/>
          <w:szCs w:val="24"/>
        </w:rPr>
        <w:t xml:space="preserve"> </w:t>
      </w:r>
      <w:r w:rsidRPr="00905D2B">
        <w:rPr>
          <w:rFonts w:ascii="Times New Roman" w:hAnsi="Times New Roman" w:cs="Times New Roman"/>
          <w:sz w:val="24"/>
          <w:szCs w:val="24"/>
        </w:rPr>
        <w:t>eurot</w:t>
      </w:r>
      <w:r w:rsidR="000A781C">
        <w:rPr>
          <w:rFonts w:ascii="Times New Roman" w:hAnsi="Times New Roman" w:cs="Times New Roman"/>
          <w:sz w:val="24"/>
          <w:szCs w:val="24"/>
        </w:rPr>
        <w:t>.</w:t>
      </w:r>
    </w:p>
    <w:p w14:paraId="0F59556D" w14:textId="549CB87B" w:rsidR="001257B7" w:rsidRPr="00905D2B" w:rsidRDefault="00BA6BF6" w:rsidP="00D015F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Aktsiate soetusest, </w:t>
      </w:r>
      <w:r w:rsidRPr="00BA6BF6">
        <w:rPr>
          <w:rFonts w:ascii="Times New Roman" w:hAnsi="Times New Roman" w:cs="Times New Roman"/>
          <w:sz w:val="24"/>
          <w:szCs w:val="24"/>
        </w:rPr>
        <w:t xml:space="preserve">s o </w:t>
      </w:r>
      <w:r w:rsidR="0053244B">
        <w:rPr>
          <w:rFonts w:ascii="Times New Roman" w:hAnsi="Times New Roman" w:cs="Times New Roman"/>
          <w:sz w:val="24"/>
          <w:szCs w:val="24"/>
        </w:rPr>
        <w:t>97 500</w:t>
      </w:r>
      <w:r w:rsidRPr="00BA6BF6">
        <w:rPr>
          <w:rFonts w:ascii="Times New Roman" w:hAnsi="Times New Roman" w:cs="Times New Roman"/>
          <w:sz w:val="24"/>
          <w:szCs w:val="24"/>
        </w:rPr>
        <w:t xml:space="preserve"> eurot</w:t>
      </w:r>
      <w:r w:rsidR="00612256">
        <w:rPr>
          <w:rFonts w:ascii="Times New Roman" w:hAnsi="Times New Roman" w:cs="Times New Roman"/>
          <w:sz w:val="24"/>
          <w:szCs w:val="24"/>
        </w:rPr>
        <w:t xml:space="preserve">-Võru Vesi AS aktsiate soetamine </w:t>
      </w:r>
      <w:r w:rsidR="00905DB6">
        <w:rPr>
          <w:rFonts w:ascii="Times New Roman" w:hAnsi="Times New Roman" w:cs="Times New Roman"/>
          <w:sz w:val="24"/>
          <w:szCs w:val="24"/>
        </w:rPr>
        <w:t xml:space="preserve">seoses </w:t>
      </w:r>
      <w:r w:rsidR="00612256">
        <w:rPr>
          <w:rFonts w:ascii="Times New Roman" w:hAnsi="Times New Roman" w:cs="Times New Roman"/>
          <w:sz w:val="24"/>
          <w:szCs w:val="24"/>
        </w:rPr>
        <w:t>vee- ja kanalisatsioonitrasside ehitusega.</w:t>
      </w:r>
    </w:p>
    <w:p w14:paraId="4840D449" w14:textId="1C5BD6D1" w:rsidR="00D015FC" w:rsidRDefault="00D015FC" w:rsidP="00D015F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Finantskulude</w:t>
      </w:r>
      <w:r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Pr="00905D2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5D2B">
        <w:rPr>
          <w:rFonts w:ascii="Times New Roman" w:hAnsi="Times New Roman" w:cs="Times New Roman"/>
          <w:sz w:val="24"/>
          <w:szCs w:val="24"/>
        </w:rPr>
        <w:t>s o</w:t>
      </w:r>
      <w:r w:rsidRPr="00905D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244B">
        <w:rPr>
          <w:rFonts w:ascii="Times New Roman" w:hAnsi="Times New Roman" w:cs="Times New Roman"/>
          <w:sz w:val="24"/>
          <w:szCs w:val="24"/>
        </w:rPr>
        <w:t>148 000</w:t>
      </w:r>
      <w:r w:rsidRPr="00905D2B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67C81711" w14:textId="77777777" w:rsidR="00856087" w:rsidRDefault="00856087" w:rsidP="00D015FC">
      <w:pPr>
        <w:spacing w:after="16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3BD8D42" w14:textId="31CB01D7" w:rsidR="00E06CB5" w:rsidRDefault="00D015FC" w:rsidP="00D015FC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7481">
        <w:rPr>
          <w:rFonts w:ascii="Times New Roman" w:hAnsi="Times New Roman" w:cs="Times New Roman"/>
          <w:b/>
          <w:bCs/>
          <w:sz w:val="24"/>
          <w:szCs w:val="24"/>
        </w:rPr>
        <w:t xml:space="preserve">Investeeringutulud on planeeritud summas </w:t>
      </w:r>
      <w:r w:rsidR="00A16C32">
        <w:rPr>
          <w:rFonts w:ascii="Times New Roman" w:hAnsi="Times New Roman" w:cs="Times New Roman"/>
          <w:b/>
          <w:bCs/>
          <w:sz w:val="24"/>
          <w:szCs w:val="24"/>
        </w:rPr>
        <w:t>50 100</w:t>
      </w:r>
      <w:r w:rsidRPr="003F7481">
        <w:rPr>
          <w:rFonts w:ascii="Times New Roman" w:hAnsi="Times New Roman" w:cs="Times New Roman"/>
          <w:b/>
          <w:bCs/>
          <w:sz w:val="24"/>
          <w:szCs w:val="24"/>
        </w:rPr>
        <w:t xml:space="preserve"> eurot ja koosneb:</w:t>
      </w:r>
    </w:p>
    <w:p w14:paraId="1E86C1FF" w14:textId="62C64C0A" w:rsidR="00CC6F22" w:rsidRDefault="00661ED5" w:rsidP="00D015F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ED5">
        <w:rPr>
          <w:rFonts w:ascii="Times New Roman" w:hAnsi="Times New Roman" w:cs="Times New Roman"/>
          <w:b/>
          <w:bCs/>
          <w:sz w:val="24"/>
          <w:szCs w:val="24"/>
        </w:rPr>
        <w:t xml:space="preserve">Põhivara müügist, </w:t>
      </w:r>
      <w:r w:rsidRPr="004C60DA">
        <w:rPr>
          <w:rFonts w:ascii="Times New Roman" w:hAnsi="Times New Roman" w:cs="Times New Roman"/>
          <w:sz w:val="24"/>
          <w:szCs w:val="24"/>
        </w:rPr>
        <w:t>s o 5</w:t>
      </w:r>
      <w:r w:rsidR="000731AE">
        <w:rPr>
          <w:rFonts w:ascii="Times New Roman" w:hAnsi="Times New Roman" w:cs="Times New Roman"/>
          <w:sz w:val="24"/>
          <w:szCs w:val="24"/>
        </w:rPr>
        <w:t>0</w:t>
      </w:r>
      <w:r w:rsidRPr="004C60DA">
        <w:rPr>
          <w:rFonts w:ascii="Times New Roman" w:hAnsi="Times New Roman" w:cs="Times New Roman"/>
          <w:sz w:val="24"/>
          <w:szCs w:val="24"/>
        </w:rPr>
        <w:t> 000 eurot</w:t>
      </w:r>
      <w:r w:rsidR="00E33A57" w:rsidRPr="004C60DA">
        <w:rPr>
          <w:rFonts w:ascii="Times New Roman" w:hAnsi="Times New Roman" w:cs="Times New Roman"/>
          <w:sz w:val="24"/>
          <w:szCs w:val="24"/>
        </w:rPr>
        <w:t>.</w:t>
      </w:r>
    </w:p>
    <w:p w14:paraId="4C4C3877" w14:textId="6449B384" w:rsidR="008B67BC" w:rsidRPr="00F81619" w:rsidRDefault="00D015FC" w:rsidP="00F8161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Finantstuludest</w:t>
      </w:r>
      <w:r w:rsidRPr="004C60DA">
        <w:rPr>
          <w:rFonts w:ascii="Times New Roman" w:hAnsi="Times New Roman" w:cs="Times New Roman"/>
          <w:sz w:val="24"/>
          <w:szCs w:val="24"/>
        </w:rPr>
        <w:t xml:space="preserve">, s o </w:t>
      </w:r>
      <w:r w:rsidR="00EB7391">
        <w:rPr>
          <w:rFonts w:ascii="Times New Roman" w:hAnsi="Times New Roman" w:cs="Times New Roman"/>
          <w:sz w:val="24"/>
          <w:szCs w:val="24"/>
        </w:rPr>
        <w:t>100</w:t>
      </w:r>
      <w:r w:rsidRPr="004C60DA">
        <w:rPr>
          <w:rFonts w:ascii="Times New Roman" w:hAnsi="Times New Roman" w:cs="Times New Roman"/>
          <w:sz w:val="24"/>
          <w:szCs w:val="24"/>
        </w:rPr>
        <w:t xml:space="preserve"> eurot</w:t>
      </w:r>
      <w:r w:rsidR="00E33A57" w:rsidRPr="004C60DA">
        <w:rPr>
          <w:rFonts w:ascii="Times New Roman" w:hAnsi="Times New Roman" w:cs="Times New Roman"/>
          <w:sz w:val="24"/>
          <w:szCs w:val="24"/>
        </w:rPr>
        <w:t>.</w:t>
      </w:r>
      <w:r w:rsidR="008B67BC" w:rsidRPr="00F8161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3F2E5EC" w14:textId="3D5A4178" w:rsidR="00DE19C1" w:rsidRPr="00D616CF" w:rsidRDefault="005F7E1D" w:rsidP="006C6B6B">
      <w:pPr>
        <w:spacing w:before="240"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D616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Tabel 16. </w:t>
      </w:r>
      <w:r w:rsidR="006C6B6B" w:rsidRPr="00D616CF">
        <w:rPr>
          <w:rFonts w:ascii="Times New Roman" w:hAnsi="Times New Roman" w:cs="Times New Roman"/>
          <w:bCs/>
          <w:sz w:val="24"/>
          <w:szCs w:val="24"/>
        </w:rPr>
        <w:t>Põhivara soetus</w:t>
      </w:r>
      <w:r w:rsidR="009C1E73" w:rsidRPr="00D616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2B7D" w:rsidRPr="00D616CF">
        <w:rPr>
          <w:rFonts w:ascii="Times New Roman" w:hAnsi="Times New Roman" w:cs="Times New Roman"/>
          <w:bCs/>
          <w:sz w:val="24"/>
          <w:szCs w:val="24"/>
        </w:rPr>
        <w:t xml:space="preserve">nimetuste ja </w:t>
      </w:r>
      <w:r w:rsidR="00F113DC">
        <w:rPr>
          <w:rFonts w:ascii="Times New Roman" w:hAnsi="Times New Roman" w:cs="Times New Roman"/>
          <w:bCs/>
          <w:sz w:val="24"/>
          <w:szCs w:val="24"/>
        </w:rPr>
        <w:t xml:space="preserve">valdkondade </w:t>
      </w:r>
      <w:r w:rsidR="009C1E73" w:rsidRPr="00D616CF">
        <w:rPr>
          <w:rFonts w:ascii="Times New Roman" w:hAnsi="Times New Roman" w:cs="Times New Roman"/>
          <w:bCs/>
          <w:sz w:val="24"/>
          <w:szCs w:val="24"/>
        </w:rPr>
        <w:t>järgi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980"/>
        <w:gridCol w:w="4949"/>
        <w:gridCol w:w="1984"/>
      </w:tblGrid>
      <w:tr w:rsidR="00F113DC" w:rsidRPr="00F113DC" w14:paraId="1676C3F8" w14:textId="77777777" w:rsidTr="00F113DC">
        <w:trPr>
          <w:trHeight w:val="31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4F00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Valdkond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8114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Kulu objekt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9A16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EBD9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Summa</w:t>
            </w:r>
          </w:p>
        </w:tc>
      </w:tr>
      <w:tr w:rsidR="00F113DC" w:rsidRPr="00F113DC" w14:paraId="3509D162" w14:textId="77777777" w:rsidTr="00F113DC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B64A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04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33BD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A0FF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MAJANDUS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071E" w14:textId="2540F1C0" w:rsidR="00F113DC" w:rsidRPr="00F113DC" w:rsidRDefault="00F113DC" w:rsidP="00F1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  <w:r w:rsidR="00E0682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0 000</w:t>
            </w:r>
          </w:p>
        </w:tc>
      </w:tr>
      <w:tr w:rsidR="00F113DC" w:rsidRPr="00F113DC" w14:paraId="385A8EE7" w14:textId="77777777" w:rsidTr="00F113DC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5B04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04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8E0E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045102         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949E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Teede ja tänavate ehitus, renoveerimine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2999" w14:textId="77777777" w:rsidR="00F113DC" w:rsidRPr="00F113DC" w:rsidRDefault="00F113DC" w:rsidP="00F1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160 000</w:t>
            </w:r>
          </w:p>
        </w:tc>
      </w:tr>
      <w:tr w:rsidR="00F113DC" w:rsidRPr="00F113DC" w14:paraId="4B2DC0BD" w14:textId="77777777" w:rsidTr="00F113DC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1E36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06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F1FC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0764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ELAMU- JA KOMMUNAALMAJANDUS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8608" w14:textId="77777777" w:rsidR="00F113DC" w:rsidRPr="00F113DC" w:rsidRDefault="00F113DC" w:rsidP="00F1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121 000</w:t>
            </w:r>
          </w:p>
        </w:tc>
      </w:tr>
      <w:tr w:rsidR="00F113DC" w:rsidRPr="00F113DC" w14:paraId="189D046C" w14:textId="77777777" w:rsidTr="00F113DC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F8B7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06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4718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064001         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298D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Tänavavalgustuse rekonstrueerimine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EB27" w14:textId="77777777" w:rsidR="00F113DC" w:rsidRPr="00F113DC" w:rsidRDefault="00F113DC" w:rsidP="00F1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26 000</w:t>
            </w:r>
          </w:p>
        </w:tc>
      </w:tr>
      <w:tr w:rsidR="00F113DC" w:rsidRPr="00F113DC" w14:paraId="0D8243A7" w14:textId="77777777" w:rsidTr="00F113DC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6120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06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E3CF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0660512        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7E92" w14:textId="18AC78C1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Krootuse </w:t>
            </w:r>
            <w:r w:rsidR="000F4195"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garaaži</w:t>
            </w: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katuse </w:t>
            </w:r>
            <w:r w:rsidR="00A112E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vahetus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A956" w14:textId="77777777" w:rsidR="00F113DC" w:rsidRPr="00F113DC" w:rsidRDefault="00F113DC" w:rsidP="00F1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50 000</w:t>
            </w:r>
          </w:p>
        </w:tc>
      </w:tr>
      <w:tr w:rsidR="00F113DC" w:rsidRPr="00F113DC" w14:paraId="22180489" w14:textId="77777777" w:rsidTr="00F113DC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175D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06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1F61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0660513        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A8DA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Saverna küla tuletõrje veemahuti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7A27" w14:textId="77777777" w:rsidR="00F113DC" w:rsidRPr="00F113DC" w:rsidRDefault="00F113DC" w:rsidP="00F1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45 000</w:t>
            </w:r>
          </w:p>
        </w:tc>
      </w:tr>
      <w:tr w:rsidR="00F113DC" w:rsidRPr="00F113DC" w14:paraId="46B0F734" w14:textId="77777777" w:rsidTr="00F113DC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B17F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08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11AD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110F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VABA AEG, KULTUUR, RELIGIOON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45E9" w14:textId="77777777" w:rsidR="00F113DC" w:rsidRPr="00F113DC" w:rsidRDefault="00F113DC" w:rsidP="00F1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906 000</w:t>
            </w:r>
          </w:p>
        </w:tc>
      </w:tr>
      <w:tr w:rsidR="00F113DC" w:rsidRPr="00F113DC" w14:paraId="0C85FBF1" w14:textId="77777777" w:rsidTr="00F113DC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4D9A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08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B9E6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0810211        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AC28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Staadionite rekonstrueerimine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6142" w14:textId="77777777" w:rsidR="00F113DC" w:rsidRPr="00F113DC" w:rsidRDefault="00F113DC" w:rsidP="00F1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70 000</w:t>
            </w:r>
          </w:p>
        </w:tc>
      </w:tr>
      <w:tr w:rsidR="00F113DC" w:rsidRPr="00F113DC" w14:paraId="22A2903E" w14:textId="77777777" w:rsidTr="00F113DC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13A9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08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FC55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0820172        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1CB8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Põlgaste raamatukogu-külakeskuse energiasääst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C8DC" w14:textId="77777777" w:rsidR="00F113DC" w:rsidRPr="00F113DC" w:rsidRDefault="00F113DC" w:rsidP="00F1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836 000</w:t>
            </w:r>
          </w:p>
        </w:tc>
      </w:tr>
      <w:tr w:rsidR="00057FA3" w:rsidRPr="00F113DC" w14:paraId="1368848A" w14:textId="77777777" w:rsidTr="00F113DC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A50E" w14:textId="508C6C8C" w:rsidR="00057FA3" w:rsidRPr="00F113DC" w:rsidRDefault="00057FA3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D131" w14:textId="77777777" w:rsidR="00057FA3" w:rsidRPr="00F113DC" w:rsidRDefault="00057FA3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32D1A" w14:textId="758A79DD" w:rsidR="00057FA3" w:rsidRPr="00F113DC" w:rsidRDefault="00647161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HARIDUS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61249" w14:textId="7DD747A7" w:rsidR="00057FA3" w:rsidRPr="00F113DC" w:rsidRDefault="002A7E40" w:rsidP="00F1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14 600</w:t>
            </w:r>
          </w:p>
        </w:tc>
      </w:tr>
      <w:tr w:rsidR="002A7E40" w:rsidRPr="00F113DC" w14:paraId="03416F24" w14:textId="77777777" w:rsidTr="00F113DC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D3AFF" w14:textId="4CA98E81" w:rsidR="002A7E40" w:rsidRDefault="002A7E40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36DB" w14:textId="7AA0BC1F" w:rsidR="002A7E40" w:rsidRPr="00F113DC" w:rsidRDefault="002A7E40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0921212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50D1" w14:textId="0DE598E1" w:rsidR="002A7E40" w:rsidRDefault="00552CAA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Saverna Põhikooli katuse vahetus, 2023 a jääk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32EC" w14:textId="1E02957C" w:rsidR="002A7E40" w:rsidRDefault="00552CAA" w:rsidP="00F1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</w:t>
            </w:r>
            <w:r w:rsidR="0029419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600</w:t>
            </w:r>
          </w:p>
        </w:tc>
      </w:tr>
      <w:tr w:rsidR="00F113DC" w:rsidRPr="00F113DC" w14:paraId="3BA5CD9C" w14:textId="77777777" w:rsidTr="00F113DC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58CA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150C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5B21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DECC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  <w:p w14:paraId="633321D5" w14:textId="093DAC2B" w:rsidR="00F113DC" w:rsidRPr="00F113DC" w:rsidRDefault="00F113DC" w:rsidP="00F1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  <w:r w:rsidR="0029419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</w:t>
            </w:r>
            <w:r w:rsidR="0029419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1 600</w:t>
            </w:r>
          </w:p>
        </w:tc>
      </w:tr>
    </w:tbl>
    <w:p w14:paraId="66119356" w14:textId="77777777" w:rsidR="00C505C6" w:rsidRPr="00966C73" w:rsidRDefault="00C505C6" w:rsidP="006C6B6B">
      <w:pPr>
        <w:spacing w:before="240" w:after="0" w:line="25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5C9287E" w14:textId="0E7F94AC" w:rsidR="00DE19C1" w:rsidRPr="00A86395" w:rsidRDefault="00DE19C1" w:rsidP="00E31245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86395">
        <w:rPr>
          <w:rFonts w:ascii="Times New Roman" w:hAnsi="Times New Roman" w:cs="Times New Roman"/>
          <w:b/>
          <w:bCs/>
          <w:i/>
          <w:sz w:val="24"/>
          <w:szCs w:val="24"/>
        </w:rPr>
        <w:t>Finantseerimistegevus</w:t>
      </w:r>
    </w:p>
    <w:p w14:paraId="03C4E13D" w14:textId="61D369AB" w:rsidR="00B70CB3" w:rsidRPr="00B70CB3" w:rsidRDefault="00FE1A73" w:rsidP="00FE1A73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395">
        <w:rPr>
          <w:rFonts w:ascii="Times New Roman" w:hAnsi="Times New Roman" w:cs="Times New Roman"/>
          <w:b/>
          <w:bCs/>
          <w:sz w:val="24"/>
          <w:szCs w:val="24"/>
        </w:rPr>
        <w:t>Finantseerimistegevuse</w:t>
      </w:r>
      <w:r w:rsidRPr="00A86395">
        <w:rPr>
          <w:rFonts w:ascii="Times New Roman" w:hAnsi="Times New Roman" w:cs="Times New Roman"/>
          <w:sz w:val="24"/>
          <w:szCs w:val="24"/>
        </w:rPr>
        <w:t xml:space="preserve"> all kajastatakse laenu võtmist summas </w:t>
      </w:r>
      <w:r w:rsidR="00203DBB">
        <w:rPr>
          <w:rFonts w:ascii="Times New Roman" w:hAnsi="Times New Roman" w:cs="Times New Roman"/>
          <w:sz w:val="24"/>
          <w:szCs w:val="24"/>
        </w:rPr>
        <w:t>1</w:t>
      </w:r>
      <w:r w:rsidR="0088162C">
        <w:rPr>
          <w:rFonts w:ascii="Times New Roman" w:hAnsi="Times New Roman" w:cs="Times New Roman"/>
          <w:sz w:val="24"/>
          <w:szCs w:val="24"/>
        </w:rPr>
        <w:t> </w:t>
      </w:r>
      <w:r w:rsidR="00203DBB">
        <w:rPr>
          <w:rFonts w:ascii="Times New Roman" w:hAnsi="Times New Roman" w:cs="Times New Roman"/>
          <w:sz w:val="24"/>
          <w:szCs w:val="24"/>
        </w:rPr>
        <w:t>2</w:t>
      </w:r>
      <w:r w:rsidR="0088162C">
        <w:rPr>
          <w:rFonts w:ascii="Times New Roman" w:hAnsi="Times New Roman" w:cs="Times New Roman"/>
          <w:sz w:val="24"/>
          <w:szCs w:val="24"/>
        </w:rPr>
        <w:t>05 007</w:t>
      </w:r>
      <w:r w:rsidRPr="00A86395">
        <w:rPr>
          <w:rFonts w:ascii="Times New Roman" w:hAnsi="Times New Roman" w:cs="Times New Roman"/>
          <w:sz w:val="24"/>
          <w:szCs w:val="24"/>
        </w:rPr>
        <w:t xml:space="preserve"> eurot ja lae</w:t>
      </w:r>
      <w:r w:rsidRPr="00E31245">
        <w:rPr>
          <w:rFonts w:ascii="Times New Roman" w:hAnsi="Times New Roman" w:cs="Times New Roman"/>
          <w:sz w:val="24"/>
          <w:szCs w:val="24"/>
        </w:rPr>
        <w:t>nude tagasimaksmi</w:t>
      </w:r>
      <w:r>
        <w:rPr>
          <w:rFonts w:ascii="Times New Roman" w:hAnsi="Times New Roman" w:cs="Times New Roman"/>
          <w:sz w:val="24"/>
          <w:szCs w:val="24"/>
        </w:rPr>
        <w:t xml:space="preserve">st summas </w:t>
      </w:r>
      <w:r w:rsidR="00203DBB">
        <w:rPr>
          <w:rFonts w:ascii="Times New Roman" w:hAnsi="Times New Roman" w:cs="Times New Roman"/>
          <w:sz w:val="24"/>
          <w:szCs w:val="24"/>
        </w:rPr>
        <w:t>382 000</w:t>
      </w:r>
      <w:r w:rsidRPr="00E31245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6" w:name="_Hlk140844259"/>
      <w:r w:rsidR="009A53D3">
        <w:rPr>
          <w:rFonts w:ascii="Times New Roman" w:hAnsi="Times New Roman" w:cs="Times New Roman"/>
          <w:sz w:val="24"/>
          <w:szCs w:val="24"/>
        </w:rPr>
        <w:t xml:space="preserve"> </w:t>
      </w:r>
      <w:r w:rsidR="004E353D" w:rsidRPr="00B50FE1">
        <w:rPr>
          <w:rFonts w:ascii="Times New Roman" w:hAnsi="Times New Roman" w:cs="Times New Roman"/>
          <w:bCs/>
          <w:sz w:val="24"/>
          <w:szCs w:val="24"/>
        </w:rPr>
        <w:t>Laenu jääk on</w:t>
      </w:r>
      <w:r w:rsidR="005E4BE4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="00103A5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9A53D3" w:rsidRPr="00B50FE1">
        <w:rPr>
          <w:rFonts w:ascii="Times New Roman" w:hAnsi="Times New Roman" w:cs="Times New Roman"/>
          <w:bCs/>
          <w:sz w:val="24"/>
          <w:szCs w:val="24"/>
        </w:rPr>
        <w:t xml:space="preserve"> lõpu</w:t>
      </w:r>
      <w:r w:rsidR="006E3568" w:rsidRPr="00B50FE1">
        <w:rPr>
          <w:rFonts w:ascii="Times New Roman" w:hAnsi="Times New Roman" w:cs="Times New Roman"/>
          <w:bCs/>
          <w:sz w:val="24"/>
          <w:szCs w:val="24"/>
        </w:rPr>
        <w:t xml:space="preserve"> seisuga </w:t>
      </w:r>
      <w:r w:rsidR="000F276E">
        <w:rPr>
          <w:rFonts w:ascii="Times New Roman" w:hAnsi="Times New Roman" w:cs="Times New Roman"/>
          <w:bCs/>
          <w:sz w:val="24"/>
          <w:szCs w:val="24"/>
        </w:rPr>
        <w:t>ligikaudu</w:t>
      </w:r>
      <w:r w:rsidR="00F508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39D6">
        <w:rPr>
          <w:rFonts w:ascii="Times New Roman" w:hAnsi="Times New Roman" w:cs="Times New Roman"/>
          <w:bCs/>
          <w:sz w:val="24"/>
          <w:szCs w:val="24"/>
        </w:rPr>
        <w:t>2</w:t>
      </w:r>
      <w:r w:rsidR="000F276E">
        <w:rPr>
          <w:rFonts w:ascii="Times New Roman" w:hAnsi="Times New Roman" w:cs="Times New Roman"/>
          <w:bCs/>
          <w:sz w:val="24"/>
          <w:szCs w:val="24"/>
        </w:rPr>
        <w:t> </w:t>
      </w:r>
      <w:r w:rsidR="006339D6">
        <w:rPr>
          <w:rFonts w:ascii="Times New Roman" w:hAnsi="Times New Roman" w:cs="Times New Roman"/>
          <w:bCs/>
          <w:sz w:val="24"/>
          <w:szCs w:val="24"/>
        </w:rPr>
        <w:t>979</w:t>
      </w:r>
      <w:r w:rsidR="000F276E">
        <w:rPr>
          <w:rFonts w:ascii="Times New Roman" w:hAnsi="Times New Roman" w:cs="Times New Roman"/>
          <w:bCs/>
          <w:sz w:val="24"/>
          <w:szCs w:val="24"/>
        </w:rPr>
        <w:t xml:space="preserve"> 000</w:t>
      </w:r>
      <w:r w:rsidR="006339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3568" w:rsidRPr="00B50FE1">
        <w:rPr>
          <w:rFonts w:ascii="Times New Roman" w:hAnsi="Times New Roman" w:cs="Times New Roman"/>
          <w:bCs/>
          <w:sz w:val="24"/>
          <w:szCs w:val="24"/>
        </w:rPr>
        <w:t xml:space="preserve">eurot. </w:t>
      </w:r>
      <w:r w:rsidR="00345B82" w:rsidRPr="00B50FE1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Vallal on olemas laenu võtmise võimekus (lubatud protsendi piirides), kuid tagasimaksed (põhiosa + intress) </w:t>
      </w:r>
      <w:r w:rsidR="00FB6175">
        <w:rPr>
          <w:rFonts w:ascii="Times New Roman" w:hAnsi="Times New Roman" w:cs="Times New Roman"/>
          <w:bCs/>
          <w:sz w:val="24"/>
          <w:szCs w:val="24"/>
        </w:rPr>
        <w:t>muutuvad</w:t>
      </w:r>
      <w:r w:rsidR="00345B82" w:rsidRPr="00B50FE1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vallale koormavaks.</w:t>
      </w:r>
      <w:bookmarkEnd w:id="6"/>
    </w:p>
    <w:p w14:paraId="6098ACE6" w14:textId="77777777" w:rsidR="00B70CB3" w:rsidRDefault="00B70CB3" w:rsidP="00B70CB3">
      <w:pPr>
        <w:pStyle w:val="Loendilik"/>
        <w:spacing w:line="240" w:lineRule="auto"/>
        <w:ind w:left="7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ABD40" w14:textId="77777777" w:rsidR="00B70CB3" w:rsidRPr="00B70CB3" w:rsidRDefault="00B70CB3" w:rsidP="00B70CB3">
      <w:pPr>
        <w:pStyle w:val="Loendilik"/>
        <w:spacing w:line="240" w:lineRule="auto"/>
        <w:ind w:left="761"/>
        <w:jc w:val="both"/>
        <w:rPr>
          <w:rFonts w:ascii="Times New Roman" w:hAnsi="Times New Roman" w:cs="Times New Roman"/>
          <w:sz w:val="24"/>
          <w:szCs w:val="24"/>
        </w:rPr>
      </w:pPr>
    </w:p>
    <w:p w14:paraId="7A9B5E96" w14:textId="21AF745A" w:rsidR="00FE1A73" w:rsidRPr="00B70CB3" w:rsidRDefault="00FE1A73" w:rsidP="00FE1A73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CB3">
        <w:rPr>
          <w:rFonts w:ascii="Times New Roman" w:hAnsi="Times New Roman" w:cs="Times New Roman"/>
          <w:b/>
          <w:bCs/>
          <w:sz w:val="24"/>
          <w:szCs w:val="24"/>
        </w:rPr>
        <w:t>Likviidsete varade maht</w:t>
      </w:r>
      <w:r w:rsidRPr="00B70CB3">
        <w:rPr>
          <w:rFonts w:ascii="Times New Roman" w:hAnsi="Times New Roman" w:cs="Times New Roman"/>
          <w:sz w:val="24"/>
          <w:szCs w:val="24"/>
        </w:rPr>
        <w:t xml:space="preserve"> </w:t>
      </w:r>
      <w:r w:rsidRPr="00B70CB3">
        <w:rPr>
          <w:rFonts w:ascii="Times New Roman" w:hAnsi="Times New Roman" w:cs="Times New Roman"/>
          <w:b/>
          <w:bCs/>
          <w:sz w:val="24"/>
          <w:szCs w:val="24"/>
        </w:rPr>
        <w:t xml:space="preserve">väheneb summas </w:t>
      </w:r>
      <w:r w:rsidR="00E25774">
        <w:rPr>
          <w:rFonts w:ascii="Times New Roman" w:hAnsi="Times New Roman" w:cs="Times New Roman"/>
          <w:b/>
          <w:bCs/>
          <w:sz w:val="24"/>
          <w:szCs w:val="24"/>
        </w:rPr>
        <w:t>567 039</w:t>
      </w:r>
      <w:r w:rsidRPr="00B70CB3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 w:rsidRPr="00B70CB3">
        <w:rPr>
          <w:rFonts w:ascii="Times New Roman" w:hAnsi="Times New Roman" w:cs="Times New Roman"/>
          <w:sz w:val="24"/>
          <w:szCs w:val="24"/>
        </w:rPr>
        <w:t xml:space="preserve">, mis on </w:t>
      </w:r>
      <w:r w:rsidR="009F68F1">
        <w:rPr>
          <w:rFonts w:ascii="Times New Roman" w:hAnsi="Times New Roman" w:cs="Times New Roman"/>
          <w:sz w:val="24"/>
          <w:szCs w:val="24"/>
        </w:rPr>
        <w:t>5,7</w:t>
      </w:r>
      <w:r w:rsidR="00EB67A3">
        <w:rPr>
          <w:rFonts w:ascii="Times New Roman" w:hAnsi="Times New Roman" w:cs="Times New Roman"/>
          <w:sz w:val="24"/>
          <w:szCs w:val="24"/>
        </w:rPr>
        <w:t>9</w:t>
      </w:r>
      <w:r w:rsidRPr="00B70CB3">
        <w:rPr>
          <w:rFonts w:ascii="Times New Roman" w:hAnsi="Times New Roman" w:cs="Times New Roman"/>
          <w:sz w:val="24"/>
          <w:szCs w:val="24"/>
        </w:rPr>
        <w:t xml:space="preserve"> % põhitegevuse tuludest. </w:t>
      </w:r>
    </w:p>
    <w:p w14:paraId="0803462C" w14:textId="77777777" w:rsidR="00C74703" w:rsidRDefault="00C74703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B92792" w14:textId="77777777" w:rsidR="00C74703" w:rsidRDefault="00C74703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CBEC45" w14:textId="77777777" w:rsidR="00C74703" w:rsidRDefault="00C74703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891E17" w14:textId="602FF4B7" w:rsidR="00556D1B" w:rsidRDefault="003A1050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Koostas</w:t>
      </w:r>
      <w:r w:rsidR="00556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318C6C4" w14:textId="1DAF4224" w:rsidR="00856087" w:rsidRDefault="00F776D4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Kaida Voo</w:t>
      </w:r>
      <w:r w:rsidR="002001D6">
        <w:rPr>
          <w:rFonts w:ascii="Times New Roman" w:hAnsi="Times New Roman" w:cs="Times New Roman"/>
          <w:i/>
          <w:iCs/>
          <w:sz w:val="24"/>
          <w:szCs w:val="24"/>
        </w:rPr>
        <w:t>l</w:t>
      </w:r>
    </w:p>
    <w:p w14:paraId="68A55EA7" w14:textId="5619FAB2" w:rsidR="00DE19C1" w:rsidRPr="001A4E56" w:rsidRDefault="005B2FDC" w:rsidP="002001D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Finantsosakonna juhataja</w:t>
      </w:r>
      <w:r w:rsidR="00D13C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DE19C1" w:rsidRPr="001A4E56" w:rsidSect="00663B8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9FE11" w14:textId="77777777" w:rsidR="00D32EE7" w:rsidRDefault="00D32EE7" w:rsidP="00682013">
      <w:pPr>
        <w:spacing w:after="0" w:line="240" w:lineRule="auto"/>
      </w:pPr>
      <w:r>
        <w:separator/>
      </w:r>
    </w:p>
  </w:endnote>
  <w:endnote w:type="continuationSeparator" w:id="0">
    <w:p w14:paraId="1F964068" w14:textId="77777777" w:rsidR="00D32EE7" w:rsidRDefault="00D32EE7" w:rsidP="0068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162895"/>
      <w:docPartObj>
        <w:docPartGallery w:val="Page Numbers (Bottom of Page)"/>
        <w:docPartUnique/>
      </w:docPartObj>
    </w:sdtPr>
    <w:sdtEndPr/>
    <w:sdtContent>
      <w:p w14:paraId="3FEB1236" w14:textId="388BC91B" w:rsidR="000A21AF" w:rsidRDefault="000A21AF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27181E6F" w14:textId="77777777" w:rsidR="000A21AF" w:rsidRDefault="000A21A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F016" w14:textId="77777777" w:rsidR="00D32EE7" w:rsidRDefault="00D32EE7" w:rsidP="00682013">
      <w:pPr>
        <w:spacing w:after="0" w:line="240" w:lineRule="auto"/>
      </w:pPr>
      <w:r>
        <w:separator/>
      </w:r>
    </w:p>
  </w:footnote>
  <w:footnote w:type="continuationSeparator" w:id="0">
    <w:p w14:paraId="31CEFE62" w14:textId="77777777" w:rsidR="00D32EE7" w:rsidRDefault="00D32EE7" w:rsidP="0068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CC15" w14:textId="77777777" w:rsidR="000A21AF" w:rsidRPr="00C92C87" w:rsidRDefault="000A21AF" w:rsidP="00BE2F49">
    <w:pPr>
      <w:pStyle w:val="Pis"/>
      <w:rPr>
        <w:rFonts w:ascii="Times New Roman" w:hAnsi="Times New Roman" w:cs="Times New Roman"/>
        <w:i/>
        <w:iCs/>
        <w:color w:val="FF0000"/>
      </w:rPr>
    </w:pPr>
  </w:p>
  <w:p w14:paraId="102227FC" w14:textId="77777777" w:rsidR="000A21AF" w:rsidRPr="00BE2F49" w:rsidRDefault="000A21AF" w:rsidP="00BE2F4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45E"/>
    <w:multiLevelType w:val="hybridMultilevel"/>
    <w:tmpl w:val="3432D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47782B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79344E"/>
    <w:multiLevelType w:val="hybridMultilevel"/>
    <w:tmpl w:val="513E2618"/>
    <w:lvl w:ilvl="0" w:tplc="964200F6">
      <w:start w:val="202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205C26"/>
    <w:multiLevelType w:val="hybridMultilevel"/>
    <w:tmpl w:val="311669FA"/>
    <w:lvl w:ilvl="0" w:tplc="64DE21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47782B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1F4174"/>
    <w:multiLevelType w:val="hybridMultilevel"/>
    <w:tmpl w:val="8A16F4A8"/>
    <w:lvl w:ilvl="0" w:tplc="04250001">
      <w:start w:val="1"/>
      <w:numFmt w:val="bullet"/>
      <w:lvlText w:val=""/>
      <w:lvlJc w:val="left"/>
      <w:pPr>
        <w:ind w:left="761" w:hanging="360"/>
      </w:pPr>
      <w:rPr>
        <w:rFonts w:ascii="Symbol" w:hAnsi="Symbol" w:cs="Symbol" w:hint="default"/>
      </w:rPr>
    </w:lvl>
    <w:lvl w:ilvl="1" w:tplc="042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201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204EB8"/>
    <w:multiLevelType w:val="hybridMultilevel"/>
    <w:tmpl w:val="5B0071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B94C5D"/>
    <w:multiLevelType w:val="hybridMultilevel"/>
    <w:tmpl w:val="B93A7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B02018"/>
    <w:multiLevelType w:val="hybridMultilevel"/>
    <w:tmpl w:val="D95A1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6A51EB"/>
    <w:multiLevelType w:val="hybridMultilevel"/>
    <w:tmpl w:val="FC726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550588"/>
    <w:multiLevelType w:val="hybridMultilevel"/>
    <w:tmpl w:val="DDB855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114956">
    <w:abstractNumId w:val="4"/>
  </w:num>
  <w:num w:numId="2" w16cid:durableId="1731994449">
    <w:abstractNumId w:val="8"/>
  </w:num>
  <w:num w:numId="3" w16cid:durableId="1991210804">
    <w:abstractNumId w:val="2"/>
  </w:num>
  <w:num w:numId="4" w16cid:durableId="1836338432">
    <w:abstractNumId w:val="3"/>
  </w:num>
  <w:num w:numId="5" w16cid:durableId="434400617">
    <w:abstractNumId w:val="5"/>
  </w:num>
  <w:num w:numId="6" w16cid:durableId="1737894781">
    <w:abstractNumId w:val="6"/>
  </w:num>
  <w:num w:numId="7" w16cid:durableId="1587496926">
    <w:abstractNumId w:val="0"/>
  </w:num>
  <w:num w:numId="8" w16cid:durableId="1644044647">
    <w:abstractNumId w:val="7"/>
  </w:num>
  <w:num w:numId="9" w16cid:durableId="345792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13"/>
    <w:rsid w:val="00000A65"/>
    <w:rsid w:val="00001962"/>
    <w:rsid w:val="00001D26"/>
    <w:rsid w:val="000026F8"/>
    <w:rsid w:val="00003865"/>
    <w:rsid w:val="000044E1"/>
    <w:rsid w:val="00005B92"/>
    <w:rsid w:val="00005C91"/>
    <w:rsid w:val="00006C3C"/>
    <w:rsid w:val="000075D9"/>
    <w:rsid w:val="000126A4"/>
    <w:rsid w:val="00012C4B"/>
    <w:rsid w:val="00015326"/>
    <w:rsid w:val="0003054A"/>
    <w:rsid w:val="00030CAE"/>
    <w:rsid w:val="00030D3E"/>
    <w:rsid w:val="0003122D"/>
    <w:rsid w:val="00033D46"/>
    <w:rsid w:val="000350D5"/>
    <w:rsid w:val="00042C65"/>
    <w:rsid w:val="00044B3B"/>
    <w:rsid w:val="00046897"/>
    <w:rsid w:val="00046AD2"/>
    <w:rsid w:val="000508DA"/>
    <w:rsid w:val="00051083"/>
    <w:rsid w:val="0005388E"/>
    <w:rsid w:val="00053A3F"/>
    <w:rsid w:val="00054B1B"/>
    <w:rsid w:val="00057842"/>
    <w:rsid w:val="00057FA3"/>
    <w:rsid w:val="000626BA"/>
    <w:rsid w:val="0006389F"/>
    <w:rsid w:val="00064BC5"/>
    <w:rsid w:val="00064CD3"/>
    <w:rsid w:val="00065FD3"/>
    <w:rsid w:val="00066854"/>
    <w:rsid w:val="00066908"/>
    <w:rsid w:val="00066A08"/>
    <w:rsid w:val="00066D7B"/>
    <w:rsid w:val="00070B16"/>
    <w:rsid w:val="000728C0"/>
    <w:rsid w:val="000731AE"/>
    <w:rsid w:val="00073418"/>
    <w:rsid w:val="00073B4C"/>
    <w:rsid w:val="00074D29"/>
    <w:rsid w:val="00074F9F"/>
    <w:rsid w:val="00075941"/>
    <w:rsid w:val="000824DE"/>
    <w:rsid w:val="000826AD"/>
    <w:rsid w:val="00083525"/>
    <w:rsid w:val="0008366E"/>
    <w:rsid w:val="000836FF"/>
    <w:rsid w:val="00083DFD"/>
    <w:rsid w:val="00083E36"/>
    <w:rsid w:val="00084648"/>
    <w:rsid w:val="00085A23"/>
    <w:rsid w:val="000861B9"/>
    <w:rsid w:val="00086755"/>
    <w:rsid w:val="00086B48"/>
    <w:rsid w:val="000877EC"/>
    <w:rsid w:val="0009242E"/>
    <w:rsid w:val="00092967"/>
    <w:rsid w:val="00094E95"/>
    <w:rsid w:val="00095C07"/>
    <w:rsid w:val="000961CA"/>
    <w:rsid w:val="00096D21"/>
    <w:rsid w:val="00097D54"/>
    <w:rsid w:val="000A21AF"/>
    <w:rsid w:val="000A234E"/>
    <w:rsid w:val="000A247F"/>
    <w:rsid w:val="000A4561"/>
    <w:rsid w:val="000A4A92"/>
    <w:rsid w:val="000A5E39"/>
    <w:rsid w:val="000A61FF"/>
    <w:rsid w:val="000A781C"/>
    <w:rsid w:val="000A7A2C"/>
    <w:rsid w:val="000B147E"/>
    <w:rsid w:val="000B66BF"/>
    <w:rsid w:val="000B7CEE"/>
    <w:rsid w:val="000C031E"/>
    <w:rsid w:val="000C0340"/>
    <w:rsid w:val="000C2152"/>
    <w:rsid w:val="000C4E8B"/>
    <w:rsid w:val="000C5E14"/>
    <w:rsid w:val="000C6FD5"/>
    <w:rsid w:val="000C76BD"/>
    <w:rsid w:val="000D022E"/>
    <w:rsid w:val="000D041D"/>
    <w:rsid w:val="000D063B"/>
    <w:rsid w:val="000D3182"/>
    <w:rsid w:val="000D5415"/>
    <w:rsid w:val="000D5718"/>
    <w:rsid w:val="000D5FEF"/>
    <w:rsid w:val="000D6377"/>
    <w:rsid w:val="000D6432"/>
    <w:rsid w:val="000D76EE"/>
    <w:rsid w:val="000E0DBB"/>
    <w:rsid w:val="000E1EE1"/>
    <w:rsid w:val="000E2BE6"/>
    <w:rsid w:val="000E3E66"/>
    <w:rsid w:val="000E4915"/>
    <w:rsid w:val="000E4D7A"/>
    <w:rsid w:val="000E56EF"/>
    <w:rsid w:val="000F23C2"/>
    <w:rsid w:val="000F276E"/>
    <w:rsid w:val="000F3F9C"/>
    <w:rsid w:val="000F4195"/>
    <w:rsid w:val="000F49D2"/>
    <w:rsid w:val="000F602C"/>
    <w:rsid w:val="000F62D0"/>
    <w:rsid w:val="000F6B83"/>
    <w:rsid w:val="000F74F6"/>
    <w:rsid w:val="000F7A41"/>
    <w:rsid w:val="00100924"/>
    <w:rsid w:val="001033AB"/>
    <w:rsid w:val="00103A5E"/>
    <w:rsid w:val="001043C2"/>
    <w:rsid w:val="0010644A"/>
    <w:rsid w:val="001066A2"/>
    <w:rsid w:val="00106AA2"/>
    <w:rsid w:val="00110130"/>
    <w:rsid w:val="00110CD0"/>
    <w:rsid w:val="00110FBF"/>
    <w:rsid w:val="00112643"/>
    <w:rsid w:val="00112923"/>
    <w:rsid w:val="00112D3A"/>
    <w:rsid w:val="00112F6B"/>
    <w:rsid w:val="0011788A"/>
    <w:rsid w:val="001206E9"/>
    <w:rsid w:val="0012095A"/>
    <w:rsid w:val="00121133"/>
    <w:rsid w:val="001225DD"/>
    <w:rsid w:val="0012494C"/>
    <w:rsid w:val="001255E3"/>
    <w:rsid w:val="001257B7"/>
    <w:rsid w:val="00126801"/>
    <w:rsid w:val="0012684F"/>
    <w:rsid w:val="00126E3D"/>
    <w:rsid w:val="001275FC"/>
    <w:rsid w:val="00127EBD"/>
    <w:rsid w:val="00130B7F"/>
    <w:rsid w:val="00130DBA"/>
    <w:rsid w:val="001316A1"/>
    <w:rsid w:val="00132B43"/>
    <w:rsid w:val="00135CB6"/>
    <w:rsid w:val="00135CC4"/>
    <w:rsid w:val="00135EA1"/>
    <w:rsid w:val="00136EAB"/>
    <w:rsid w:val="00141A9E"/>
    <w:rsid w:val="00141EDF"/>
    <w:rsid w:val="0014452D"/>
    <w:rsid w:val="0014457B"/>
    <w:rsid w:val="00144A22"/>
    <w:rsid w:val="001465FD"/>
    <w:rsid w:val="00146F7E"/>
    <w:rsid w:val="00152295"/>
    <w:rsid w:val="00152D1F"/>
    <w:rsid w:val="00153E2A"/>
    <w:rsid w:val="001553A8"/>
    <w:rsid w:val="001555F2"/>
    <w:rsid w:val="00155F0C"/>
    <w:rsid w:val="00156F05"/>
    <w:rsid w:val="00157667"/>
    <w:rsid w:val="0015785C"/>
    <w:rsid w:val="00157E91"/>
    <w:rsid w:val="0016025A"/>
    <w:rsid w:val="00161B44"/>
    <w:rsid w:val="00161FD7"/>
    <w:rsid w:val="00162C68"/>
    <w:rsid w:val="00164CE8"/>
    <w:rsid w:val="001659AA"/>
    <w:rsid w:val="00165ECD"/>
    <w:rsid w:val="00166A78"/>
    <w:rsid w:val="00166CFE"/>
    <w:rsid w:val="00166F0E"/>
    <w:rsid w:val="00167E91"/>
    <w:rsid w:val="00171941"/>
    <w:rsid w:val="001773E6"/>
    <w:rsid w:val="001813B9"/>
    <w:rsid w:val="00182F49"/>
    <w:rsid w:val="001935A5"/>
    <w:rsid w:val="00194814"/>
    <w:rsid w:val="00194E64"/>
    <w:rsid w:val="00195738"/>
    <w:rsid w:val="00196827"/>
    <w:rsid w:val="00196C25"/>
    <w:rsid w:val="00196E8F"/>
    <w:rsid w:val="001978C7"/>
    <w:rsid w:val="001A07E8"/>
    <w:rsid w:val="001A0DF2"/>
    <w:rsid w:val="001A0F37"/>
    <w:rsid w:val="001A2B01"/>
    <w:rsid w:val="001A3D85"/>
    <w:rsid w:val="001A42FD"/>
    <w:rsid w:val="001A4E56"/>
    <w:rsid w:val="001A506E"/>
    <w:rsid w:val="001A6F0C"/>
    <w:rsid w:val="001A795C"/>
    <w:rsid w:val="001B08C5"/>
    <w:rsid w:val="001B0DD3"/>
    <w:rsid w:val="001B2869"/>
    <w:rsid w:val="001B28C1"/>
    <w:rsid w:val="001B2902"/>
    <w:rsid w:val="001B3E1A"/>
    <w:rsid w:val="001B7942"/>
    <w:rsid w:val="001C0FB2"/>
    <w:rsid w:val="001C2E12"/>
    <w:rsid w:val="001C3F65"/>
    <w:rsid w:val="001C47DA"/>
    <w:rsid w:val="001D18AF"/>
    <w:rsid w:val="001D4738"/>
    <w:rsid w:val="001D61EC"/>
    <w:rsid w:val="001D6C2E"/>
    <w:rsid w:val="001D6E78"/>
    <w:rsid w:val="001E1ABF"/>
    <w:rsid w:val="001E295A"/>
    <w:rsid w:val="001E3654"/>
    <w:rsid w:val="001E4359"/>
    <w:rsid w:val="001E7DA6"/>
    <w:rsid w:val="001F09B1"/>
    <w:rsid w:val="001F0D4B"/>
    <w:rsid w:val="001F1809"/>
    <w:rsid w:val="001F26A7"/>
    <w:rsid w:val="001F3AFF"/>
    <w:rsid w:val="001F430C"/>
    <w:rsid w:val="001F4C7F"/>
    <w:rsid w:val="001F4EDE"/>
    <w:rsid w:val="002001D6"/>
    <w:rsid w:val="002007AF"/>
    <w:rsid w:val="00203DBB"/>
    <w:rsid w:val="00204713"/>
    <w:rsid w:val="0020531A"/>
    <w:rsid w:val="00205367"/>
    <w:rsid w:val="00205546"/>
    <w:rsid w:val="00207D3C"/>
    <w:rsid w:val="0021266C"/>
    <w:rsid w:val="002140DB"/>
    <w:rsid w:val="0021474B"/>
    <w:rsid w:val="00217108"/>
    <w:rsid w:val="00217F1C"/>
    <w:rsid w:val="00220566"/>
    <w:rsid w:val="0022072D"/>
    <w:rsid w:val="002207A3"/>
    <w:rsid w:val="00220AC4"/>
    <w:rsid w:val="00220B97"/>
    <w:rsid w:val="002211CC"/>
    <w:rsid w:val="0022125B"/>
    <w:rsid w:val="002225EA"/>
    <w:rsid w:val="002227E8"/>
    <w:rsid w:val="00223D38"/>
    <w:rsid w:val="00226AE2"/>
    <w:rsid w:val="00226D0C"/>
    <w:rsid w:val="0023131F"/>
    <w:rsid w:val="0023178C"/>
    <w:rsid w:val="00234EC4"/>
    <w:rsid w:val="00235003"/>
    <w:rsid w:val="00236606"/>
    <w:rsid w:val="00237B70"/>
    <w:rsid w:val="0024042D"/>
    <w:rsid w:val="0024102D"/>
    <w:rsid w:val="002428F6"/>
    <w:rsid w:val="00244163"/>
    <w:rsid w:val="0024429A"/>
    <w:rsid w:val="002443A7"/>
    <w:rsid w:val="00244425"/>
    <w:rsid w:val="00245DE1"/>
    <w:rsid w:val="00251C9E"/>
    <w:rsid w:val="002537AC"/>
    <w:rsid w:val="002542EB"/>
    <w:rsid w:val="00254781"/>
    <w:rsid w:val="0025629A"/>
    <w:rsid w:val="00256B62"/>
    <w:rsid w:val="0025701A"/>
    <w:rsid w:val="00257582"/>
    <w:rsid w:val="00257EB9"/>
    <w:rsid w:val="00261906"/>
    <w:rsid w:val="0026213B"/>
    <w:rsid w:val="002624EF"/>
    <w:rsid w:val="0026419E"/>
    <w:rsid w:val="00267B57"/>
    <w:rsid w:val="0027111F"/>
    <w:rsid w:val="00272BA9"/>
    <w:rsid w:val="00272CFB"/>
    <w:rsid w:val="00272FCB"/>
    <w:rsid w:val="002733D9"/>
    <w:rsid w:val="00273F72"/>
    <w:rsid w:val="00275040"/>
    <w:rsid w:val="00277C83"/>
    <w:rsid w:val="00283821"/>
    <w:rsid w:val="00283FED"/>
    <w:rsid w:val="00284514"/>
    <w:rsid w:val="00285F98"/>
    <w:rsid w:val="002861F0"/>
    <w:rsid w:val="002862A3"/>
    <w:rsid w:val="00286B14"/>
    <w:rsid w:val="00287842"/>
    <w:rsid w:val="00290372"/>
    <w:rsid w:val="00290B24"/>
    <w:rsid w:val="0029291D"/>
    <w:rsid w:val="00293A76"/>
    <w:rsid w:val="00294198"/>
    <w:rsid w:val="002945F6"/>
    <w:rsid w:val="0029623F"/>
    <w:rsid w:val="00296438"/>
    <w:rsid w:val="002965CC"/>
    <w:rsid w:val="002A1344"/>
    <w:rsid w:val="002A1552"/>
    <w:rsid w:val="002A1623"/>
    <w:rsid w:val="002A181C"/>
    <w:rsid w:val="002A274D"/>
    <w:rsid w:val="002A5A21"/>
    <w:rsid w:val="002A5F54"/>
    <w:rsid w:val="002A74AA"/>
    <w:rsid w:val="002A78D7"/>
    <w:rsid w:val="002A7E40"/>
    <w:rsid w:val="002B0296"/>
    <w:rsid w:val="002B2900"/>
    <w:rsid w:val="002B32FB"/>
    <w:rsid w:val="002B5932"/>
    <w:rsid w:val="002B671D"/>
    <w:rsid w:val="002B731E"/>
    <w:rsid w:val="002C089E"/>
    <w:rsid w:val="002C3767"/>
    <w:rsid w:val="002C3FA3"/>
    <w:rsid w:val="002C69DF"/>
    <w:rsid w:val="002D0062"/>
    <w:rsid w:val="002D2C07"/>
    <w:rsid w:val="002D58CB"/>
    <w:rsid w:val="002E0E81"/>
    <w:rsid w:val="002E4E34"/>
    <w:rsid w:val="002E572B"/>
    <w:rsid w:val="002E5771"/>
    <w:rsid w:val="002E5B25"/>
    <w:rsid w:val="002E66CC"/>
    <w:rsid w:val="002E6FDA"/>
    <w:rsid w:val="002E7704"/>
    <w:rsid w:val="002F1D48"/>
    <w:rsid w:val="002F2707"/>
    <w:rsid w:val="002F3578"/>
    <w:rsid w:val="002F3C64"/>
    <w:rsid w:val="002F4995"/>
    <w:rsid w:val="002F7858"/>
    <w:rsid w:val="00305D90"/>
    <w:rsid w:val="00305E4A"/>
    <w:rsid w:val="00306407"/>
    <w:rsid w:val="00310493"/>
    <w:rsid w:val="003114DF"/>
    <w:rsid w:val="00312133"/>
    <w:rsid w:val="003130F8"/>
    <w:rsid w:val="00313513"/>
    <w:rsid w:val="00313D7D"/>
    <w:rsid w:val="0031458B"/>
    <w:rsid w:val="00314A17"/>
    <w:rsid w:val="00316402"/>
    <w:rsid w:val="00317EED"/>
    <w:rsid w:val="00321358"/>
    <w:rsid w:val="003224A4"/>
    <w:rsid w:val="00322664"/>
    <w:rsid w:val="00323111"/>
    <w:rsid w:val="00323B07"/>
    <w:rsid w:val="00323CBD"/>
    <w:rsid w:val="00330422"/>
    <w:rsid w:val="00332334"/>
    <w:rsid w:val="003379C5"/>
    <w:rsid w:val="00340ED3"/>
    <w:rsid w:val="003426A4"/>
    <w:rsid w:val="00342A5C"/>
    <w:rsid w:val="00345B82"/>
    <w:rsid w:val="00347C85"/>
    <w:rsid w:val="003506E1"/>
    <w:rsid w:val="00350AD2"/>
    <w:rsid w:val="00354FCC"/>
    <w:rsid w:val="003554C8"/>
    <w:rsid w:val="00355D59"/>
    <w:rsid w:val="00355DBC"/>
    <w:rsid w:val="00356879"/>
    <w:rsid w:val="00356C04"/>
    <w:rsid w:val="00356E90"/>
    <w:rsid w:val="003571D1"/>
    <w:rsid w:val="00357467"/>
    <w:rsid w:val="00357DDF"/>
    <w:rsid w:val="003600C8"/>
    <w:rsid w:val="00362D62"/>
    <w:rsid w:val="00363890"/>
    <w:rsid w:val="00365CC4"/>
    <w:rsid w:val="00366373"/>
    <w:rsid w:val="00367518"/>
    <w:rsid w:val="0037202C"/>
    <w:rsid w:val="0037278B"/>
    <w:rsid w:val="00373091"/>
    <w:rsid w:val="00373791"/>
    <w:rsid w:val="00373BC0"/>
    <w:rsid w:val="003741B0"/>
    <w:rsid w:val="003746F7"/>
    <w:rsid w:val="00374D94"/>
    <w:rsid w:val="00375396"/>
    <w:rsid w:val="00376929"/>
    <w:rsid w:val="003769EA"/>
    <w:rsid w:val="0038152E"/>
    <w:rsid w:val="00382F48"/>
    <w:rsid w:val="003841C2"/>
    <w:rsid w:val="00385339"/>
    <w:rsid w:val="00385E11"/>
    <w:rsid w:val="0038620E"/>
    <w:rsid w:val="00386385"/>
    <w:rsid w:val="003878B0"/>
    <w:rsid w:val="0039037C"/>
    <w:rsid w:val="0039169B"/>
    <w:rsid w:val="0039218A"/>
    <w:rsid w:val="00392B8C"/>
    <w:rsid w:val="00395A5D"/>
    <w:rsid w:val="00397617"/>
    <w:rsid w:val="003A020F"/>
    <w:rsid w:val="003A0A2A"/>
    <w:rsid w:val="003A1050"/>
    <w:rsid w:val="003A142C"/>
    <w:rsid w:val="003A2523"/>
    <w:rsid w:val="003A26AF"/>
    <w:rsid w:val="003A4C59"/>
    <w:rsid w:val="003A598F"/>
    <w:rsid w:val="003A78EC"/>
    <w:rsid w:val="003B0474"/>
    <w:rsid w:val="003B0AB0"/>
    <w:rsid w:val="003B0B43"/>
    <w:rsid w:val="003B2B16"/>
    <w:rsid w:val="003B58EA"/>
    <w:rsid w:val="003B7E9E"/>
    <w:rsid w:val="003C218D"/>
    <w:rsid w:val="003C2324"/>
    <w:rsid w:val="003C2DFC"/>
    <w:rsid w:val="003C4721"/>
    <w:rsid w:val="003C4B65"/>
    <w:rsid w:val="003C4E37"/>
    <w:rsid w:val="003C512A"/>
    <w:rsid w:val="003C6B34"/>
    <w:rsid w:val="003C7917"/>
    <w:rsid w:val="003C7CE1"/>
    <w:rsid w:val="003D15E3"/>
    <w:rsid w:val="003D269A"/>
    <w:rsid w:val="003D2BAC"/>
    <w:rsid w:val="003D3EE0"/>
    <w:rsid w:val="003D49E2"/>
    <w:rsid w:val="003D5D9E"/>
    <w:rsid w:val="003D6CB7"/>
    <w:rsid w:val="003D7647"/>
    <w:rsid w:val="003D77A2"/>
    <w:rsid w:val="003E0263"/>
    <w:rsid w:val="003E08F1"/>
    <w:rsid w:val="003E1B44"/>
    <w:rsid w:val="003E2C6A"/>
    <w:rsid w:val="003E3522"/>
    <w:rsid w:val="003E5ABF"/>
    <w:rsid w:val="003E6E33"/>
    <w:rsid w:val="003F0A5E"/>
    <w:rsid w:val="003F1BBE"/>
    <w:rsid w:val="003F25E4"/>
    <w:rsid w:val="003F4068"/>
    <w:rsid w:val="003F419C"/>
    <w:rsid w:val="003F503B"/>
    <w:rsid w:val="003F7481"/>
    <w:rsid w:val="004006DB"/>
    <w:rsid w:val="00400BB6"/>
    <w:rsid w:val="004010A9"/>
    <w:rsid w:val="00401C1F"/>
    <w:rsid w:val="00402630"/>
    <w:rsid w:val="00402713"/>
    <w:rsid w:val="00403FFA"/>
    <w:rsid w:val="0040483E"/>
    <w:rsid w:val="00405EA4"/>
    <w:rsid w:val="0041027F"/>
    <w:rsid w:val="00410B6E"/>
    <w:rsid w:val="0041133E"/>
    <w:rsid w:val="0041181B"/>
    <w:rsid w:val="004121B9"/>
    <w:rsid w:val="0041257E"/>
    <w:rsid w:val="00414139"/>
    <w:rsid w:val="00414517"/>
    <w:rsid w:val="00414550"/>
    <w:rsid w:val="00414705"/>
    <w:rsid w:val="00415553"/>
    <w:rsid w:val="0041785A"/>
    <w:rsid w:val="00420B92"/>
    <w:rsid w:val="00420C3B"/>
    <w:rsid w:val="004247CE"/>
    <w:rsid w:val="00424A0C"/>
    <w:rsid w:val="0042730A"/>
    <w:rsid w:val="00431AD1"/>
    <w:rsid w:val="00431EE2"/>
    <w:rsid w:val="00433FBA"/>
    <w:rsid w:val="004359CC"/>
    <w:rsid w:val="00435DDA"/>
    <w:rsid w:val="00435E4D"/>
    <w:rsid w:val="00436182"/>
    <w:rsid w:val="004378E7"/>
    <w:rsid w:val="0044061F"/>
    <w:rsid w:val="00440CBC"/>
    <w:rsid w:val="00440ECB"/>
    <w:rsid w:val="0044218B"/>
    <w:rsid w:val="004432AE"/>
    <w:rsid w:val="00445117"/>
    <w:rsid w:val="004456BC"/>
    <w:rsid w:val="00446403"/>
    <w:rsid w:val="00446947"/>
    <w:rsid w:val="00446A92"/>
    <w:rsid w:val="00453461"/>
    <w:rsid w:val="00454C98"/>
    <w:rsid w:val="00456CD9"/>
    <w:rsid w:val="004572BD"/>
    <w:rsid w:val="00457C05"/>
    <w:rsid w:val="00461A1C"/>
    <w:rsid w:val="00462526"/>
    <w:rsid w:val="00472B4F"/>
    <w:rsid w:val="004736E5"/>
    <w:rsid w:val="00473E0A"/>
    <w:rsid w:val="00476C2F"/>
    <w:rsid w:val="00477F3D"/>
    <w:rsid w:val="00480F34"/>
    <w:rsid w:val="00480F8A"/>
    <w:rsid w:val="00481984"/>
    <w:rsid w:val="00482504"/>
    <w:rsid w:val="004840FD"/>
    <w:rsid w:val="00485544"/>
    <w:rsid w:val="004865D0"/>
    <w:rsid w:val="00486EBD"/>
    <w:rsid w:val="00487184"/>
    <w:rsid w:val="00487A07"/>
    <w:rsid w:val="00490FFA"/>
    <w:rsid w:val="004919D8"/>
    <w:rsid w:val="0049306A"/>
    <w:rsid w:val="0049323D"/>
    <w:rsid w:val="00493686"/>
    <w:rsid w:val="00493CD7"/>
    <w:rsid w:val="00494D10"/>
    <w:rsid w:val="004951F3"/>
    <w:rsid w:val="00495907"/>
    <w:rsid w:val="004964B7"/>
    <w:rsid w:val="004966E2"/>
    <w:rsid w:val="004A072F"/>
    <w:rsid w:val="004A098B"/>
    <w:rsid w:val="004A0CEA"/>
    <w:rsid w:val="004A1627"/>
    <w:rsid w:val="004A16D1"/>
    <w:rsid w:val="004A21D0"/>
    <w:rsid w:val="004A3F0A"/>
    <w:rsid w:val="004A6267"/>
    <w:rsid w:val="004A6A31"/>
    <w:rsid w:val="004B05B3"/>
    <w:rsid w:val="004B15DB"/>
    <w:rsid w:val="004B299D"/>
    <w:rsid w:val="004B3117"/>
    <w:rsid w:val="004B45ED"/>
    <w:rsid w:val="004B4DF3"/>
    <w:rsid w:val="004B6878"/>
    <w:rsid w:val="004B7168"/>
    <w:rsid w:val="004B7BA4"/>
    <w:rsid w:val="004C072D"/>
    <w:rsid w:val="004C09D6"/>
    <w:rsid w:val="004C267F"/>
    <w:rsid w:val="004C27CB"/>
    <w:rsid w:val="004C2AAF"/>
    <w:rsid w:val="004C3BB3"/>
    <w:rsid w:val="004C4891"/>
    <w:rsid w:val="004C4980"/>
    <w:rsid w:val="004C4CC7"/>
    <w:rsid w:val="004C60DA"/>
    <w:rsid w:val="004C6804"/>
    <w:rsid w:val="004C7BAA"/>
    <w:rsid w:val="004C7CBB"/>
    <w:rsid w:val="004D0D48"/>
    <w:rsid w:val="004D1993"/>
    <w:rsid w:val="004D1AEE"/>
    <w:rsid w:val="004D2D18"/>
    <w:rsid w:val="004D328D"/>
    <w:rsid w:val="004D40CE"/>
    <w:rsid w:val="004D53CD"/>
    <w:rsid w:val="004D68C3"/>
    <w:rsid w:val="004D7B6B"/>
    <w:rsid w:val="004E0DC0"/>
    <w:rsid w:val="004E353D"/>
    <w:rsid w:val="004E3712"/>
    <w:rsid w:val="004E3FC3"/>
    <w:rsid w:val="004E454A"/>
    <w:rsid w:val="004E45FE"/>
    <w:rsid w:val="004E4A48"/>
    <w:rsid w:val="004E4B4C"/>
    <w:rsid w:val="004E4FD2"/>
    <w:rsid w:val="004E7082"/>
    <w:rsid w:val="004E76F9"/>
    <w:rsid w:val="004F244D"/>
    <w:rsid w:val="004F55EB"/>
    <w:rsid w:val="004F5E43"/>
    <w:rsid w:val="004F6282"/>
    <w:rsid w:val="004F62B2"/>
    <w:rsid w:val="004F6A6D"/>
    <w:rsid w:val="004F6AC7"/>
    <w:rsid w:val="005004A5"/>
    <w:rsid w:val="00501182"/>
    <w:rsid w:val="005026A6"/>
    <w:rsid w:val="0050374D"/>
    <w:rsid w:val="0050492C"/>
    <w:rsid w:val="005055BA"/>
    <w:rsid w:val="005074D8"/>
    <w:rsid w:val="00512216"/>
    <w:rsid w:val="00514C14"/>
    <w:rsid w:val="00515735"/>
    <w:rsid w:val="00515BF2"/>
    <w:rsid w:val="00515F80"/>
    <w:rsid w:val="00516BFA"/>
    <w:rsid w:val="00517A7F"/>
    <w:rsid w:val="00520478"/>
    <w:rsid w:val="00520749"/>
    <w:rsid w:val="00520A50"/>
    <w:rsid w:val="005221D3"/>
    <w:rsid w:val="00523B10"/>
    <w:rsid w:val="00523D83"/>
    <w:rsid w:val="00524241"/>
    <w:rsid w:val="0052481D"/>
    <w:rsid w:val="00525CF1"/>
    <w:rsid w:val="00526285"/>
    <w:rsid w:val="005262B3"/>
    <w:rsid w:val="0052649F"/>
    <w:rsid w:val="005265B3"/>
    <w:rsid w:val="00526E76"/>
    <w:rsid w:val="005279C0"/>
    <w:rsid w:val="00531256"/>
    <w:rsid w:val="0053244B"/>
    <w:rsid w:val="005326D1"/>
    <w:rsid w:val="00533238"/>
    <w:rsid w:val="0053485E"/>
    <w:rsid w:val="00534979"/>
    <w:rsid w:val="00535492"/>
    <w:rsid w:val="00535616"/>
    <w:rsid w:val="0053588C"/>
    <w:rsid w:val="005365DE"/>
    <w:rsid w:val="00536AE0"/>
    <w:rsid w:val="00536E6D"/>
    <w:rsid w:val="0053714E"/>
    <w:rsid w:val="005422F9"/>
    <w:rsid w:val="00542565"/>
    <w:rsid w:val="00542C79"/>
    <w:rsid w:val="00545030"/>
    <w:rsid w:val="005455BF"/>
    <w:rsid w:val="00545B6C"/>
    <w:rsid w:val="00546082"/>
    <w:rsid w:val="005477D3"/>
    <w:rsid w:val="00551ED6"/>
    <w:rsid w:val="005521E6"/>
    <w:rsid w:val="00552CAA"/>
    <w:rsid w:val="00552FD1"/>
    <w:rsid w:val="0055356B"/>
    <w:rsid w:val="00553E08"/>
    <w:rsid w:val="00554897"/>
    <w:rsid w:val="00554EF0"/>
    <w:rsid w:val="00556267"/>
    <w:rsid w:val="00556334"/>
    <w:rsid w:val="00556D1B"/>
    <w:rsid w:val="0056045F"/>
    <w:rsid w:val="0056080F"/>
    <w:rsid w:val="00565FB6"/>
    <w:rsid w:val="00566456"/>
    <w:rsid w:val="00567514"/>
    <w:rsid w:val="00570CC0"/>
    <w:rsid w:val="00571842"/>
    <w:rsid w:val="00571DEF"/>
    <w:rsid w:val="0057612A"/>
    <w:rsid w:val="0057669E"/>
    <w:rsid w:val="005775A4"/>
    <w:rsid w:val="005804F6"/>
    <w:rsid w:val="00581CD2"/>
    <w:rsid w:val="0058288E"/>
    <w:rsid w:val="00584369"/>
    <w:rsid w:val="00584AC5"/>
    <w:rsid w:val="00585125"/>
    <w:rsid w:val="00585248"/>
    <w:rsid w:val="005863A5"/>
    <w:rsid w:val="005869BA"/>
    <w:rsid w:val="005869BE"/>
    <w:rsid w:val="00594893"/>
    <w:rsid w:val="00595882"/>
    <w:rsid w:val="00595DE2"/>
    <w:rsid w:val="00596946"/>
    <w:rsid w:val="005978E6"/>
    <w:rsid w:val="005A0191"/>
    <w:rsid w:val="005A19F8"/>
    <w:rsid w:val="005A3268"/>
    <w:rsid w:val="005A4AE9"/>
    <w:rsid w:val="005A4B06"/>
    <w:rsid w:val="005A649F"/>
    <w:rsid w:val="005A6EC2"/>
    <w:rsid w:val="005A7DDC"/>
    <w:rsid w:val="005A7DE1"/>
    <w:rsid w:val="005B0B0C"/>
    <w:rsid w:val="005B1046"/>
    <w:rsid w:val="005B13D4"/>
    <w:rsid w:val="005B2144"/>
    <w:rsid w:val="005B2FDC"/>
    <w:rsid w:val="005B70F5"/>
    <w:rsid w:val="005C0A66"/>
    <w:rsid w:val="005C1597"/>
    <w:rsid w:val="005C1DE7"/>
    <w:rsid w:val="005C23BB"/>
    <w:rsid w:val="005C28E3"/>
    <w:rsid w:val="005C48A3"/>
    <w:rsid w:val="005C5D7E"/>
    <w:rsid w:val="005C6474"/>
    <w:rsid w:val="005D00A1"/>
    <w:rsid w:val="005D0163"/>
    <w:rsid w:val="005D0BF4"/>
    <w:rsid w:val="005D1758"/>
    <w:rsid w:val="005D1B2B"/>
    <w:rsid w:val="005D1E7C"/>
    <w:rsid w:val="005D491B"/>
    <w:rsid w:val="005D4D51"/>
    <w:rsid w:val="005D5147"/>
    <w:rsid w:val="005D5305"/>
    <w:rsid w:val="005D549D"/>
    <w:rsid w:val="005D6080"/>
    <w:rsid w:val="005D73CD"/>
    <w:rsid w:val="005E0E1C"/>
    <w:rsid w:val="005E4BE4"/>
    <w:rsid w:val="005E53C1"/>
    <w:rsid w:val="005E6F80"/>
    <w:rsid w:val="005E7556"/>
    <w:rsid w:val="005F0484"/>
    <w:rsid w:val="005F2D23"/>
    <w:rsid w:val="005F2D6F"/>
    <w:rsid w:val="005F39F1"/>
    <w:rsid w:val="005F56EE"/>
    <w:rsid w:val="005F5EE7"/>
    <w:rsid w:val="005F691F"/>
    <w:rsid w:val="005F7E1D"/>
    <w:rsid w:val="00600F8B"/>
    <w:rsid w:val="00601303"/>
    <w:rsid w:val="00601589"/>
    <w:rsid w:val="006027EB"/>
    <w:rsid w:val="00604842"/>
    <w:rsid w:val="00605E1C"/>
    <w:rsid w:val="00606946"/>
    <w:rsid w:val="006073AA"/>
    <w:rsid w:val="00610384"/>
    <w:rsid w:val="00612256"/>
    <w:rsid w:val="006129B4"/>
    <w:rsid w:val="00615336"/>
    <w:rsid w:val="00615AB7"/>
    <w:rsid w:val="006167FC"/>
    <w:rsid w:val="00617F1F"/>
    <w:rsid w:val="00617F68"/>
    <w:rsid w:val="0062101D"/>
    <w:rsid w:val="00621D1D"/>
    <w:rsid w:val="00621D3A"/>
    <w:rsid w:val="00623565"/>
    <w:rsid w:val="00623AFC"/>
    <w:rsid w:val="00623C53"/>
    <w:rsid w:val="00624D55"/>
    <w:rsid w:val="00626E38"/>
    <w:rsid w:val="00627366"/>
    <w:rsid w:val="006278A0"/>
    <w:rsid w:val="006300B8"/>
    <w:rsid w:val="0063148F"/>
    <w:rsid w:val="00633075"/>
    <w:rsid w:val="0063371C"/>
    <w:rsid w:val="006339D6"/>
    <w:rsid w:val="0063581F"/>
    <w:rsid w:val="00635879"/>
    <w:rsid w:val="006372D8"/>
    <w:rsid w:val="00643135"/>
    <w:rsid w:val="006433AB"/>
    <w:rsid w:val="006445C2"/>
    <w:rsid w:val="00644ADC"/>
    <w:rsid w:val="00645060"/>
    <w:rsid w:val="00645ED0"/>
    <w:rsid w:val="00647161"/>
    <w:rsid w:val="00647A95"/>
    <w:rsid w:val="00650748"/>
    <w:rsid w:val="00650DDC"/>
    <w:rsid w:val="006520A8"/>
    <w:rsid w:val="006523DC"/>
    <w:rsid w:val="00652424"/>
    <w:rsid w:val="00652EF7"/>
    <w:rsid w:val="00653A7C"/>
    <w:rsid w:val="00653CE2"/>
    <w:rsid w:val="0065417C"/>
    <w:rsid w:val="00655E9C"/>
    <w:rsid w:val="00656997"/>
    <w:rsid w:val="006570D0"/>
    <w:rsid w:val="0065759E"/>
    <w:rsid w:val="00657659"/>
    <w:rsid w:val="0066007C"/>
    <w:rsid w:val="006615F9"/>
    <w:rsid w:val="00661ED5"/>
    <w:rsid w:val="00662452"/>
    <w:rsid w:val="00663B8A"/>
    <w:rsid w:val="0066633B"/>
    <w:rsid w:val="00666B34"/>
    <w:rsid w:val="006701F5"/>
    <w:rsid w:val="00670FF4"/>
    <w:rsid w:val="006727AA"/>
    <w:rsid w:val="00672AC6"/>
    <w:rsid w:val="00674156"/>
    <w:rsid w:val="006748D9"/>
    <w:rsid w:val="006755AA"/>
    <w:rsid w:val="006758C9"/>
    <w:rsid w:val="006761AF"/>
    <w:rsid w:val="006764CB"/>
    <w:rsid w:val="0067771D"/>
    <w:rsid w:val="00680395"/>
    <w:rsid w:val="00681126"/>
    <w:rsid w:val="00682013"/>
    <w:rsid w:val="00682CCB"/>
    <w:rsid w:val="00683392"/>
    <w:rsid w:val="00683AEA"/>
    <w:rsid w:val="00683FD7"/>
    <w:rsid w:val="00685E8F"/>
    <w:rsid w:val="0069009C"/>
    <w:rsid w:val="006908A0"/>
    <w:rsid w:val="00691771"/>
    <w:rsid w:val="00692331"/>
    <w:rsid w:val="00692C35"/>
    <w:rsid w:val="00692D72"/>
    <w:rsid w:val="006946A3"/>
    <w:rsid w:val="00694864"/>
    <w:rsid w:val="00694C15"/>
    <w:rsid w:val="006969FD"/>
    <w:rsid w:val="00697E3D"/>
    <w:rsid w:val="00697EC5"/>
    <w:rsid w:val="006A0ED0"/>
    <w:rsid w:val="006A2335"/>
    <w:rsid w:val="006A4514"/>
    <w:rsid w:val="006A47D5"/>
    <w:rsid w:val="006A724E"/>
    <w:rsid w:val="006A7F9D"/>
    <w:rsid w:val="006B08AA"/>
    <w:rsid w:val="006B2FBE"/>
    <w:rsid w:val="006B5E64"/>
    <w:rsid w:val="006C097C"/>
    <w:rsid w:val="006C1220"/>
    <w:rsid w:val="006C257E"/>
    <w:rsid w:val="006C408C"/>
    <w:rsid w:val="006C6101"/>
    <w:rsid w:val="006C624F"/>
    <w:rsid w:val="006C6B6B"/>
    <w:rsid w:val="006C75FF"/>
    <w:rsid w:val="006D0DD2"/>
    <w:rsid w:val="006D1B67"/>
    <w:rsid w:val="006D2024"/>
    <w:rsid w:val="006D4B79"/>
    <w:rsid w:val="006D5412"/>
    <w:rsid w:val="006D7477"/>
    <w:rsid w:val="006E19A4"/>
    <w:rsid w:val="006E2EB8"/>
    <w:rsid w:val="006E3568"/>
    <w:rsid w:val="006E4BD3"/>
    <w:rsid w:val="006E5B15"/>
    <w:rsid w:val="006E6162"/>
    <w:rsid w:val="006E7D4F"/>
    <w:rsid w:val="006F1179"/>
    <w:rsid w:val="006F16EE"/>
    <w:rsid w:val="006F22CE"/>
    <w:rsid w:val="006F5889"/>
    <w:rsid w:val="006F5F30"/>
    <w:rsid w:val="006F5FCA"/>
    <w:rsid w:val="006F7330"/>
    <w:rsid w:val="00701203"/>
    <w:rsid w:val="007019F1"/>
    <w:rsid w:val="007035D8"/>
    <w:rsid w:val="007059C5"/>
    <w:rsid w:val="00710BBE"/>
    <w:rsid w:val="00711BBA"/>
    <w:rsid w:val="00712AC3"/>
    <w:rsid w:val="0071374C"/>
    <w:rsid w:val="0071479A"/>
    <w:rsid w:val="00714BC0"/>
    <w:rsid w:val="00715390"/>
    <w:rsid w:val="007159CF"/>
    <w:rsid w:val="007224AE"/>
    <w:rsid w:val="00722BAA"/>
    <w:rsid w:val="00725307"/>
    <w:rsid w:val="0072535C"/>
    <w:rsid w:val="0073031F"/>
    <w:rsid w:val="007306F7"/>
    <w:rsid w:val="00730949"/>
    <w:rsid w:val="00732F3C"/>
    <w:rsid w:val="0073556F"/>
    <w:rsid w:val="00736054"/>
    <w:rsid w:val="00737AEF"/>
    <w:rsid w:val="0074022A"/>
    <w:rsid w:val="00740945"/>
    <w:rsid w:val="007441C8"/>
    <w:rsid w:val="00745116"/>
    <w:rsid w:val="00746CA4"/>
    <w:rsid w:val="00747C97"/>
    <w:rsid w:val="00751C44"/>
    <w:rsid w:val="00751DBD"/>
    <w:rsid w:val="00752827"/>
    <w:rsid w:val="00753992"/>
    <w:rsid w:val="00753CDE"/>
    <w:rsid w:val="00753F2C"/>
    <w:rsid w:val="007543DC"/>
    <w:rsid w:val="007579B3"/>
    <w:rsid w:val="007604D7"/>
    <w:rsid w:val="0076080B"/>
    <w:rsid w:val="00762509"/>
    <w:rsid w:val="007625C0"/>
    <w:rsid w:val="00763B4C"/>
    <w:rsid w:val="00763CF4"/>
    <w:rsid w:val="00764512"/>
    <w:rsid w:val="007650C1"/>
    <w:rsid w:val="00765356"/>
    <w:rsid w:val="00765BF8"/>
    <w:rsid w:val="00766135"/>
    <w:rsid w:val="00766250"/>
    <w:rsid w:val="007675F2"/>
    <w:rsid w:val="0077002D"/>
    <w:rsid w:val="00771482"/>
    <w:rsid w:val="0077389F"/>
    <w:rsid w:val="0078090E"/>
    <w:rsid w:val="00783138"/>
    <w:rsid w:val="007832C3"/>
    <w:rsid w:val="00783480"/>
    <w:rsid w:val="0078372A"/>
    <w:rsid w:val="007845F3"/>
    <w:rsid w:val="00786E1C"/>
    <w:rsid w:val="0079227B"/>
    <w:rsid w:val="007926C1"/>
    <w:rsid w:val="00792836"/>
    <w:rsid w:val="00793EFE"/>
    <w:rsid w:val="00794489"/>
    <w:rsid w:val="00794FC1"/>
    <w:rsid w:val="00795777"/>
    <w:rsid w:val="00796950"/>
    <w:rsid w:val="00796DE7"/>
    <w:rsid w:val="007972E8"/>
    <w:rsid w:val="00797818"/>
    <w:rsid w:val="00797E4A"/>
    <w:rsid w:val="007A4CA5"/>
    <w:rsid w:val="007A539A"/>
    <w:rsid w:val="007A5A26"/>
    <w:rsid w:val="007A5FD7"/>
    <w:rsid w:val="007A6619"/>
    <w:rsid w:val="007B1146"/>
    <w:rsid w:val="007B38FD"/>
    <w:rsid w:val="007B79D1"/>
    <w:rsid w:val="007C0DB2"/>
    <w:rsid w:val="007C1310"/>
    <w:rsid w:val="007C27FC"/>
    <w:rsid w:val="007C366F"/>
    <w:rsid w:val="007C5256"/>
    <w:rsid w:val="007C5E89"/>
    <w:rsid w:val="007C707B"/>
    <w:rsid w:val="007D36DB"/>
    <w:rsid w:val="007D3BA1"/>
    <w:rsid w:val="007D51B2"/>
    <w:rsid w:val="007D78D8"/>
    <w:rsid w:val="007E26A5"/>
    <w:rsid w:val="007E3368"/>
    <w:rsid w:val="007E3F05"/>
    <w:rsid w:val="007E5644"/>
    <w:rsid w:val="007E6249"/>
    <w:rsid w:val="007E65BF"/>
    <w:rsid w:val="007E7C5D"/>
    <w:rsid w:val="007E7F36"/>
    <w:rsid w:val="007F0815"/>
    <w:rsid w:val="007F0ADF"/>
    <w:rsid w:val="007F1611"/>
    <w:rsid w:val="007F1C4B"/>
    <w:rsid w:val="007F1FA1"/>
    <w:rsid w:val="007F3B26"/>
    <w:rsid w:val="007F4429"/>
    <w:rsid w:val="007F4807"/>
    <w:rsid w:val="007F578D"/>
    <w:rsid w:val="007F6D85"/>
    <w:rsid w:val="007F77DA"/>
    <w:rsid w:val="007F7BD0"/>
    <w:rsid w:val="00800293"/>
    <w:rsid w:val="00801566"/>
    <w:rsid w:val="0080305E"/>
    <w:rsid w:val="00803416"/>
    <w:rsid w:val="00803B58"/>
    <w:rsid w:val="00804AEE"/>
    <w:rsid w:val="00805C19"/>
    <w:rsid w:val="00807FA8"/>
    <w:rsid w:val="00811002"/>
    <w:rsid w:val="008113D9"/>
    <w:rsid w:val="00812253"/>
    <w:rsid w:val="00813A57"/>
    <w:rsid w:val="00815AC9"/>
    <w:rsid w:val="0081761D"/>
    <w:rsid w:val="00820162"/>
    <w:rsid w:val="00820D10"/>
    <w:rsid w:val="00823D04"/>
    <w:rsid w:val="008274BB"/>
    <w:rsid w:val="00827DBE"/>
    <w:rsid w:val="00827F9C"/>
    <w:rsid w:val="0083229B"/>
    <w:rsid w:val="008336E3"/>
    <w:rsid w:val="008355E6"/>
    <w:rsid w:val="00835CE8"/>
    <w:rsid w:val="00836CAB"/>
    <w:rsid w:val="00837BA7"/>
    <w:rsid w:val="0084033E"/>
    <w:rsid w:val="0084344E"/>
    <w:rsid w:val="0084348F"/>
    <w:rsid w:val="008439F4"/>
    <w:rsid w:val="00843C76"/>
    <w:rsid w:val="00844AD7"/>
    <w:rsid w:val="00846105"/>
    <w:rsid w:val="008478BC"/>
    <w:rsid w:val="008503EB"/>
    <w:rsid w:val="008506F1"/>
    <w:rsid w:val="00850D46"/>
    <w:rsid w:val="008511BA"/>
    <w:rsid w:val="008533E2"/>
    <w:rsid w:val="00853DCF"/>
    <w:rsid w:val="00853F36"/>
    <w:rsid w:val="008540A7"/>
    <w:rsid w:val="00856087"/>
    <w:rsid w:val="0085623C"/>
    <w:rsid w:val="008570F8"/>
    <w:rsid w:val="00857A53"/>
    <w:rsid w:val="00857F32"/>
    <w:rsid w:val="00861073"/>
    <w:rsid w:val="00861C3E"/>
    <w:rsid w:val="008620DD"/>
    <w:rsid w:val="00864AE4"/>
    <w:rsid w:val="00866243"/>
    <w:rsid w:val="008667BD"/>
    <w:rsid w:val="00866A63"/>
    <w:rsid w:val="0086732B"/>
    <w:rsid w:val="008679F4"/>
    <w:rsid w:val="00870ED2"/>
    <w:rsid w:val="0087213C"/>
    <w:rsid w:val="00872B7D"/>
    <w:rsid w:val="00873A2C"/>
    <w:rsid w:val="0087445F"/>
    <w:rsid w:val="00876CFE"/>
    <w:rsid w:val="008774A4"/>
    <w:rsid w:val="008800A4"/>
    <w:rsid w:val="0088156A"/>
    <w:rsid w:val="0088162C"/>
    <w:rsid w:val="00881D86"/>
    <w:rsid w:val="00882851"/>
    <w:rsid w:val="00883B61"/>
    <w:rsid w:val="00883EFC"/>
    <w:rsid w:val="00884363"/>
    <w:rsid w:val="00884707"/>
    <w:rsid w:val="00885D6B"/>
    <w:rsid w:val="008864E8"/>
    <w:rsid w:val="00886B3B"/>
    <w:rsid w:val="00886FD7"/>
    <w:rsid w:val="0088758C"/>
    <w:rsid w:val="00887647"/>
    <w:rsid w:val="008910FD"/>
    <w:rsid w:val="0089259D"/>
    <w:rsid w:val="00892E90"/>
    <w:rsid w:val="00893626"/>
    <w:rsid w:val="00894436"/>
    <w:rsid w:val="00894CB6"/>
    <w:rsid w:val="00894F33"/>
    <w:rsid w:val="00895941"/>
    <w:rsid w:val="008974A0"/>
    <w:rsid w:val="00897DF1"/>
    <w:rsid w:val="008A043A"/>
    <w:rsid w:val="008A0F3B"/>
    <w:rsid w:val="008A1D93"/>
    <w:rsid w:val="008A1E7D"/>
    <w:rsid w:val="008A2436"/>
    <w:rsid w:val="008A2581"/>
    <w:rsid w:val="008A6096"/>
    <w:rsid w:val="008A6E96"/>
    <w:rsid w:val="008A70A7"/>
    <w:rsid w:val="008B12BA"/>
    <w:rsid w:val="008B3553"/>
    <w:rsid w:val="008B67BC"/>
    <w:rsid w:val="008B74C2"/>
    <w:rsid w:val="008B7C1E"/>
    <w:rsid w:val="008C3F17"/>
    <w:rsid w:val="008C759E"/>
    <w:rsid w:val="008D03FC"/>
    <w:rsid w:val="008D0BD1"/>
    <w:rsid w:val="008D120C"/>
    <w:rsid w:val="008D1AEA"/>
    <w:rsid w:val="008D1F4B"/>
    <w:rsid w:val="008D45EB"/>
    <w:rsid w:val="008D50F1"/>
    <w:rsid w:val="008D5273"/>
    <w:rsid w:val="008D52C5"/>
    <w:rsid w:val="008D5530"/>
    <w:rsid w:val="008D56F2"/>
    <w:rsid w:val="008D65C5"/>
    <w:rsid w:val="008D6C96"/>
    <w:rsid w:val="008D707A"/>
    <w:rsid w:val="008D76EF"/>
    <w:rsid w:val="008D7924"/>
    <w:rsid w:val="008D7BF3"/>
    <w:rsid w:val="008E0B6E"/>
    <w:rsid w:val="008E0F2D"/>
    <w:rsid w:val="008E12DD"/>
    <w:rsid w:val="008E1A73"/>
    <w:rsid w:val="008E237D"/>
    <w:rsid w:val="008E2FB8"/>
    <w:rsid w:val="008E3E54"/>
    <w:rsid w:val="008E432F"/>
    <w:rsid w:val="008E5D88"/>
    <w:rsid w:val="008E7761"/>
    <w:rsid w:val="008F0411"/>
    <w:rsid w:val="008F0783"/>
    <w:rsid w:val="008F0F97"/>
    <w:rsid w:val="008F115A"/>
    <w:rsid w:val="008F2D82"/>
    <w:rsid w:val="008F4154"/>
    <w:rsid w:val="008F574B"/>
    <w:rsid w:val="008F5C2C"/>
    <w:rsid w:val="008F683A"/>
    <w:rsid w:val="008F795D"/>
    <w:rsid w:val="008F7C8A"/>
    <w:rsid w:val="009041BD"/>
    <w:rsid w:val="00905623"/>
    <w:rsid w:val="00905D2B"/>
    <w:rsid w:val="00905DB6"/>
    <w:rsid w:val="009074BF"/>
    <w:rsid w:val="00910646"/>
    <w:rsid w:val="00911C13"/>
    <w:rsid w:val="009133B1"/>
    <w:rsid w:val="0091622D"/>
    <w:rsid w:val="00916700"/>
    <w:rsid w:val="0092079B"/>
    <w:rsid w:val="00921E97"/>
    <w:rsid w:val="00922857"/>
    <w:rsid w:val="00923339"/>
    <w:rsid w:val="009240A7"/>
    <w:rsid w:val="00924375"/>
    <w:rsid w:val="009251F7"/>
    <w:rsid w:val="00925AD3"/>
    <w:rsid w:val="00925BCB"/>
    <w:rsid w:val="00926A1B"/>
    <w:rsid w:val="00926F68"/>
    <w:rsid w:val="0092785C"/>
    <w:rsid w:val="009317D2"/>
    <w:rsid w:val="00931BF2"/>
    <w:rsid w:val="00932C53"/>
    <w:rsid w:val="00933178"/>
    <w:rsid w:val="00933D45"/>
    <w:rsid w:val="00934965"/>
    <w:rsid w:val="0093521C"/>
    <w:rsid w:val="00935CAF"/>
    <w:rsid w:val="00935D57"/>
    <w:rsid w:val="00937D00"/>
    <w:rsid w:val="0094044D"/>
    <w:rsid w:val="00941544"/>
    <w:rsid w:val="009429ED"/>
    <w:rsid w:val="00945207"/>
    <w:rsid w:val="00946FB2"/>
    <w:rsid w:val="00950BAB"/>
    <w:rsid w:val="00950EDA"/>
    <w:rsid w:val="00951C71"/>
    <w:rsid w:val="00951CCC"/>
    <w:rsid w:val="009520AD"/>
    <w:rsid w:val="009523C4"/>
    <w:rsid w:val="00953C0F"/>
    <w:rsid w:val="00953F53"/>
    <w:rsid w:val="00954CC1"/>
    <w:rsid w:val="00954E3A"/>
    <w:rsid w:val="009556B1"/>
    <w:rsid w:val="00955F5B"/>
    <w:rsid w:val="009574A7"/>
    <w:rsid w:val="00961291"/>
    <w:rsid w:val="0096181C"/>
    <w:rsid w:val="009622A1"/>
    <w:rsid w:val="00962AD3"/>
    <w:rsid w:val="00963137"/>
    <w:rsid w:val="00965139"/>
    <w:rsid w:val="00965CC4"/>
    <w:rsid w:val="00965E99"/>
    <w:rsid w:val="00966C73"/>
    <w:rsid w:val="00971056"/>
    <w:rsid w:val="00972440"/>
    <w:rsid w:val="00972AB3"/>
    <w:rsid w:val="00972F39"/>
    <w:rsid w:val="0097410D"/>
    <w:rsid w:val="00974123"/>
    <w:rsid w:val="00974502"/>
    <w:rsid w:val="00975933"/>
    <w:rsid w:val="00975970"/>
    <w:rsid w:val="00975A94"/>
    <w:rsid w:val="00975E42"/>
    <w:rsid w:val="0097737C"/>
    <w:rsid w:val="0098094D"/>
    <w:rsid w:val="00980BEC"/>
    <w:rsid w:val="00981F37"/>
    <w:rsid w:val="0098242E"/>
    <w:rsid w:val="00984ADF"/>
    <w:rsid w:val="009856FE"/>
    <w:rsid w:val="00986A26"/>
    <w:rsid w:val="00986A77"/>
    <w:rsid w:val="00990473"/>
    <w:rsid w:val="00991834"/>
    <w:rsid w:val="009929D0"/>
    <w:rsid w:val="009945DC"/>
    <w:rsid w:val="00995AC2"/>
    <w:rsid w:val="009977D9"/>
    <w:rsid w:val="009A5147"/>
    <w:rsid w:val="009A53D3"/>
    <w:rsid w:val="009A5658"/>
    <w:rsid w:val="009A78B9"/>
    <w:rsid w:val="009B1228"/>
    <w:rsid w:val="009B1327"/>
    <w:rsid w:val="009B1F74"/>
    <w:rsid w:val="009B2821"/>
    <w:rsid w:val="009B2E75"/>
    <w:rsid w:val="009B3BAD"/>
    <w:rsid w:val="009B42C0"/>
    <w:rsid w:val="009B441E"/>
    <w:rsid w:val="009B54E8"/>
    <w:rsid w:val="009B731C"/>
    <w:rsid w:val="009C0DA9"/>
    <w:rsid w:val="009C1341"/>
    <w:rsid w:val="009C16B4"/>
    <w:rsid w:val="009C18F6"/>
    <w:rsid w:val="009C1E73"/>
    <w:rsid w:val="009C3617"/>
    <w:rsid w:val="009C7870"/>
    <w:rsid w:val="009D135F"/>
    <w:rsid w:val="009D195F"/>
    <w:rsid w:val="009D215C"/>
    <w:rsid w:val="009D324F"/>
    <w:rsid w:val="009D34E0"/>
    <w:rsid w:val="009D3E7E"/>
    <w:rsid w:val="009D3EB5"/>
    <w:rsid w:val="009D518F"/>
    <w:rsid w:val="009D5C2E"/>
    <w:rsid w:val="009D6021"/>
    <w:rsid w:val="009D699E"/>
    <w:rsid w:val="009D7544"/>
    <w:rsid w:val="009D7D5A"/>
    <w:rsid w:val="009E15B1"/>
    <w:rsid w:val="009E2164"/>
    <w:rsid w:val="009E256D"/>
    <w:rsid w:val="009E5B22"/>
    <w:rsid w:val="009E691F"/>
    <w:rsid w:val="009E7815"/>
    <w:rsid w:val="009E7D9B"/>
    <w:rsid w:val="009F079B"/>
    <w:rsid w:val="009F15CE"/>
    <w:rsid w:val="009F1B97"/>
    <w:rsid w:val="009F286E"/>
    <w:rsid w:val="009F2C5B"/>
    <w:rsid w:val="009F328D"/>
    <w:rsid w:val="009F3FA1"/>
    <w:rsid w:val="009F4697"/>
    <w:rsid w:val="009F4ADF"/>
    <w:rsid w:val="009F5195"/>
    <w:rsid w:val="009F635C"/>
    <w:rsid w:val="009F68F1"/>
    <w:rsid w:val="009F6DE3"/>
    <w:rsid w:val="00A00811"/>
    <w:rsid w:val="00A011D8"/>
    <w:rsid w:val="00A03026"/>
    <w:rsid w:val="00A039CD"/>
    <w:rsid w:val="00A112E1"/>
    <w:rsid w:val="00A1190A"/>
    <w:rsid w:val="00A1200F"/>
    <w:rsid w:val="00A12E49"/>
    <w:rsid w:val="00A13155"/>
    <w:rsid w:val="00A14305"/>
    <w:rsid w:val="00A14CF5"/>
    <w:rsid w:val="00A151A3"/>
    <w:rsid w:val="00A166A1"/>
    <w:rsid w:val="00A166A8"/>
    <w:rsid w:val="00A16713"/>
    <w:rsid w:val="00A16BB9"/>
    <w:rsid w:val="00A16C32"/>
    <w:rsid w:val="00A17194"/>
    <w:rsid w:val="00A200B7"/>
    <w:rsid w:val="00A200BE"/>
    <w:rsid w:val="00A208DD"/>
    <w:rsid w:val="00A218C9"/>
    <w:rsid w:val="00A2306B"/>
    <w:rsid w:val="00A23933"/>
    <w:rsid w:val="00A273F0"/>
    <w:rsid w:val="00A32021"/>
    <w:rsid w:val="00A33A80"/>
    <w:rsid w:val="00A33BD5"/>
    <w:rsid w:val="00A34CF1"/>
    <w:rsid w:val="00A365E9"/>
    <w:rsid w:val="00A3743C"/>
    <w:rsid w:val="00A43992"/>
    <w:rsid w:val="00A44193"/>
    <w:rsid w:val="00A4530E"/>
    <w:rsid w:val="00A46570"/>
    <w:rsid w:val="00A46EBC"/>
    <w:rsid w:val="00A470FE"/>
    <w:rsid w:val="00A516FD"/>
    <w:rsid w:val="00A52ED4"/>
    <w:rsid w:val="00A556C2"/>
    <w:rsid w:val="00A5784B"/>
    <w:rsid w:val="00A57AB9"/>
    <w:rsid w:val="00A622DB"/>
    <w:rsid w:val="00A6359A"/>
    <w:rsid w:val="00A63BB3"/>
    <w:rsid w:val="00A65EC6"/>
    <w:rsid w:val="00A675A1"/>
    <w:rsid w:val="00A704D2"/>
    <w:rsid w:val="00A710A7"/>
    <w:rsid w:val="00A71493"/>
    <w:rsid w:val="00A7187A"/>
    <w:rsid w:val="00A71FDC"/>
    <w:rsid w:val="00A73358"/>
    <w:rsid w:val="00A73DC6"/>
    <w:rsid w:val="00A74690"/>
    <w:rsid w:val="00A74934"/>
    <w:rsid w:val="00A74CD3"/>
    <w:rsid w:val="00A773E2"/>
    <w:rsid w:val="00A7779F"/>
    <w:rsid w:val="00A80052"/>
    <w:rsid w:val="00A82E52"/>
    <w:rsid w:val="00A8457B"/>
    <w:rsid w:val="00A84C32"/>
    <w:rsid w:val="00A84C86"/>
    <w:rsid w:val="00A85835"/>
    <w:rsid w:val="00A85BD9"/>
    <w:rsid w:val="00A86395"/>
    <w:rsid w:val="00A8773F"/>
    <w:rsid w:val="00A907E8"/>
    <w:rsid w:val="00A91643"/>
    <w:rsid w:val="00A92EF1"/>
    <w:rsid w:val="00A930E5"/>
    <w:rsid w:val="00A930FB"/>
    <w:rsid w:val="00A9399C"/>
    <w:rsid w:val="00A93B18"/>
    <w:rsid w:val="00A93F6C"/>
    <w:rsid w:val="00A94997"/>
    <w:rsid w:val="00A95C9A"/>
    <w:rsid w:val="00A96B97"/>
    <w:rsid w:val="00A97A7B"/>
    <w:rsid w:val="00AA0212"/>
    <w:rsid w:val="00AA11D4"/>
    <w:rsid w:val="00AA449B"/>
    <w:rsid w:val="00AA4917"/>
    <w:rsid w:val="00AA6476"/>
    <w:rsid w:val="00AA712A"/>
    <w:rsid w:val="00AB6754"/>
    <w:rsid w:val="00AB6EDA"/>
    <w:rsid w:val="00AB7D95"/>
    <w:rsid w:val="00AC0473"/>
    <w:rsid w:val="00AC1901"/>
    <w:rsid w:val="00AC1C92"/>
    <w:rsid w:val="00AC1D89"/>
    <w:rsid w:val="00AC2081"/>
    <w:rsid w:val="00AC21DC"/>
    <w:rsid w:val="00AC22AC"/>
    <w:rsid w:val="00AC3D97"/>
    <w:rsid w:val="00AC4E27"/>
    <w:rsid w:val="00AC5276"/>
    <w:rsid w:val="00AC6406"/>
    <w:rsid w:val="00AC6C5C"/>
    <w:rsid w:val="00AC7864"/>
    <w:rsid w:val="00AC7868"/>
    <w:rsid w:val="00AD011D"/>
    <w:rsid w:val="00AD01CD"/>
    <w:rsid w:val="00AD11BC"/>
    <w:rsid w:val="00AD25B4"/>
    <w:rsid w:val="00AD2926"/>
    <w:rsid w:val="00AD2D3F"/>
    <w:rsid w:val="00AD3456"/>
    <w:rsid w:val="00AD6C36"/>
    <w:rsid w:val="00AE2401"/>
    <w:rsid w:val="00AE2B53"/>
    <w:rsid w:val="00AE4CB8"/>
    <w:rsid w:val="00AE4F32"/>
    <w:rsid w:val="00AE62B0"/>
    <w:rsid w:val="00AE64E0"/>
    <w:rsid w:val="00AF04AD"/>
    <w:rsid w:val="00AF0CC6"/>
    <w:rsid w:val="00AF2DCA"/>
    <w:rsid w:val="00AF2E09"/>
    <w:rsid w:val="00AF451C"/>
    <w:rsid w:val="00AF52A0"/>
    <w:rsid w:val="00AF5557"/>
    <w:rsid w:val="00AF6608"/>
    <w:rsid w:val="00AF6BE6"/>
    <w:rsid w:val="00AF6D1B"/>
    <w:rsid w:val="00B01717"/>
    <w:rsid w:val="00B01779"/>
    <w:rsid w:val="00B02A01"/>
    <w:rsid w:val="00B030D7"/>
    <w:rsid w:val="00B045F3"/>
    <w:rsid w:val="00B07A29"/>
    <w:rsid w:val="00B07B58"/>
    <w:rsid w:val="00B07BDA"/>
    <w:rsid w:val="00B12F46"/>
    <w:rsid w:val="00B131CA"/>
    <w:rsid w:val="00B163A6"/>
    <w:rsid w:val="00B16558"/>
    <w:rsid w:val="00B16B6F"/>
    <w:rsid w:val="00B17920"/>
    <w:rsid w:val="00B2057F"/>
    <w:rsid w:val="00B225EA"/>
    <w:rsid w:val="00B22F6F"/>
    <w:rsid w:val="00B2306D"/>
    <w:rsid w:val="00B253EF"/>
    <w:rsid w:val="00B25D91"/>
    <w:rsid w:val="00B26606"/>
    <w:rsid w:val="00B26AEF"/>
    <w:rsid w:val="00B275EE"/>
    <w:rsid w:val="00B27F5C"/>
    <w:rsid w:val="00B30210"/>
    <w:rsid w:val="00B3045E"/>
    <w:rsid w:val="00B3094C"/>
    <w:rsid w:val="00B30B53"/>
    <w:rsid w:val="00B313AB"/>
    <w:rsid w:val="00B31D7A"/>
    <w:rsid w:val="00B356DE"/>
    <w:rsid w:val="00B35B4A"/>
    <w:rsid w:val="00B35ECF"/>
    <w:rsid w:val="00B35F8F"/>
    <w:rsid w:val="00B37040"/>
    <w:rsid w:val="00B421CB"/>
    <w:rsid w:val="00B42A62"/>
    <w:rsid w:val="00B4399C"/>
    <w:rsid w:val="00B43B67"/>
    <w:rsid w:val="00B43F93"/>
    <w:rsid w:val="00B46673"/>
    <w:rsid w:val="00B503D7"/>
    <w:rsid w:val="00B508C7"/>
    <w:rsid w:val="00B50FE1"/>
    <w:rsid w:val="00B535BB"/>
    <w:rsid w:val="00B53653"/>
    <w:rsid w:val="00B54FE4"/>
    <w:rsid w:val="00B564E8"/>
    <w:rsid w:val="00B56948"/>
    <w:rsid w:val="00B5729F"/>
    <w:rsid w:val="00B6360D"/>
    <w:rsid w:val="00B64606"/>
    <w:rsid w:val="00B647F3"/>
    <w:rsid w:val="00B6578F"/>
    <w:rsid w:val="00B66253"/>
    <w:rsid w:val="00B672FB"/>
    <w:rsid w:val="00B6765D"/>
    <w:rsid w:val="00B70CB3"/>
    <w:rsid w:val="00B72872"/>
    <w:rsid w:val="00B74030"/>
    <w:rsid w:val="00B74F36"/>
    <w:rsid w:val="00B75649"/>
    <w:rsid w:val="00B75914"/>
    <w:rsid w:val="00B768C3"/>
    <w:rsid w:val="00B774BA"/>
    <w:rsid w:val="00B80135"/>
    <w:rsid w:val="00B80648"/>
    <w:rsid w:val="00B80F0B"/>
    <w:rsid w:val="00B81740"/>
    <w:rsid w:val="00B82C90"/>
    <w:rsid w:val="00B842BB"/>
    <w:rsid w:val="00B866C3"/>
    <w:rsid w:val="00B86C2D"/>
    <w:rsid w:val="00B8746F"/>
    <w:rsid w:val="00B91688"/>
    <w:rsid w:val="00B92199"/>
    <w:rsid w:val="00B921F8"/>
    <w:rsid w:val="00B93873"/>
    <w:rsid w:val="00B94267"/>
    <w:rsid w:val="00B965E5"/>
    <w:rsid w:val="00B96850"/>
    <w:rsid w:val="00B96E47"/>
    <w:rsid w:val="00B97046"/>
    <w:rsid w:val="00B975A6"/>
    <w:rsid w:val="00BA04DC"/>
    <w:rsid w:val="00BA0858"/>
    <w:rsid w:val="00BA0A06"/>
    <w:rsid w:val="00BA0B85"/>
    <w:rsid w:val="00BA0F87"/>
    <w:rsid w:val="00BA171D"/>
    <w:rsid w:val="00BA18C9"/>
    <w:rsid w:val="00BA1D23"/>
    <w:rsid w:val="00BA342B"/>
    <w:rsid w:val="00BA3655"/>
    <w:rsid w:val="00BA44DD"/>
    <w:rsid w:val="00BA4ADE"/>
    <w:rsid w:val="00BA67E1"/>
    <w:rsid w:val="00BA68A0"/>
    <w:rsid w:val="00BA6BF6"/>
    <w:rsid w:val="00BA6FEF"/>
    <w:rsid w:val="00BA7C93"/>
    <w:rsid w:val="00BB142D"/>
    <w:rsid w:val="00BB24DA"/>
    <w:rsid w:val="00BB3BD6"/>
    <w:rsid w:val="00BB3EA6"/>
    <w:rsid w:val="00BB4EC4"/>
    <w:rsid w:val="00BB5E3F"/>
    <w:rsid w:val="00BB67E1"/>
    <w:rsid w:val="00BB6EE8"/>
    <w:rsid w:val="00BB6FF4"/>
    <w:rsid w:val="00BB73B3"/>
    <w:rsid w:val="00BC13FA"/>
    <w:rsid w:val="00BC1754"/>
    <w:rsid w:val="00BC1D06"/>
    <w:rsid w:val="00BC2C79"/>
    <w:rsid w:val="00BC399C"/>
    <w:rsid w:val="00BC6A6E"/>
    <w:rsid w:val="00BC72D6"/>
    <w:rsid w:val="00BD13DC"/>
    <w:rsid w:val="00BD17CD"/>
    <w:rsid w:val="00BD1A88"/>
    <w:rsid w:val="00BD1C78"/>
    <w:rsid w:val="00BD2BB6"/>
    <w:rsid w:val="00BD30CD"/>
    <w:rsid w:val="00BD3403"/>
    <w:rsid w:val="00BD367D"/>
    <w:rsid w:val="00BD4117"/>
    <w:rsid w:val="00BD4A6C"/>
    <w:rsid w:val="00BE0927"/>
    <w:rsid w:val="00BE1758"/>
    <w:rsid w:val="00BE18A7"/>
    <w:rsid w:val="00BE2DFE"/>
    <w:rsid w:val="00BE2F49"/>
    <w:rsid w:val="00BE2F75"/>
    <w:rsid w:val="00BE3144"/>
    <w:rsid w:val="00BE37BA"/>
    <w:rsid w:val="00BE4437"/>
    <w:rsid w:val="00BE4571"/>
    <w:rsid w:val="00BE6428"/>
    <w:rsid w:val="00BF0FA2"/>
    <w:rsid w:val="00BF1EA1"/>
    <w:rsid w:val="00BF1F34"/>
    <w:rsid w:val="00BF1FA4"/>
    <w:rsid w:val="00BF2D24"/>
    <w:rsid w:val="00BF4D6B"/>
    <w:rsid w:val="00BF598B"/>
    <w:rsid w:val="00C01920"/>
    <w:rsid w:val="00C02F8F"/>
    <w:rsid w:val="00C041E5"/>
    <w:rsid w:val="00C045F6"/>
    <w:rsid w:val="00C058D1"/>
    <w:rsid w:val="00C05EDF"/>
    <w:rsid w:val="00C07424"/>
    <w:rsid w:val="00C1046B"/>
    <w:rsid w:val="00C10893"/>
    <w:rsid w:val="00C1134A"/>
    <w:rsid w:val="00C1499B"/>
    <w:rsid w:val="00C15533"/>
    <w:rsid w:val="00C21042"/>
    <w:rsid w:val="00C21448"/>
    <w:rsid w:val="00C2165E"/>
    <w:rsid w:val="00C21F87"/>
    <w:rsid w:val="00C225A4"/>
    <w:rsid w:val="00C2304C"/>
    <w:rsid w:val="00C24B10"/>
    <w:rsid w:val="00C24DA2"/>
    <w:rsid w:val="00C24E21"/>
    <w:rsid w:val="00C3010E"/>
    <w:rsid w:val="00C32FB1"/>
    <w:rsid w:val="00C33A4F"/>
    <w:rsid w:val="00C33FD7"/>
    <w:rsid w:val="00C34B93"/>
    <w:rsid w:val="00C352BB"/>
    <w:rsid w:val="00C35BA3"/>
    <w:rsid w:val="00C36730"/>
    <w:rsid w:val="00C36B7E"/>
    <w:rsid w:val="00C400BA"/>
    <w:rsid w:val="00C41394"/>
    <w:rsid w:val="00C43BE8"/>
    <w:rsid w:val="00C442B7"/>
    <w:rsid w:val="00C4462B"/>
    <w:rsid w:val="00C44923"/>
    <w:rsid w:val="00C45195"/>
    <w:rsid w:val="00C46B50"/>
    <w:rsid w:val="00C505C6"/>
    <w:rsid w:val="00C514C9"/>
    <w:rsid w:val="00C54DE1"/>
    <w:rsid w:val="00C57D6F"/>
    <w:rsid w:val="00C57FCA"/>
    <w:rsid w:val="00C604F4"/>
    <w:rsid w:val="00C605FA"/>
    <w:rsid w:val="00C60672"/>
    <w:rsid w:val="00C61562"/>
    <w:rsid w:val="00C61608"/>
    <w:rsid w:val="00C62C37"/>
    <w:rsid w:val="00C63F7F"/>
    <w:rsid w:val="00C64120"/>
    <w:rsid w:val="00C6415E"/>
    <w:rsid w:val="00C645B0"/>
    <w:rsid w:val="00C64845"/>
    <w:rsid w:val="00C64B64"/>
    <w:rsid w:val="00C64F60"/>
    <w:rsid w:val="00C6558D"/>
    <w:rsid w:val="00C660E9"/>
    <w:rsid w:val="00C66D7D"/>
    <w:rsid w:val="00C67018"/>
    <w:rsid w:val="00C67A6D"/>
    <w:rsid w:val="00C70909"/>
    <w:rsid w:val="00C719D8"/>
    <w:rsid w:val="00C733DC"/>
    <w:rsid w:val="00C738A3"/>
    <w:rsid w:val="00C74390"/>
    <w:rsid w:val="00C74703"/>
    <w:rsid w:val="00C74D5B"/>
    <w:rsid w:val="00C752FE"/>
    <w:rsid w:val="00C75A7A"/>
    <w:rsid w:val="00C777FE"/>
    <w:rsid w:val="00C80452"/>
    <w:rsid w:val="00C8154B"/>
    <w:rsid w:val="00C8405F"/>
    <w:rsid w:val="00C85AA5"/>
    <w:rsid w:val="00C86E79"/>
    <w:rsid w:val="00C8713B"/>
    <w:rsid w:val="00C87672"/>
    <w:rsid w:val="00C87BB6"/>
    <w:rsid w:val="00C907A8"/>
    <w:rsid w:val="00C91067"/>
    <w:rsid w:val="00C9238F"/>
    <w:rsid w:val="00C92C87"/>
    <w:rsid w:val="00C92E50"/>
    <w:rsid w:val="00C9357E"/>
    <w:rsid w:val="00C93C0B"/>
    <w:rsid w:val="00C94A8C"/>
    <w:rsid w:val="00C94D7E"/>
    <w:rsid w:val="00C954B0"/>
    <w:rsid w:val="00C95702"/>
    <w:rsid w:val="00C97798"/>
    <w:rsid w:val="00C9784D"/>
    <w:rsid w:val="00CA0AC3"/>
    <w:rsid w:val="00CA3493"/>
    <w:rsid w:val="00CA3A08"/>
    <w:rsid w:val="00CA4EA4"/>
    <w:rsid w:val="00CA6C3D"/>
    <w:rsid w:val="00CB0A6F"/>
    <w:rsid w:val="00CB1BA3"/>
    <w:rsid w:val="00CB2E08"/>
    <w:rsid w:val="00CB3244"/>
    <w:rsid w:val="00CC2347"/>
    <w:rsid w:val="00CC2DBB"/>
    <w:rsid w:val="00CC462F"/>
    <w:rsid w:val="00CC4F92"/>
    <w:rsid w:val="00CC6F22"/>
    <w:rsid w:val="00CD0541"/>
    <w:rsid w:val="00CD0F22"/>
    <w:rsid w:val="00CD3236"/>
    <w:rsid w:val="00CD3AD6"/>
    <w:rsid w:val="00CD46E8"/>
    <w:rsid w:val="00CD604E"/>
    <w:rsid w:val="00CD661B"/>
    <w:rsid w:val="00CD66A2"/>
    <w:rsid w:val="00CD77B8"/>
    <w:rsid w:val="00CD7F41"/>
    <w:rsid w:val="00CE32B8"/>
    <w:rsid w:val="00CE4C0C"/>
    <w:rsid w:val="00CE4F45"/>
    <w:rsid w:val="00CE5119"/>
    <w:rsid w:val="00CE5AEF"/>
    <w:rsid w:val="00CE5B60"/>
    <w:rsid w:val="00CE5F50"/>
    <w:rsid w:val="00CF0346"/>
    <w:rsid w:val="00CF0FCB"/>
    <w:rsid w:val="00CF3291"/>
    <w:rsid w:val="00CF383D"/>
    <w:rsid w:val="00CF3F64"/>
    <w:rsid w:val="00CF6741"/>
    <w:rsid w:val="00CF6CF1"/>
    <w:rsid w:val="00D00392"/>
    <w:rsid w:val="00D005EA"/>
    <w:rsid w:val="00D015FC"/>
    <w:rsid w:val="00D01F15"/>
    <w:rsid w:val="00D020E3"/>
    <w:rsid w:val="00D02969"/>
    <w:rsid w:val="00D03A23"/>
    <w:rsid w:val="00D046D2"/>
    <w:rsid w:val="00D05706"/>
    <w:rsid w:val="00D06566"/>
    <w:rsid w:val="00D07339"/>
    <w:rsid w:val="00D1033F"/>
    <w:rsid w:val="00D12994"/>
    <w:rsid w:val="00D13271"/>
    <w:rsid w:val="00D13C5C"/>
    <w:rsid w:val="00D17832"/>
    <w:rsid w:val="00D23A7F"/>
    <w:rsid w:val="00D25B29"/>
    <w:rsid w:val="00D27F80"/>
    <w:rsid w:val="00D3053D"/>
    <w:rsid w:val="00D32EE7"/>
    <w:rsid w:val="00D342F9"/>
    <w:rsid w:val="00D35651"/>
    <w:rsid w:val="00D364FA"/>
    <w:rsid w:val="00D36CB4"/>
    <w:rsid w:val="00D36E2D"/>
    <w:rsid w:val="00D379DA"/>
    <w:rsid w:val="00D42052"/>
    <w:rsid w:val="00D42952"/>
    <w:rsid w:val="00D431A9"/>
    <w:rsid w:val="00D43267"/>
    <w:rsid w:val="00D43280"/>
    <w:rsid w:val="00D46CB9"/>
    <w:rsid w:val="00D47911"/>
    <w:rsid w:val="00D527BD"/>
    <w:rsid w:val="00D52FBB"/>
    <w:rsid w:val="00D5367E"/>
    <w:rsid w:val="00D53E3C"/>
    <w:rsid w:val="00D54DA0"/>
    <w:rsid w:val="00D569EE"/>
    <w:rsid w:val="00D57B81"/>
    <w:rsid w:val="00D6000D"/>
    <w:rsid w:val="00D60899"/>
    <w:rsid w:val="00D616CF"/>
    <w:rsid w:val="00D61C3D"/>
    <w:rsid w:val="00D62E2B"/>
    <w:rsid w:val="00D640CF"/>
    <w:rsid w:val="00D642C2"/>
    <w:rsid w:val="00D64780"/>
    <w:rsid w:val="00D64D74"/>
    <w:rsid w:val="00D65121"/>
    <w:rsid w:val="00D65CB4"/>
    <w:rsid w:val="00D705E1"/>
    <w:rsid w:val="00D724CD"/>
    <w:rsid w:val="00D72D22"/>
    <w:rsid w:val="00D74053"/>
    <w:rsid w:val="00D74B05"/>
    <w:rsid w:val="00D76ECD"/>
    <w:rsid w:val="00D81518"/>
    <w:rsid w:val="00D81FB7"/>
    <w:rsid w:val="00D82BBE"/>
    <w:rsid w:val="00D831B1"/>
    <w:rsid w:val="00D83513"/>
    <w:rsid w:val="00D83697"/>
    <w:rsid w:val="00D8644B"/>
    <w:rsid w:val="00D90636"/>
    <w:rsid w:val="00D91B78"/>
    <w:rsid w:val="00D9244C"/>
    <w:rsid w:val="00D926EC"/>
    <w:rsid w:val="00D94874"/>
    <w:rsid w:val="00D95DC5"/>
    <w:rsid w:val="00D972C7"/>
    <w:rsid w:val="00DA2A12"/>
    <w:rsid w:val="00DB0224"/>
    <w:rsid w:val="00DB12AE"/>
    <w:rsid w:val="00DB28BC"/>
    <w:rsid w:val="00DB3135"/>
    <w:rsid w:val="00DB3909"/>
    <w:rsid w:val="00DB4669"/>
    <w:rsid w:val="00DC074F"/>
    <w:rsid w:val="00DC140F"/>
    <w:rsid w:val="00DC1EFD"/>
    <w:rsid w:val="00DC6607"/>
    <w:rsid w:val="00DC75DA"/>
    <w:rsid w:val="00DC7EE3"/>
    <w:rsid w:val="00DD0425"/>
    <w:rsid w:val="00DD2D85"/>
    <w:rsid w:val="00DD3556"/>
    <w:rsid w:val="00DD53A5"/>
    <w:rsid w:val="00DD545B"/>
    <w:rsid w:val="00DD57E5"/>
    <w:rsid w:val="00DD593D"/>
    <w:rsid w:val="00DD777E"/>
    <w:rsid w:val="00DE1181"/>
    <w:rsid w:val="00DE19C1"/>
    <w:rsid w:val="00DE1BDC"/>
    <w:rsid w:val="00DE2043"/>
    <w:rsid w:val="00DE37F2"/>
    <w:rsid w:val="00DE4906"/>
    <w:rsid w:val="00DE58EC"/>
    <w:rsid w:val="00DE7BA4"/>
    <w:rsid w:val="00DF2B6E"/>
    <w:rsid w:val="00DF40A5"/>
    <w:rsid w:val="00DF64B1"/>
    <w:rsid w:val="00E00560"/>
    <w:rsid w:val="00E013EA"/>
    <w:rsid w:val="00E03B30"/>
    <w:rsid w:val="00E03ED3"/>
    <w:rsid w:val="00E05C9E"/>
    <w:rsid w:val="00E05FC5"/>
    <w:rsid w:val="00E06821"/>
    <w:rsid w:val="00E06CB5"/>
    <w:rsid w:val="00E070C7"/>
    <w:rsid w:val="00E0737C"/>
    <w:rsid w:val="00E10D46"/>
    <w:rsid w:val="00E1390F"/>
    <w:rsid w:val="00E142E3"/>
    <w:rsid w:val="00E148C4"/>
    <w:rsid w:val="00E150DB"/>
    <w:rsid w:val="00E204D8"/>
    <w:rsid w:val="00E20AEC"/>
    <w:rsid w:val="00E2110B"/>
    <w:rsid w:val="00E22160"/>
    <w:rsid w:val="00E22983"/>
    <w:rsid w:val="00E242C0"/>
    <w:rsid w:val="00E243E3"/>
    <w:rsid w:val="00E2479F"/>
    <w:rsid w:val="00E2560F"/>
    <w:rsid w:val="00E25774"/>
    <w:rsid w:val="00E31245"/>
    <w:rsid w:val="00E3183E"/>
    <w:rsid w:val="00E33A57"/>
    <w:rsid w:val="00E33C18"/>
    <w:rsid w:val="00E349D2"/>
    <w:rsid w:val="00E34ED9"/>
    <w:rsid w:val="00E35A93"/>
    <w:rsid w:val="00E36985"/>
    <w:rsid w:val="00E3713E"/>
    <w:rsid w:val="00E404F5"/>
    <w:rsid w:val="00E42030"/>
    <w:rsid w:val="00E42545"/>
    <w:rsid w:val="00E42BC7"/>
    <w:rsid w:val="00E47D0C"/>
    <w:rsid w:val="00E51E85"/>
    <w:rsid w:val="00E527EE"/>
    <w:rsid w:val="00E5284D"/>
    <w:rsid w:val="00E52CCC"/>
    <w:rsid w:val="00E53533"/>
    <w:rsid w:val="00E54742"/>
    <w:rsid w:val="00E54B4C"/>
    <w:rsid w:val="00E54CAE"/>
    <w:rsid w:val="00E5615F"/>
    <w:rsid w:val="00E56A58"/>
    <w:rsid w:val="00E57379"/>
    <w:rsid w:val="00E5757C"/>
    <w:rsid w:val="00E6053D"/>
    <w:rsid w:val="00E616A6"/>
    <w:rsid w:val="00E6365D"/>
    <w:rsid w:val="00E63802"/>
    <w:rsid w:val="00E652F4"/>
    <w:rsid w:val="00E66413"/>
    <w:rsid w:val="00E66C30"/>
    <w:rsid w:val="00E722D4"/>
    <w:rsid w:val="00E727B8"/>
    <w:rsid w:val="00E72BF8"/>
    <w:rsid w:val="00E749C2"/>
    <w:rsid w:val="00E75333"/>
    <w:rsid w:val="00E75A68"/>
    <w:rsid w:val="00E7620D"/>
    <w:rsid w:val="00E76D0C"/>
    <w:rsid w:val="00E80E5C"/>
    <w:rsid w:val="00E80E79"/>
    <w:rsid w:val="00E81924"/>
    <w:rsid w:val="00E82FDD"/>
    <w:rsid w:val="00E8320C"/>
    <w:rsid w:val="00E83315"/>
    <w:rsid w:val="00E85ACE"/>
    <w:rsid w:val="00E85E0A"/>
    <w:rsid w:val="00E870D9"/>
    <w:rsid w:val="00E87688"/>
    <w:rsid w:val="00E8789B"/>
    <w:rsid w:val="00E90450"/>
    <w:rsid w:val="00E90D5F"/>
    <w:rsid w:val="00E91376"/>
    <w:rsid w:val="00E93F0D"/>
    <w:rsid w:val="00E94A7C"/>
    <w:rsid w:val="00E95E51"/>
    <w:rsid w:val="00E96057"/>
    <w:rsid w:val="00E9737C"/>
    <w:rsid w:val="00E9778F"/>
    <w:rsid w:val="00EA02C3"/>
    <w:rsid w:val="00EA0715"/>
    <w:rsid w:val="00EA38B6"/>
    <w:rsid w:val="00EA456C"/>
    <w:rsid w:val="00EA4FEE"/>
    <w:rsid w:val="00EA5CF7"/>
    <w:rsid w:val="00EA6C5B"/>
    <w:rsid w:val="00EA7C00"/>
    <w:rsid w:val="00EA7CF9"/>
    <w:rsid w:val="00EB0AA2"/>
    <w:rsid w:val="00EB155D"/>
    <w:rsid w:val="00EB1FBF"/>
    <w:rsid w:val="00EB240A"/>
    <w:rsid w:val="00EB30B0"/>
    <w:rsid w:val="00EB4222"/>
    <w:rsid w:val="00EB4A43"/>
    <w:rsid w:val="00EB5B07"/>
    <w:rsid w:val="00EB67A3"/>
    <w:rsid w:val="00EB7391"/>
    <w:rsid w:val="00EC0A71"/>
    <w:rsid w:val="00EC0C44"/>
    <w:rsid w:val="00EC415C"/>
    <w:rsid w:val="00EC4E8F"/>
    <w:rsid w:val="00EC536B"/>
    <w:rsid w:val="00EC57CF"/>
    <w:rsid w:val="00EC5E6B"/>
    <w:rsid w:val="00ED0E1D"/>
    <w:rsid w:val="00ED187A"/>
    <w:rsid w:val="00ED2445"/>
    <w:rsid w:val="00ED382A"/>
    <w:rsid w:val="00ED54FB"/>
    <w:rsid w:val="00ED59A0"/>
    <w:rsid w:val="00ED67FD"/>
    <w:rsid w:val="00EE0AFB"/>
    <w:rsid w:val="00EE3817"/>
    <w:rsid w:val="00EE3BAC"/>
    <w:rsid w:val="00EE516A"/>
    <w:rsid w:val="00EE5B19"/>
    <w:rsid w:val="00EE6FA0"/>
    <w:rsid w:val="00EE7A43"/>
    <w:rsid w:val="00EF161F"/>
    <w:rsid w:val="00EF2BF4"/>
    <w:rsid w:val="00EF320F"/>
    <w:rsid w:val="00EF3FFE"/>
    <w:rsid w:val="00EF5EAC"/>
    <w:rsid w:val="00F009E7"/>
    <w:rsid w:val="00F01C0E"/>
    <w:rsid w:val="00F02A56"/>
    <w:rsid w:val="00F03710"/>
    <w:rsid w:val="00F03EFA"/>
    <w:rsid w:val="00F04832"/>
    <w:rsid w:val="00F0710F"/>
    <w:rsid w:val="00F113DC"/>
    <w:rsid w:val="00F115E0"/>
    <w:rsid w:val="00F1196A"/>
    <w:rsid w:val="00F1335F"/>
    <w:rsid w:val="00F159E1"/>
    <w:rsid w:val="00F177F6"/>
    <w:rsid w:val="00F202BB"/>
    <w:rsid w:val="00F20A15"/>
    <w:rsid w:val="00F20F95"/>
    <w:rsid w:val="00F21422"/>
    <w:rsid w:val="00F215CD"/>
    <w:rsid w:val="00F22EEE"/>
    <w:rsid w:val="00F236BA"/>
    <w:rsid w:val="00F243CD"/>
    <w:rsid w:val="00F25618"/>
    <w:rsid w:val="00F2717B"/>
    <w:rsid w:val="00F31F7C"/>
    <w:rsid w:val="00F33456"/>
    <w:rsid w:val="00F33F1B"/>
    <w:rsid w:val="00F342F1"/>
    <w:rsid w:val="00F3592D"/>
    <w:rsid w:val="00F35AA6"/>
    <w:rsid w:val="00F366A3"/>
    <w:rsid w:val="00F431FC"/>
    <w:rsid w:val="00F43E95"/>
    <w:rsid w:val="00F477E0"/>
    <w:rsid w:val="00F5008C"/>
    <w:rsid w:val="00F50860"/>
    <w:rsid w:val="00F50F0B"/>
    <w:rsid w:val="00F5313B"/>
    <w:rsid w:val="00F54AC2"/>
    <w:rsid w:val="00F54B3F"/>
    <w:rsid w:val="00F55BC5"/>
    <w:rsid w:val="00F57D6B"/>
    <w:rsid w:val="00F61EEF"/>
    <w:rsid w:val="00F67C5F"/>
    <w:rsid w:val="00F7163A"/>
    <w:rsid w:val="00F72CF0"/>
    <w:rsid w:val="00F73456"/>
    <w:rsid w:val="00F7384D"/>
    <w:rsid w:val="00F74201"/>
    <w:rsid w:val="00F742B1"/>
    <w:rsid w:val="00F74827"/>
    <w:rsid w:val="00F776D4"/>
    <w:rsid w:val="00F80E43"/>
    <w:rsid w:val="00F81369"/>
    <w:rsid w:val="00F81619"/>
    <w:rsid w:val="00F81ED8"/>
    <w:rsid w:val="00F826ED"/>
    <w:rsid w:val="00F8347F"/>
    <w:rsid w:val="00F8428F"/>
    <w:rsid w:val="00F84E18"/>
    <w:rsid w:val="00F8676C"/>
    <w:rsid w:val="00F867F9"/>
    <w:rsid w:val="00F8762C"/>
    <w:rsid w:val="00F903A0"/>
    <w:rsid w:val="00F90778"/>
    <w:rsid w:val="00F90DDD"/>
    <w:rsid w:val="00F92C7F"/>
    <w:rsid w:val="00F9499B"/>
    <w:rsid w:val="00F94E89"/>
    <w:rsid w:val="00F95288"/>
    <w:rsid w:val="00F96492"/>
    <w:rsid w:val="00F96FCF"/>
    <w:rsid w:val="00F975A6"/>
    <w:rsid w:val="00FA0864"/>
    <w:rsid w:val="00FA0F52"/>
    <w:rsid w:val="00FA147B"/>
    <w:rsid w:val="00FA19AB"/>
    <w:rsid w:val="00FA22FC"/>
    <w:rsid w:val="00FA6B39"/>
    <w:rsid w:val="00FA7003"/>
    <w:rsid w:val="00FA778E"/>
    <w:rsid w:val="00FA7D67"/>
    <w:rsid w:val="00FB0419"/>
    <w:rsid w:val="00FB0ABF"/>
    <w:rsid w:val="00FB1422"/>
    <w:rsid w:val="00FB1621"/>
    <w:rsid w:val="00FB17F3"/>
    <w:rsid w:val="00FB345D"/>
    <w:rsid w:val="00FB44A2"/>
    <w:rsid w:val="00FB454D"/>
    <w:rsid w:val="00FB6175"/>
    <w:rsid w:val="00FB7B27"/>
    <w:rsid w:val="00FC755F"/>
    <w:rsid w:val="00FD00F6"/>
    <w:rsid w:val="00FD0A98"/>
    <w:rsid w:val="00FD2DFC"/>
    <w:rsid w:val="00FD3C83"/>
    <w:rsid w:val="00FD4798"/>
    <w:rsid w:val="00FD4FA2"/>
    <w:rsid w:val="00FD5B45"/>
    <w:rsid w:val="00FD63EB"/>
    <w:rsid w:val="00FD7B5C"/>
    <w:rsid w:val="00FE0073"/>
    <w:rsid w:val="00FE1A73"/>
    <w:rsid w:val="00FE2290"/>
    <w:rsid w:val="00FE4905"/>
    <w:rsid w:val="00FE72AF"/>
    <w:rsid w:val="00FF0610"/>
    <w:rsid w:val="00FF1855"/>
    <w:rsid w:val="00FF2B34"/>
    <w:rsid w:val="00FF30E8"/>
    <w:rsid w:val="00FF38B7"/>
    <w:rsid w:val="00FF537C"/>
    <w:rsid w:val="00FF78C7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147A2"/>
  <w14:defaultImageDpi w14:val="0"/>
  <w15:docId w15:val="{C4071CB1-5C9C-4083-9A19-6B85578A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52827"/>
    <w:pPr>
      <w:spacing w:after="200" w:line="276" w:lineRule="auto"/>
    </w:pPr>
    <w:rPr>
      <w:rFonts w:cs="Calibri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68201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682013"/>
    <w:rPr>
      <w:rFonts w:ascii="Cambria" w:hAnsi="Cambria" w:cs="Cambria"/>
      <w:b/>
      <w:bCs/>
      <w:color w:val="365F91"/>
      <w:sz w:val="28"/>
      <w:szCs w:val="28"/>
    </w:rPr>
  </w:style>
  <w:style w:type="paragraph" w:styleId="Loendilik">
    <w:name w:val="List Paragraph"/>
    <w:basedOn w:val="Normaallaad"/>
    <w:uiPriority w:val="99"/>
    <w:qFormat/>
    <w:rsid w:val="00682013"/>
    <w:pPr>
      <w:ind w:left="720"/>
      <w:contextualSpacing/>
    </w:pPr>
  </w:style>
  <w:style w:type="paragraph" w:styleId="Pis">
    <w:name w:val="header"/>
    <w:basedOn w:val="Normaallaad"/>
    <w:link w:val="PisMrk"/>
    <w:uiPriority w:val="99"/>
    <w:rsid w:val="0068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82013"/>
  </w:style>
  <w:style w:type="paragraph" w:styleId="Allmrkusetekst">
    <w:name w:val="footnote text"/>
    <w:basedOn w:val="Normaallaad"/>
    <w:link w:val="AllmrkusetekstMrk"/>
    <w:uiPriority w:val="99"/>
    <w:semiHidden/>
    <w:rsid w:val="00682013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82013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rsid w:val="00682013"/>
    <w:rPr>
      <w:vertAlign w:val="superscript"/>
    </w:rPr>
  </w:style>
  <w:style w:type="paragraph" w:customStyle="1" w:styleId="Pealkiri10">
    <w:name w:val="Pealkiri1"/>
    <w:basedOn w:val="Pealkiri1"/>
    <w:link w:val="PealkiriChar"/>
    <w:uiPriority w:val="99"/>
    <w:rsid w:val="00682013"/>
    <w:rPr>
      <w:rFonts w:ascii="Calibri" w:hAnsi="Calibri" w:cs="Calibri"/>
      <w:color w:val="4F81BD"/>
      <w:sz w:val="24"/>
      <w:szCs w:val="24"/>
    </w:rPr>
  </w:style>
  <w:style w:type="paragraph" w:customStyle="1" w:styleId="Joonis">
    <w:name w:val="Joonis"/>
    <w:basedOn w:val="Normaallaad"/>
    <w:link w:val="JoonisChar"/>
    <w:uiPriority w:val="99"/>
    <w:rsid w:val="00682013"/>
    <w:pPr>
      <w:jc w:val="both"/>
    </w:pPr>
    <w:rPr>
      <w:b/>
      <w:bCs/>
      <w:color w:val="4F81BD"/>
    </w:rPr>
  </w:style>
  <w:style w:type="character" w:customStyle="1" w:styleId="PealkiriChar">
    <w:name w:val="Pealkiri Char"/>
    <w:link w:val="Pealkiri10"/>
    <w:uiPriority w:val="99"/>
    <w:rsid w:val="00682013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JoonisChar">
    <w:name w:val="Joonis Char"/>
    <w:link w:val="Joonis"/>
    <w:uiPriority w:val="99"/>
    <w:rsid w:val="00682013"/>
    <w:rPr>
      <w:b/>
      <w:bCs/>
      <w:color w:val="4F81BD"/>
    </w:rPr>
  </w:style>
  <w:style w:type="paragraph" w:styleId="Jutumullitekst">
    <w:name w:val="Balloon Text"/>
    <w:basedOn w:val="Normaallaad"/>
    <w:link w:val="JutumullitekstMrk"/>
    <w:uiPriority w:val="99"/>
    <w:semiHidden/>
    <w:rsid w:val="0068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2013"/>
    <w:rPr>
      <w:rFonts w:ascii="Tahoma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rsid w:val="00BE2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E2F49"/>
  </w:style>
  <w:style w:type="character" w:styleId="Hperlink">
    <w:name w:val="Hyperlink"/>
    <w:basedOn w:val="Liguvaikefont"/>
    <w:uiPriority w:val="99"/>
    <w:semiHidden/>
    <w:unhideWhenUsed/>
    <w:rsid w:val="00144A22"/>
    <w:rPr>
      <w:color w:val="0563C1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144A22"/>
    <w:rPr>
      <w:color w:val="954F72"/>
      <w:u w:val="single"/>
    </w:rPr>
  </w:style>
  <w:style w:type="paragraph" w:customStyle="1" w:styleId="xl60">
    <w:name w:val="xl60"/>
    <w:basedOn w:val="Normaallaad"/>
    <w:rsid w:val="0014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1">
    <w:name w:val="xl61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2">
    <w:name w:val="xl62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3">
    <w:name w:val="xl63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4">
    <w:name w:val="xl64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65">
    <w:name w:val="xl65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6">
    <w:name w:val="xl66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7">
    <w:name w:val="xl67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8">
    <w:name w:val="xl68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69">
    <w:name w:val="xl69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0">
    <w:name w:val="xl70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1">
    <w:name w:val="xl71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2">
    <w:name w:val="xl72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3">
    <w:name w:val="xl73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4">
    <w:name w:val="xl74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5">
    <w:name w:val="xl75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msonormal0">
    <w:name w:val="msonormal"/>
    <w:basedOn w:val="Normaallaad"/>
    <w:rsid w:val="008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t-EE" sz="1200"/>
              <a:t>Maksumaksjate arv ja keskmine brutopalk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1914260717410323E-2"/>
          <c:y val="0.13656565656565656"/>
          <c:w val="0.90808573928258962"/>
          <c:h val="0.60981150083512292"/>
        </c:manualLayout>
      </c:layout>
      <c:lineChart>
        <c:grouping val="standard"/>
        <c:varyColors val="0"/>
        <c:ser>
          <c:idx val="0"/>
          <c:order val="0"/>
          <c:tx>
            <c:strRef>
              <c:f>'https://kanepivv-my.sharepoint.com/personal/kaida_vool_kanepi_ee/Documents/Töölaud/Eelarve strateegia/2023/[Eelarvestrateegia arvestused 2023.xls]MM'!$A$8</c:f>
              <c:strCache>
                <c:ptCount val="1"/>
                <c:pt idx="0">
                  <c:v>Keskmine maksumaksjate arv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 w="25400">
                <a:noFill/>
              </a:ln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'https://kanepivv-my.sharepoint.com/personal/kaida_vool_kanepi_ee/Documents/Töölaud/Eelarve strateegia/2023/[Eelarvestrateegia arvestused 2023.xls]MM'!$B$6:$K$7</c:f>
              <c:multiLvlStrCache>
                <c:ptCount val="10"/>
                <c:lvl>
                  <c:pt idx="9">
                    <c:v>10 kuud</c:v>
                  </c:pt>
                </c:lvl>
                <c:lvl>
                  <c:pt idx="4">
                    <c:v>2018</c:v>
                  </c:pt>
                  <c:pt idx="5">
                    <c:v>2019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2023</c:v>
                  </c:pt>
                </c:lvl>
              </c:multiLvlStrCache>
            </c:multiLvlStrRef>
          </c:cat>
          <c:val>
            <c:numRef>
              <c:f>'https://kanepivv-my.sharepoint.com/personal/kaida_vool_kanepi_ee/Documents/Töölaud/Eelarve strateegia/2023/[Eelarvestrateegia arvestused 2023.xls]MM'!$B$8:$K$8</c:f>
              <c:numCache>
                <c:formatCode>General</c:formatCode>
                <c:ptCount val="10"/>
                <c:pt idx="4">
                  <c:v>2209</c:v>
                </c:pt>
                <c:pt idx="5">
                  <c:v>2255</c:v>
                </c:pt>
                <c:pt idx="6">
                  <c:v>2262</c:v>
                </c:pt>
                <c:pt idx="7">
                  <c:v>2325</c:v>
                </c:pt>
                <c:pt idx="8">
                  <c:v>2383</c:v>
                </c:pt>
                <c:pt idx="9">
                  <c:v>2415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35B-4361-A225-F71CF40F631A}"/>
            </c:ext>
          </c:extLst>
        </c:ser>
        <c:ser>
          <c:idx val="1"/>
          <c:order val="1"/>
          <c:tx>
            <c:strRef>
              <c:f>'https://kanepivv-my.sharepoint.com/personal/kaida_vool_kanepi_ee/Documents/Töölaud/Eelarve strateegia/2023/[Eelarvestrateegia arvestused 2023.xls]MM'!$A$10</c:f>
              <c:strCache>
                <c:ptCount val="1"/>
                <c:pt idx="0">
                  <c:v>Keskmine brutopalk eurodes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 w="25400">
                <a:noFill/>
              </a:ln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'https://kanepivv-my.sharepoint.com/personal/kaida_vool_kanepi_ee/Documents/Töölaud/Eelarve strateegia/2023/[Eelarvestrateegia arvestused 2023.xls]MM'!$B$6:$K$7</c:f>
              <c:multiLvlStrCache>
                <c:ptCount val="10"/>
                <c:lvl>
                  <c:pt idx="9">
                    <c:v>10 kuud</c:v>
                  </c:pt>
                </c:lvl>
                <c:lvl>
                  <c:pt idx="4">
                    <c:v>2018</c:v>
                  </c:pt>
                  <c:pt idx="5">
                    <c:v>2019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2023</c:v>
                  </c:pt>
                </c:lvl>
              </c:multiLvlStrCache>
            </c:multiLvlStrRef>
          </c:cat>
          <c:val>
            <c:numRef>
              <c:f>'https://kanepivv-my.sharepoint.com/personal/kaida_vool_kanepi_ee/Documents/Töölaud/Eelarve strateegia/2023/[Eelarvestrateegia arvestused 2023.xls]MM'!$B$10:$K$10</c:f>
              <c:numCache>
                <c:formatCode>General</c:formatCode>
                <c:ptCount val="10"/>
                <c:pt idx="4">
                  <c:v>1104</c:v>
                </c:pt>
                <c:pt idx="5">
                  <c:v>1156</c:v>
                </c:pt>
                <c:pt idx="6">
                  <c:v>1196</c:v>
                </c:pt>
                <c:pt idx="7">
                  <c:v>1254</c:v>
                </c:pt>
                <c:pt idx="8">
                  <c:v>1384</c:v>
                </c:pt>
                <c:pt idx="9">
                  <c:v>1441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35B-4361-A225-F71CF40F63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56932031"/>
        <c:axId val="1"/>
      </c:lineChart>
      <c:catAx>
        <c:axId val="1256932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/>
            </a:pPr>
            <a:endParaRPr lang="et-EE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/>
            </a:pPr>
            <a:endParaRPr lang="et-EE"/>
          </a:p>
        </c:txPr>
        <c:crossAx val="1256932031"/>
        <c:crosses val="autoZero"/>
        <c:crossBetween val="between"/>
        <c:majorUnit val="500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et-E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100" b="1"/>
              <a:t>Põhitegevuse</a:t>
            </a:r>
            <a:r>
              <a:rPr lang="et-EE" sz="1100" b="1"/>
              <a:t> kulud tegevusvaldkondade lõikes 2024 aastal</a:t>
            </a:r>
            <a:r>
              <a:rPr lang="en-US" sz="1100" b="1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t-EE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278043515919201"/>
          <c:y val="0.14769244742114521"/>
          <c:w val="0.59726473584741302"/>
          <c:h val="0.76222354281186555"/>
        </c:manualLayout>
      </c:layout>
      <c:pie3DChart>
        <c:varyColors val="1"/>
        <c:ser>
          <c:idx val="0"/>
          <c:order val="0"/>
          <c:tx>
            <c:strRef>
              <c:f>'[18.01.2024-Arvestused ja joonisemallid  2024 eelarve II lugemiseks.xlsx]Kulud'!$B$29</c:f>
              <c:strCache>
                <c:ptCount val="1"/>
                <c:pt idx="0">
                  <c:v>2024 eelarve II lugemine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DAF-487D-8CAE-A54AB6745A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DAF-487D-8CAE-A54AB6745A0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DAF-487D-8CAE-A54AB6745A0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DAF-487D-8CAE-A54AB6745A0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DAF-487D-8CAE-A54AB6745A0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DAF-487D-8CAE-A54AB6745A0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FDAF-487D-8CAE-A54AB6745A0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FDAF-487D-8CAE-A54AB6745A0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FDAF-487D-8CAE-A54AB6745A0D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t-EE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'[18.01.2024-Arvestused ja joonisemallid  2024 eelarve II lugemiseks.xlsx]Kulud'!$A$30:$A$37</c:f>
              <c:strCache>
                <c:ptCount val="8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Vaba aeg, kultuur, religioon</c:v>
                </c:pt>
                <c:pt idx="6">
                  <c:v>Haridus</c:v>
                </c:pt>
                <c:pt idx="7">
                  <c:v>Sotsiaalne kaitse</c:v>
                </c:pt>
              </c:strCache>
            </c:strRef>
          </c:cat>
          <c:val>
            <c:numRef>
              <c:f>'[18.01.2024-Arvestused ja joonisemallid  2024 eelarve II lugemiseks.xlsx]Kulud'!$B$30:$B$37</c:f>
              <c:numCache>
                <c:formatCode>#,##0</c:formatCode>
                <c:ptCount val="8"/>
                <c:pt idx="0">
                  <c:v>960533</c:v>
                </c:pt>
                <c:pt idx="1">
                  <c:v>3550</c:v>
                </c:pt>
                <c:pt idx="2">
                  <c:v>618666</c:v>
                </c:pt>
                <c:pt idx="3">
                  <c:v>146000</c:v>
                </c:pt>
                <c:pt idx="4">
                  <c:v>139400</c:v>
                </c:pt>
                <c:pt idx="5">
                  <c:v>1043547</c:v>
                </c:pt>
                <c:pt idx="6">
                  <c:v>4922971</c:v>
                </c:pt>
                <c:pt idx="7">
                  <c:v>1879627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FDAF-487D-8CAE-A54AB6745A0D}"/>
            </c:ext>
          </c:extLst>
        </c:ser>
        <c:ser>
          <c:idx val="1"/>
          <c:order val="1"/>
          <c:tx>
            <c:strRef>
              <c:f>'[18.01.2024-Arvestused ja joonisemallid  2024 eelarve II lugemiseks.xlsx]Kulud'!$C$29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FDAF-487D-8CAE-A54AB6745A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FDAF-487D-8CAE-A54AB6745A0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FDAF-487D-8CAE-A54AB6745A0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FDAF-487D-8CAE-A54AB6745A0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FDAF-487D-8CAE-A54AB6745A0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E-FDAF-487D-8CAE-A54AB6745A0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0-FDAF-487D-8CAE-A54AB6745A0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2-FDAF-487D-8CAE-A54AB6745A0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4-FDAF-487D-8CAE-A54AB6745A0D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t-EE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'[18.01.2024-Arvestused ja joonisemallid  2024 eelarve II lugemiseks.xlsx]Kulud'!$A$30:$A$37</c:f>
              <c:strCache>
                <c:ptCount val="8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Vaba aeg, kultuur, religioon</c:v>
                </c:pt>
                <c:pt idx="6">
                  <c:v>Haridus</c:v>
                </c:pt>
                <c:pt idx="7">
                  <c:v>Sotsiaalne kaitse</c:v>
                </c:pt>
              </c:strCache>
            </c:strRef>
          </c:cat>
          <c:val>
            <c:numRef>
              <c:f>'[18.01.2024-Arvestused ja joonisemallid  2024 eelarve II lugemiseks.xlsx]Kulud'!$C$30:$C$37</c:f>
              <c:numCache>
                <c:formatCode>0.00%</c:formatCode>
                <c:ptCount val="8"/>
                <c:pt idx="0">
                  <c:v>9.8878312721439154E-2</c:v>
                </c:pt>
                <c:pt idx="1">
                  <c:v>3.6544086477102711E-4</c:v>
                </c:pt>
                <c:pt idx="2">
                  <c:v>6.3686151561811899E-2</c:v>
                </c:pt>
                <c:pt idx="3">
                  <c:v>1.5029398945512664E-2</c:v>
                </c:pt>
                <c:pt idx="4">
                  <c:v>1.4349987760304557E-2</c:v>
                </c:pt>
                <c:pt idx="5">
                  <c:v>0.10742386425611578</c:v>
                </c:pt>
                <c:pt idx="6">
                  <c:v>0.50677599422047548</c:v>
                </c:pt>
                <c:pt idx="7">
                  <c:v>0.19349084966956939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FDAF-487D-8CAE-A54AB6745A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100"/>
            </a:pPr>
            <a:r>
              <a:rPr lang="en-US" sz="1100"/>
              <a:t>Põhitegvuse kulud majandusliku sisu järgi 20</a:t>
            </a:r>
            <a:r>
              <a:rPr lang="et-EE" sz="1100"/>
              <a:t>24</a:t>
            </a:r>
            <a:r>
              <a:rPr lang="en-US" sz="1100"/>
              <a:t> a</a:t>
            </a:r>
          </a:p>
        </c:rich>
      </c:tx>
      <c:layout>
        <c:manualLayout>
          <c:xMode val="edge"/>
          <c:yMode val="edge"/>
          <c:x val="0.21876470187688804"/>
          <c:y val="3.0978934324659233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7877358490566044E-2"/>
          <c:y val="0.32281488745133624"/>
          <c:w val="0.83176100628930816"/>
          <c:h val="0.67411892983637267"/>
        </c:manualLayout>
      </c:layout>
      <c:pie3DChart>
        <c:varyColors val="1"/>
        <c:ser>
          <c:idx val="0"/>
          <c:order val="0"/>
          <c:tx>
            <c:strRef>
              <c:f>'[18.01.2024-Arvestused ja joonisemallid  2024 eelarve II lugemiseks.xlsx]Kulud'!$B$44</c:f>
              <c:strCache>
                <c:ptCount val="1"/>
                <c:pt idx="0">
                  <c:v>2024 eelarve II lugemine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62C-4031-8840-C6285BFB256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62C-4031-8840-C6285BFB256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62C-4031-8840-C6285BFB256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62C-4031-8840-C6285BFB256B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762C-4031-8840-C6285BFB256B}"/>
              </c:ext>
            </c:extLst>
          </c:dPt>
          <c:dLbls>
            <c:dLbl>
              <c:idx val="4"/>
              <c:layout>
                <c:manualLayout>
                  <c:x val="3.8897893030794169E-2"/>
                  <c:y val="1.5444015444015444E-2"/>
                </c:manualLayout>
              </c:layout>
              <c:tx>
                <c:rich>
                  <a:bodyPr/>
                  <a:lstStyle/>
                  <a:p>
                    <a:fld id="{F3A69969-6A5D-4691-909E-5D0F11E80934}" type="CATEGORYNAME">
                      <a:rPr lang="en-US"/>
                      <a:pPr/>
                      <a:t>[KATEGOORIA NIMI]</a:t>
                    </a:fld>
                    <a:r>
                      <a:rPr lang="en-US" baseline="0"/>
                      <a:t>
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762C-4031-8840-C6285BFB256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 sz="1050"/>
                </a:pPr>
                <a:endParaRPr lang="et-EE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'[18.01.2024-Arvestused ja joonisemallid  2024 eelarve II lugemiseks.xlsx]Kulud'!$A$45:$A$49</c:f>
              <c:strCache>
                <c:ptCount val="5"/>
                <c:pt idx="0">
                  <c:v>Personalikulud</c:v>
                </c:pt>
                <c:pt idx="1">
                  <c:v>Majandamiskulud</c:v>
                </c:pt>
                <c:pt idx="2">
                  <c:v>Sotsiaaltoetused</c:v>
                </c:pt>
                <c:pt idx="3">
                  <c:v>Eraldised</c:v>
                </c:pt>
                <c:pt idx="4">
                  <c:v>Muud kulud</c:v>
                </c:pt>
              </c:strCache>
            </c:strRef>
          </c:cat>
          <c:val>
            <c:numRef>
              <c:f>'[18.01.2024-Arvestused ja joonisemallid  2024 eelarve II lugemiseks.xlsx]Kulud'!$B$45:$B$49</c:f>
              <c:numCache>
                <c:formatCode>#,##0</c:formatCode>
                <c:ptCount val="5"/>
                <c:pt idx="0">
                  <c:v>5780255</c:v>
                </c:pt>
                <c:pt idx="1">
                  <c:v>3065974</c:v>
                </c:pt>
                <c:pt idx="2">
                  <c:v>602028</c:v>
                </c:pt>
                <c:pt idx="3">
                  <c:v>175837</c:v>
                </c:pt>
                <c:pt idx="4">
                  <c:v>90200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62C-4031-8840-C6285BFB256B}"/>
            </c:ext>
          </c:extLst>
        </c:ser>
        <c:ser>
          <c:idx val="1"/>
          <c:order val="1"/>
          <c:tx>
            <c:strRef>
              <c:f>'[18.01.2024-Arvestused ja joonisemallid  2024 eelarve II lugemiseks.xlsx]Kulud'!$C$44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C-762C-4031-8840-C6285BFB256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762C-4031-8840-C6285BFB256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762C-4031-8840-C6285BFB256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2-762C-4031-8840-C6285BFB256B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4-762C-4031-8840-C6285BFB256B}"/>
              </c:ext>
            </c:extLst>
          </c:dPt>
          <c:cat>
            <c:strRef>
              <c:f>'[18.01.2024-Arvestused ja joonisemallid  2024 eelarve II lugemiseks.xlsx]Kulud'!$A$45:$A$49</c:f>
              <c:strCache>
                <c:ptCount val="5"/>
                <c:pt idx="0">
                  <c:v>Personalikulud</c:v>
                </c:pt>
                <c:pt idx="1">
                  <c:v>Majandamiskulud</c:v>
                </c:pt>
                <c:pt idx="2">
                  <c:v>Sotsiaaltoetused</c:v>
                </c:pt>
                <c:pt idx="3">
                  <c:v>Eraldised</c:v>
                </c:pt>
                <c:pt idx="4">
                  <c:v>Muud kulud</c:v>
                </c:pt>
              </c:strCache>
            </c:strRef>
          </c:cat>
          <c:val>
            <c:numRef>
              <c:f>'[18.01.2024-Arvestused ja joonisemallid  2024 eelarve II lugemiseks.xlsx]Kulud'!$C$45:$C$49</c:f>
              <c:numCache>
                <c:formatCode>0.00%</c:formatCode>
                <c:ptCount val="5"/>
                <c:pt idx="0">
                  <c:v>0.59502574247804318</c:v>
                </c:pt>
                <c:pt idx="1">
                  <c:v>0.31561470138746056</c:v>
                </c:pt>
                <c:pt idx="2">
                  <c:v>6.1973417728555469E-2</c:v>
                </c:pt>
                <c:pt idx="3">
                  <c:v>1.8100852208096645E-2</c:v>
                </c:pt>
                <c:pt idx="4">
                  <c:v>9.285286197844125E-3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762C-4031-8840-C6285BFB25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1050"/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4420A-AFCF-4B6C-A1DF-87860354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33</Pages>
  <Words>11400</Words>
  <Characters>71256</Characters>
  <Application>Microsoft Office Word</Application>
  <DocSecurity>0</DocSecurity>
  <Lines>593</Lines>
  <Paragraphs>164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Rahandusministeerium</Company>
  <LinksUpToDate>false</LinksUpToDate>
  <CharactersWithSpaces>82492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Kaida</dc:creator>
  <cp:keywords/>
  <dc:description/>
  <cp:lastModifiedBy>Kaida Vool</cp:lastModifiedBy>
  <cp:revision>155</cp:revision>
  <cp:lastPrinted>2023-12-13T09:09:00Z</cp:lastPrinted>
  <dcterms:created xsi:type="dcterms:W3CDTF">2024-01-10T14:42:00Z</dcterms:created>
  <dcterms:modified xsi:type="dcterms:W3CDTF">2024-01-11T16:18:00Z</dcterms:modified>
</cp:coreProperties>
</file>