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BBAFF" w14:textId="77777777" w:rsidR="00BB1F93" w:rsidRPr="00BB1F93" w:rsidRDefault="00BB1F93" w:rsidP="00BB1F9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BB1F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Eelnõu 15.08.2024</w:t>
      </w:r>
    </w:p>
    <w:p w14:paraId="38519105" w14:textId="77777777" w:rsidR="00BB1F93" w:rsidRPr="00BB1F93" w:rsidRDefault="00BB1F93" w:rsidP="00BB1F9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BB1F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Esitaja: volikogu kultuuri- ja spordikomisjon</w:t>
      </w:r>
    </w:p>
    <w:p w14:paraId="2C353220" w14:textId="77777777" w:rsidR="00BB1F93" w:rsidRPr="00BB1F93" w:rsidRDefault="00BB1F93" w:rsidP="00BB1F9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BB1F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Ettekandja: komisjoni esimees </w:t>
      </w:r>
    </w:p>
    <w:p w14:paraId="0FD0D024" w14:textId="77777777" w:rsidR="00BB1F93" w:rsidRPr="00BB1F93" w:rsidRDefault="00BB1F93" w:rsidP="00BB1F93">
      <w:pPr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B1F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Tarmo Tagamets</w:t>
      </w:r>
    </w:p>
    <w:p w14:paraId="58CDB8BD" w14:textId="77777777" w:rsidR="00BB1F93" w:rsidRPr="00BB1F93" w:rsidRDefault="00BB1F93" w:rsidP="00BB1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val="en-AU" w:eastAsia="et-EE"/>
          <w14:ligatures w14:val="none"/>
        </w:rPr>
      </w:pPr>
      <w:r w:rsidRPr="00BB1F93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t-EE"/>
          <w14:ligatures w14:val="none"/>
        </w:rPr>
        <w:drawing>
          <wp:inline distT="0" distB="0" distL="0" distR="0" wp14:anchorId="0423FF7B" wp14:editId="36C2E350">
            <wp:extent cx="866775" cy="962025"/>
            <wp:effectExtent l="0" t="0" r="9525" b="9525"/>
            <wp:docPr id="2" name="Pilt 2" descr="C:\Users\Dell\Documents\Katrin\Vald\Uus vapp\Kanepi_vapp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C:\Users\Dell\Documents\Katrin\Vald\Uus vapp\Kanepi_vapp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50552" w14:textId="77777777" w:rsidR="00BB1F93" w:rsidRPr="00BB1F93" w:rsidRDefault="00BB1F93" w:rsidP="00BB1F93">
      <w:pPr>
        <w:tabs>
          <w:tab w:val="left" w:pos="1132"/>
        </w:tabs>
        <w:spacing w:after="48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en-AU" w:eastAsia="et-EE"/>
          <w14:ligatures w14:val="none"/>
        </w:rPr>
      </w:pPr>
      <w:r w:rsidRPr="00BB1F93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AU" w:eastAsia="et-EE"/>
          <w14:ligatures w14:val="none"/>
        </w:rPr>
        <w:t>KANEPI VALLAVOLIKOGU</w:t>
      </w:r>
    </w:p>
    <w:p w14:paraId="781A12BF" w14:textId="77777777" w:rsidR="00BB1F93" w:rsidRPr="00BB1F93" w:rsidRDefault="00BB1F93" w:rsidP="00BB1F93">
      <w:pPr>
        <w:tabs>
          <w:tab w:val="left" w:pos="1132"/>
        </w:tabs>
        <w:spacing w:after="12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t-EE"/>
          <w14:ligatures w14:val="none"/>
        </w:rPr>
      </w:pPr>
      <w:r w:rsidRPr="00BB1F9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t-EE"/>
          <w14:ligatures w14:val="none"/>
        </w:rPr>
        <w:t>MÄÄRUS</w:t>
      </w:r>
    </w:p>
    <w:p w14:paraId="1B4E222C" w14:textId="270C4193" w:rsidR="00BB1F93" w:rsidRPr="00BB1F93" w:rsidRDefault="00BB1F93" w:rsidP="00BB1F93">
      <w:pPr>
        <w:tabs>
          <w:tab w:val="left" w:pos="1132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BB1F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Kanepi</w:t>
      </w:r>
      <w:r w:rsidRPr="00BB1F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ab/>
      </w:r>
      <w:r w:rsidRPr="00BB1F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ab/>
      </w:r>
      <w:r w:rsidRPr="00BB1F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ab/>
      </w:r>
      <w:r w:rsidRPr="00BB1F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ab/>
      </w:r>
      <w:r w:rsidRPr="00BB1F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ab/>
      </w:r>
      <w:r w:rsidRPr="00BB1F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ab/>
      </w:r>
      <w:r w:rsidRPr="00BB1F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ab/>
      </w:r>
      <w:r w:rsidRPr="00BB1F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ab/>
      </w:r>
      <w:r w:rsidRPr="00BB1F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ab/>
        <w:t xml:space="preserve">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15.08.2024</w:t>
      </w:r>
      <w:r w:rsidRPr="00BB1F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 nr 1-2/…</w:t>
      </w:r>
    </w:p>
    <w:p w14:paraId="1F81C455" w14:textId="5DDB4402" w:rsidR="00BB1F93" w:rsidRPr="00BB1F93" w:rsidRDefault="00BA3121" w:rsidP="00BB1F93">
      <w:pPr>
        <w:spacing w:before="360" w:after="36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lang w:eastAsia="et-EE"/>
          <w14:ligatures w14:val="none"/>
        </w:rPr>
        <w:t>Kanepi Seltsimaja põhimäärus</w:t>
      </w:r>
    </w:p>
    <w:p w14:paraId="5055BC42" w14:textId="77777777" w:rsidR="00BB1F93" w:rsidRPr="00BB1F93" w:rsidRDefault="00BB1F93" w:rsidP="00BB1F93">
      <w:pPr>
        <w:spacing w:after="120" w:line="276" w:lineRule="auto"/>
        <w:jc w:val="both"/>
        <w:rPr>
          <w:rFonts w:ascii="Times New Roman" w:eastAsia="Calibri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BB1F93">
        <w:rPr>
          <w:rFonts w:ascii="Times New Roman" w:eastAsia="Calibri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Määrus kehtestatakse kohaliku omavalitsuse korralduse seaduse § 22 lõike 1 punkti 34 ja rahvaraamatukogu seaduse § 6 lõike 1 </w:t>
      </w:r>
      <w:r w:rsidRPr="00BB1F93">
        <w:rPr>
          <w:rFonts w:ascii="Times New Roman" w:eastAsia="Calibri" w:hAnsi="Times New Roman" w:cs="Times New Roman"/>
          <w:color w:val="202020"/>
          <w:kern w:val="0"/>
          <w:sz w:val="24"/>
          <w:szCs w:val="24"/>
          <w:shd w:val="clear" w:color="auto" w:fill="FFFFFF"/>
          <w14:ligatures w14:val="none"/>
        </w:rPr>
        <w:t>alusel.</w:t>
      </w:r>
    </w:p>
    <w:p w14:paraId="0C2FE24E" w14:textId="77E6BA7B" w:rsidR="00486B68" w:rsidRPr="00BB1F93" w:rsidRDefault="00E10F85" w:rsidP="00C454D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1F93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9E4C07" w:rsidRPr="00BB1F93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BB1F93">
        <w:rPr>
          <w:rFonts w:ascii="Times New Roman" w:hAnsi="Times New Roman" w:cs="Times New Roman"/>
          <w:b/>
          <w:bCs/>
          <w:sz w:val="24"/>
          <w:szCs w:val="24"/>
        </w:rPr>
        <w:t>eatükk</w:t>
      </w:r>
    </w:p>
    <w:p w14:paraId="6B7D9F89" w14:textId="24E66028" w:rsidR="00E10F85" w:rsidRPr="00BB1F93" w:rsidRDefault="00E10F85" w:rsidP="00BB1F93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1F93">
        <w:rPr>
          <w:rFonts w:ascii="Times New Roman" w:hAnsi="Times New Roman" w:cs="Times New Roman"/>
          <w:b/>
          <w:bCs/>
          <w:sz w:val="24"/>
          <w:szCs w:val="24"/>
        </w:rPr>
        <w:t>Üldsätted</w:t>
      </w:r>
    </w:p>
    <w:p w14:paraId="1B2C663D" w14:textId="12398FDC" w:rsidR="00486B68" w:rsidRPr="009E4C07" w:rsidRDefault="00486B68" w:rsidP="00BB1F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E4C07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="00E10F85" w:rsidRPr="009E4C07">
        <w:rPr>
          <w:rFonts w:ascii="Times New Roman" w:hAnsi="Times New Roman" w:cs="Times New Roman"/>
          <w:b/>
          <w:bCs/>
          <w:sz w:val="24"/>
          <w:szCs w:val="24"/>
        </w:rPr>
        <w:t>Reguleerimisala</w:t>
      </w:r>
    </w:p>
    <w:p w14:paraId="424F2FEA" w14:textId="3359A3EB" w:rsidR="00E10F85" w:rsidRPr="009E4C07" w:rsidRDefault="00E10F85" w:rsidP="000C3F35">
      <w:pPr>
        <w:jc w:val="both"/>
        <w:rPr>
          <w:rFonts w:ascii="Times New Roman" w:hAnsi="Times New Roman" w:cs="Times New Roman"/>
          <w:sz w:val="24"/>
          <w:szCs w:val="24"/>
        </w:rPr>
      </w:pPr>
      <w:r w:rsidRPr="009E4C07">
        <w:rPr>
          <w:rFonts w:ascii="Times New Roman" w:hAnsi="Times New Roman" w:cs="Times New Roman"/>
          <w:sz w:val="24"/>
          <w:szCs w:val="24"/>
        </w:rPr>
        <w:t>Käesolev põhimäärus sätestab Kanepi Seltsimaja ülesanded, juhtimise korralduse, juhi õigused ja kohustused, Kanepi Seltsimaja struktuuri ning muud tegevuse korraldamise olulised küsimused.</w:t>
      </w:r>
    </w:p>
    <w:p w14:paraId="3639DA49" w14:textId="230A3174" w:rsidR="00E10F85" w:rsidRPr="009E4C07" w:rsidRDefault="00E10F85" w:rsidP="00BB1F9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4C07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bookmarkStart w:id="0" w:name="_Hlk170903652"/>
      <w:r w:rsidRPr="009E4C07">
        <w:rPr>
          <w:rFonts w:ascii="Times New Roman" w:hAnsi="Times New Roman" w:cs="Times New Roman"/>
          <w:b/>
          <w:bCs/>
          <w:sz w:val="24"/>
          <w:szCs w:val="24"/>
        </w:rPr>
        <w:t>Õiguslik seisund</w:t>
      </w:r>
      <w:r w:rsidR="009E4C07" w:rsidRPr="009E4C07">
        <w:rPr>
          <w:rFonts w:ascii="Times New Roman" w:hAnsi="Times New Roman" w:cs="Times New Roman"/>
          <w:b/>
          <w:bCs/>
          <w:sz w:val="24"/>
          <w:szCs w:val="24"/>
        </w:rPr>
        <w:t xml:space="preserve"> ja teeninduspiirkond</w:t>
      </w:r>
      <w:bookmarkEnd w:id="0"/>
    </w:p>
    <w:p w14:paraId="5F5D3A84" w14:textId="57AF8B0A" w:rsidR="002A0818" w:rsidRPr="009E4C07" w:rsidRDefault="00486B68" w:rsidP="00BB1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C07">
        <w:rPr>
          <w:rFonts w:ascii="Times New Roman" w:hAnsi="Times New Roman" w:cs="Times New Roman"/>
          <w:sz w:val="24"/>
          <w:szCs w:val="24"/>
        </w:rPr>
        <w:t>(1) Kanepi Seltsimaja (edaspidi seltsimaja) on Kanepi Vallavalitsuse</w:t>
      </w:r>
      <w:r w:rsidR="0044021D">
        <w:rPr>
          <w:rFonts w:ascii="Times New Roman" w:hAnsi="Times New Roman" w:cs="Times New Roman"/>
          <w:sz w:val="24"/>
          <w:szCs w:val="24"/>
        </w:rPr>
        <w:t xml:space="preserve"> (edaspidi vallavalitsus)</w:t>
      </w:r>
      <w:r w:rsidRPr="009E4C07">
        <w:rPr>
          <w:rFonts w:ascii="Times New Roman" w:hAnsi="Times New Roman" w:cs="Times New Roman"/>
          <w:sz w:val="24"/>
          <w:szCs w:val="24"/>
        </w:rPr>
        <w:t xml:space="preserve"> hallatav asutus</w:t>
      </w:r>
      <w:bookmarkStart w:id="1" w:name="_Hlk170903601"/>
      <w:r w:rsidR="002A0818" w:rsidRPr="009E4C07">
        <w:rPr>
          <w:rFonts w:ascii="Times New Roman" w:hAnsi="Times New Roman" w:cs="Times New Roman"/>
          <w:sz w:val="24"/>
          <w:szCs w:val="24"/>
        </w:rPr>
        <w:t>, mis lähtub oma tegevuses käesolevast põhimäärusest, volikogu ja vallavalitsuse õigusaktidest, Eesti Vabariigi seadustest ja nende alusel antud õigusaktidest.</w:t>
      </w:r>
    </w:p>
    <w:bookmarkEnd w:id="1"/>
    <w:p w14:paraId="27CA6D00" w14:textId="01BC3144" w:rsidR="00071328" w:rsidRPr="009E4C07" w:rsidRDefault="00071328" w:rsidP="00BB1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C07">
        <w:rPr>
          <w:rFonts w:ascii="Times New Roman" w:hAnsi="Times New Roman" w:cs="Times New Roman"/>
          <w:sz w:val="24"/>
          <w:szCs w:val="24"/>
        </w:rPr>
        <w:t>(2) Seltsimaja täidab Kanepi valla kultuurivaldkonna koordineerimise ülesandeid.</w:t>
      </w:r>
    </w:p>
    <w:p w14:paraId="7B5905CE" w14:textId="6627213D" w:rsidR="00486B68" w:rsidRPr="009E4C07" w:rsidRDefault="00486B68" w:rsidP="00BB1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C07">
        <w:rPr>
          <w:rFonts w:ascii="Times New Roman" w:hAnsi="Times New Roman" w:cs="Times New Roman"/>
          <w:sz w:val="24"/>
          <w:szCs w:val="24"/>
        </w:rPr>
        <w:t>(</w:t>
      </w:r>
      <w:r w:rsidR="00071328" w:rsidRPr="009E4C07">
        <w:rPr>
          <w:rFonts w:ascii="Times New Roman" w:hAnsi="Times New Roman" w:cs="Times New Roman"/>
          <w:sz w:val="24"/>
          <w:szCs w:val="24"/>
        </w:rPr>
        <w:t>3</w:t>
      </w:r>
      <w:r w:rsidRPr="009E4C07">
        <w:rPr>
          <w:rFonts w:ascii="Times New Roman" w:hAnsi="Times New Roman" w:cs="Times New Roman"/>
          <w:sz w:val="24"/>
          <w:szCs w:val="24"/>
        </w:rPr>
        <w:t>) Seltsimaja juriidiline aadress on A. Weizenbergi 31 Kanepi alevik, Kanepi vald</w:t>
      </w:r>
      <w:r w:rsidR="002A0818" w:rsidRPr="009E4C07">
        <w:rPr>
          <w:rFonts w:ascii="Times New Roman" w:hAnsi="Times New Roman" w:cs="Times New Roman"/>
          <w:sz w:val="24"/>
          <w:szCs w:val="24"/>
        </w:rPr>
        <w:t xml:space="preserve"> 63101 Põlvamaa.</w:t>
      </w:r>
    </w:p>
    <w:p w14:paraId="7C23BD6B" w14:textId="5389DE44" w:rsidR="00486B68" w:rsidRPr="009E4C07" w:rsidRDefault="002A0818" w:rsidP="000C3F35">
      <w:pPr>
        <w:jc w:val="both"/>
        <w:rPr>
          <w:rFonts w:ascii="Times New Roman" w:hAnsi="Times New Roman" w:cs="Times New Roman"/>
          <w:sz w:val="24"/>
          <w:szCs w:val="24"/>
        </w:rPr>
      </w:pPr>
      <w:r w:rsidRPr="009E4C07">
        <w:rPr>
          <w:rFonts w:ascii="Times New Roman" w:hAnsi="Times New Roman" w:cs="Times New Roman"/>
          <w:sz w:val="24"/>
          <w:szCs w:val="24"/>
        </w:rPr>
        <w:t>(</w:t>
      </w:r>
      <w:r w:rsidR="00071328" w:rsidRPr="009E4C07">
        <w:rPr>
          <w:rFonts w:ascii="Times New Roman" w:hAnsi="Times New Roman" w:cs="Times New Roman"/>
          <w:sz w:val="24"/>
          <w:szCs w:val="24"/>
        </w:rPr>
        <w:t>4</w:t>
      </w:r>
      <w:r w:rsidRPr="009E4C07">
        <w:rPr>
          <w:rFonts w:ascii="Times New Roman" w:hAnsi="Times New Roman" w:cs="Times New Roman"/>
          <w:sz w:val="24"/>
          <w:szCs w:val="24"/>
        </w:rPr>
        <w:t>) Seltsimaja teeninduspiirkonnaks on Kanepi valla haldusterritoorium.</w:t>
      </w:r>
    </w:p>
    <w:p w14:paraId="58A524D0" w14:textId="2EB2C9FB" w:rsidR="002A0818" w:rsidRPr="009E4C07" w:rsidRDefault="002A0818" w:rsidP="00BB1F9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4C07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E4C07" w:rsidRPr="009E4C0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E4C07">
        <w:rPr>
          <w:rFonts w:ascii="Times New Roman" w:hAnsi="Times New Roman" w:cs="Times New Roman"/>
          <w:b/>
          <w:bCs/>
          <w:sz w:val="24"/>
          <w:szCs w:val="24"/>
        </w:rPr>
        <w:t>.   Sümboolika</w:t>
      </w:r>
    </w:p>
    <w:p w14:paraId="65854589" w14:textId="13E1A0EA" w:rsidR="002A0818" w:rsidRPr="009E4C07" w:rsidRDefault="002A0818" w:rsidP="00BB1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C07">
        <w:rPr>
          <w:rFonts w:ascii="Times New Roman" w:hAnsi="Times New Roman" w:cs="Times New Roman"/>
          <w:sz w:val="24"/>
          <w:szCs w:val="24"/>
        </w:rPr>
        <w:t>(1) Seltsimajal on õigus kasutada Kanepi valla sümboolikat.</w:t>
      </w:r>
    </w:p>
    <w:p w14:paraId="47E8FF93" w14:textId="7B2BD585" w:rsidR="002A0818" w:rsidRPr="009E4C07" w:rsidRDefault="002A0818" w:rsidP="000C3F35">
      <w:pPr>
        <w:jc w:val="both"/>
        <w:rPr>
          <w:rFonts w:ascii="Times New Roman" w:hAnsi="Times New Roman" w:cs="Times New Roman"/>
          <w:sz w:val="24"/>
          <w:szCs w:val="24"/>
        </w:rPr>
      </w:pPr>
      <w:r w:rsidRPr="009E4C07">
        <w:rPr>
          <w:rFonts w:ascii="Times New Roman" w:hAnsi="Times New Roman" w:cs="Times New Roman"/>
          <w:sz w:val="24"/>
          <w:szCs w:val="24"/>
        </w:rPr>
        <w:t xml:space="preserve">(2) Seltsimaja võib kasutada oma sümboolikat, </w:t>
      </w:r>
      <w:r w:rsidR="008765D6" w:rsidRPr="008765D6">
        <w:rPr>
          <w:rFonts w:ascii="Times New Roman" w:hAnsi="Times New Roman" w:cs="Times New Roman"/>
          <w:sz w:val="24"/>
          <w:szCs w:val="24"/>
        </w:rPr>
        <w:t xml:space="preserve">mille kujunduse ja kasutamise korra kehtestab </w:t>
      </w:r>
      <w:r w:rsidR="008765D6">
        <w:rPr>
          <w:rFonts w:ascii="Times New Roman" w:hAnsi="Times New Roman" w:cs="Times New Roman"/>
          <w:sz w:val="24"/>
          <w:szCs w:val="24"/>
        </w:rPr>
        <w:t>juhataja</w:t>
      </w:r>
      <w:r w:rsidR="008765D6" w:rsidRPr="008765D6">
        <w:rPr>
          <w:rFonts w:ascii="Times New Roman" w:hAnsi="Times New Roman" w:cs="Times New Roman"/>
          <w:sz w:val="24"/>
          <w:szCs w:val="24"/>
        </w:rPr>
        <w:t xml:space="preserve"> käskkirjaga, kooskõlastades sümboolika enne kehtestamist vallavalitsusega.</w:t>
      </w:r>
    </w:p>
    <w:p w14:paraId="08CA261F" w14:textId="6DC71A98" w:rsidR="009E4C07" w:rsidRPr="00BB1F93" w:rsidRDefault="009E4C07" w:rsidP="00C454D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1F93">
        <w:rPr>
          <w:rFonts w:ascii="Times New Roman" w:hAnsi="Times New Roman" w:cs="Times New Roman"/>
          <w:b/>
          <w:bCs/>
          <w:sz w:val="24"/>
          <w:szCs w:val="24"/>
        </w:rPr>
        <w:t>2. peatükk</w:t>
      </w:r>
    </w:p>
    <w:p w14:paraId="59B072A3" w14:textId="03B37244" w:rsidR="009E4C07" w:rsidRPr="00BB1F93" w:rsidRDefault="009E4C07" w:rsidP="009E4C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1F93">
        <w:rPr>
          <w:rFonts w:ascii="Times New Roman" w:hAnsi="Times New Roman" w:cs="Times New Roman"/>
          <w:b/>
          <w:bCs/>
          <w:sz w:val="24"/>
          <w:szCs w:val="24"/>
        </w:rPr>
        <w:t>Tegevuse eesmärk ja ülesanded</w:t>
      </w:r>
    </w:p>
    <w:p w14:paraId="7FD4FCC3" w14:textId="0E37F150" w:rsidR="002A0818" w:rsidRPr="009E4C07" w:rsidRDefault="00071328" w:rsidP="00BB1F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E4C07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E4C0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E4C0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E4C07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9E4C07">
        <w:rPr>
          <w:rFonts w:ascii="Times New Roman" w:hAnsi="Times New Roman" w:cs="Times New Roman"/>
          <w:b/>
          <w:bCs/>
          <w:sz w:val="24"/>
          <w:szCs w:val="24"/>
        </w:rPr>
        <w:t xml:space="preserve">egevuse eesmärk </w:t>
      </w:r>
    </w:p>
    <w:p w14:paraId="67D317BD" w14:textId="11625AF4" w:rsidR="00B4576F" w:rsidRDefault="00BA3121" w:rsidP="00BA3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071328" w:rsidRPr="009E4C07">
        <w:rPr>
          <w:rFonts w:ascii="Times New Roman" w:hAnsi="Times New Roman" w:cs="Times New Roman"/>
          <w:sz w:val="24"/>
          <w:szCs w:val="24"/>
        </w:rPr>
        <w:t xml:space="preserve">Seltsimaja tegevuse eesmärk on Kanepi valla kultuurivaldkonna korraldamine ühtsetel alustel, võimaluste loomine rahvakultuuriga tegelemiseks ja sellest osa saamiseks, </w:t>
      </w:r>
      <w:r w:rsidR="00B4576F" w:rsidRPr="009E4C07">
        <w:rPr>
          <w:rFonts w:ascii="Times New Roman" w:hAnsi="Times New Roman" w:cs="Times New Roman"/>
          <w:sz w:val="24"/>
          <w:szCs w:val="24"/>
        </w:rPr>
        <w:t>arvestades seejuures paikkondliku kultuuriruumi eripära ja traditsioone</w:t>
      </w:r>
      <w:r w:rsidR="006E0BD6">
        <w:rPr>
          <w:rFonts w:ascii="Times New Roman" w:hAnsi="Times New Roman" w:cs="Times New Roman"/>
          <w:sz w:val="24"/>
          <w:szCs w:val="24"/>
        </w:rPr>
        <w:t>.</w:t>
      </w:r>
      <w:r w:rsidR="00B4576F" w:rsidRPr="009E4C07">
        <w:rPr>
          <w:rFonts w:ascii="Times New Roman" w:hAnsi="Times New Roman" w:cs="Times New Roman"/>
          <w:sz w:val="24"/>
          <w:szCs w:val="24"/>
        </w:rPr>
        <w:t xml:space="preserve"> </w:t>
      </w:r>
      <w:r w:rsidR="006E0BD6">
        <w:rPr>
          <w:rFonts w:ascii="Times New Roman" w:hAnsi="Times New Roman" w:cs="Times New Roman"/>
          <w:sz w:val="24"/>
          <w:szCs w:val="24"/>
        </w:rPr>
        <w:t>S</w:t>
      </w:r>
      <w:r w:rsidR="006E0BD6" w:rsidRPr="009E4C07">
        <w:rPr>
          <w:rFonts w:ascii="Times New Roman" w:hAnsi="Times New Roman" w:cs="Times New Roman"/>
          <w:sz w:val="24"/>
          <w:szCs w:val="24"/>
        </w:rPr>
        <w:t xml:space="preserve">amuti on </w:t>
      </w:r>
      <w:r w:rsidR="006E0BD6">
        <w:rPr>
          <w:rFonts w:ascii="Times New Roman" w:hAnsi="Times New Roman" w:cs="Times New Roman"/>
          <w:sz w:val="24"/>
          <w:szCs w:val="24"/>
        </w:rPr>
        <w:t>s</w:t>
      </w:r>
      <w:r w:rsidR="00B4576F" w:rsidRPr="009E4C07">
        <w:rPr>
          <w:rFonts w:ascii="Times New Roman" w:hAnsi="Times New Roman" w:cs="Times New Roman"/>
          <w:sz w:val="24"/>
          <w:szCs w:val="24"/>
        </w:rPr>
        <w:t>eltsimaja tegevuse eesmärk elukestva õppe ja enesetäiendamise võimaldamine ning vaba aja veetmise võimaluste pakkumine nii kultuuri kui ka meelelahutuse valdkonnas.</w:t>
      </w:r>
    </w:p>
    <w:p w14:paraId="34DAB0F5" w14:textId="4A9B5828" w:rsidR="00BA3121" w:rsidRDefault="00BA3121" w:rsidP="00BA312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Seltsimaja kaasab tegevuste elluviimisse valla teisi kultuuriasutusi.</w:t>
      </w:r>
    </w:p>
    <w:p w14:paraId="11F38ADF" w14:textId="191DEE3C" w:rsidR="009E4C07" w:rsidRPr="009E4C07" w:rsidRDefault="009E4C07" w:rsidP="00BB1F9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4C07">
        <w:rPr>
          <w:rFonts w:ascii="Times New Roman" w:hAnsi="Times New Roman" w:cs="Times New Roman"/>
          <w:b/>
          <w:bCs/>
          <w:sz w:val="24"/>
          <w:szCs w:val="24"/>
        </w:rPr>
        <w:t>§ 5. Ülesanded</w:t>
      </w:r>
    </w:p>
    <w:p w14:paraId="0AA2ACB5" w14:textId="6C2DDEA2" w:rsidR="00B4576F" w:rsidRPr="009E4C07" w:rsidRDefault="00B4576F" w:rsidP="00BB1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C07">
        <w:rPr>
          <w:rFonts w:ascii="Times New Roman" w:hAnsi="Times New Roman" w:cs="Times New Roman"/>
          <w:sz w:val="24"/>
          <w:szCs w:val="24"/>
        </w:rPr>
        <w:t>Seltsimaja põhiülesanded on:</w:t>
      </w:r>
    </w:p>
    <w:p w14:paraId="0764928B" w14:textId="4DC251BE" w:rsidR="00B4576F" w:rsidRPr="009E4C07" w:rsidRDefault="00B4576F" w:rsidP="00BB1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C07">
        <w:rPr>
          <w:rFonts w:ascii="Times New Roman" w:hAnsi="Times New Roman" w:cs="Times New Roman"/>
          <w:sz w:val="24"/>
          <w:szCs w:val="24"/>
        </w:rPr>
        <w:t>1) võimaluste loomine rahvakultuuri ning kohalike traditsioonide säilitamiseks ja edendamiseks;</w:t>
      </w:r>
    </w:p>
    <w:p w14:paraId="2D36A4F4" w14:textId="2EBAAA8F" w:rsidR="00B4576F" w:rsidRPr="009E4C07" w:rsidRDefault="00B4576F" w:rsidP="00BB1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C07">
        <w:rPr>
          <w:rFonts w:ascii="Times New Roman" w:hAnsi="Times New Roman" w:cs="Times New Roman"/>
          <w:sz w:val="24"/>
          <w:szCs w:val="24"/>
        </w:rPr>
        <w:t>2) Kanepi valla ülese kultuuritöö korraldamine, koordineerimine ja arendamine;</w:t>
      </w:r>
    </w:p>
    <w:p w14:paraId="63515B05" w14:textId="3315C73D" w:rsidR="00B4576F" w:rsidRDefault="00B4576F" w:rsidP="00BB1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C07">
        <w:rPr>
          <w:rFonts w:ascii="Times New Roman" w:hAnsi="Times New Roman" w:cs="Times New Roman"/>
          <w:sz w:val="24"/>
          <w:szCs w:val="24"/>
        </w:rPr>
        <w:lastRenderedPageBreak/>
        <w:t xml:space="preserve">3) Kanepi valla kultuurikalendri koostamine </w:t>
      </w:r>
      <w:r w:rsidR="00823C81">
        <w:rPr>
          <w:rFonts w:ascii="Times New Roman" w:hAnsi="Times New Roman" w:cs="Times New Roman"/>
          <w:sz w:val="24"/>
          <w:szCs w:val="24"/>
        </w:rPr>
        <w:t>koostöös valla teiste kultuuriasutustega</w:t>
      </w:r>
      <w:r w:rsidRPr="009E4C07">
        <w:rPr>
          <w:rFonts w:ascii="Times New Roman" w:hAnsi="Times New Roman" w:cs="Times New Roman"/>
          <w:sz w:val="24"/>
          <w:szCs w:val="24"/>
        </w:rPr>
        <w:t>;</w:t>
      </w:r>
    </w:p>
    <w:p w14:paraId="4DC3D6CD" w14:textId="65894A45" w:rsidR="00B4576F" w:rsidRPr="009E4C07" w:rsidRDefault="00B4576F" w:rsidP="00BB1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C07">
        <w:rPr>
          <w:rFonts w:ascii="Times New Roman" w:hAnsi="Times New Roman" w:cs="Times New Roman"/>
          <w:sz w:val="24"/>
          <w:szCs w:val="24"/>
        </w:rPr>
        <w:t>4) riiklike pühade ning Kanepi valla tähtpäevade tähistamise organiseerimine;</w:t>
      </w:r>
    </w:p>
    <w:p w14:paraId="18AE236E" w14:textId="0467CA7C" w:rsidR="00B4576F" w:rsidRPr="009E4C07" w:rsidRDefault="00B4576F" w:rsidP="00BB1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C07">
        <w:rPr>
          <w:rFonts w:ascii="Times New Roman" w:hAnsi="Times New Roman" w:cs="Times New Roman"/>
          <w:sz w:val="24"/>
          <w:szCs w:val="24"/>
        </w:rPr>
        <w:t>5) taidlus- ja huvialaringide tegevuseks võimaluste loomine, nende tegevuse koordineerimine;</w:t>
      </w:r>
    </w:p>
    <w:p w14:paraId="38CFD244" w14:textId="0F52111A" w:rsidR="008F5529" w:rsidRPr="009E4C07" w:rsidRDefault="008F5529" w:rsidP="00BB1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C07">
        <w:rPr>
          <w:rFonts w:ascii="Times New Roman" w:hAnsi="Times New Roman" w:cs="Times New Roman"/>
          <w:sz w:val="24"/>
          <w:szCs w:val="24"/>
        </w:rPr>
        <w:t>6) kultuuriürituse, näituste, väljapanekute ja professionaalse kunsti vahendamise korraldamine;</w:t>
      </w:r>
    </w:p>
    <w:p w14:paraId="3265102F" w14:textId="0DA17E2A" w:rsidR="008F5529" w:rsidRPr="009E4C07" w:rsidRDefault="008F5529" w:rsidP="00BB1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C07">
        <w:rPr>
          <w:rFonts w:ascii="Times New Roman" w:hAnsi="Times New Roman" w:cs="Times New Roman"/>
          <w:sz w:val="24"/>
          <w:szCs w:val="24"/>
        </w:rPr>
        <w:t xml:space="preserve">7) </w:t>
      </w:r>
      <w:bookmarkStart w:id="2" w:name="_Hlk170904232"/>
      <w:r w:rsidRPr="009E4C07">
        <w:rPr>
          <w:rFonts w:ascii="Times New Roman" w:hAnsi="Times New Roman" w:cs="Times New Roman"/>
          <w:sz w:val="24"/>
          <w:szCs w:val="24"/>
        </w:rPr>
        <w:t>eakate seltsingute tegevuse toetamine;</w:t>
      </w:r>
      <w:bookmarkEnd w:id="2"/>
    </w:p>
    <w:p w14:paraId="3BBE901A" w14:textId="7647AAD3" w:rsidR="008F5529" w:rsidRDefault="008F5529" w:rsidP="00BB1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70904197"/>
      <w:r w:rsidRPr="009E4C07">
        <w:rPr>
          <w:rFonts w:ascii="Times New Roman" w:hAnsi="Times New Roman" w:cs="Times New Roman"/>
          <w:sz w:val="24"/>
          <w:szCs w:val="24"/>
        </w:rPr>
        <w:t xml:space="preserve">8) tasuliste teenuste osutamine, kui need ei takista </w:t>
      </w:r>
      <w:r w:rsidR="00BD24D3">
        <w:rPr>
          <w:rFonts w:ascii="Times New Roman" w:hAnsi="Times New Roman" w:cs="Times New Roman"/>
          <w:sz w:val="24"/>
          <w:szCs w:val="24"/>
        </w:rPr>
        <w:t xml:space="preserve">teiste </w:t>
      </w:r>
      <w:r w:rsidRPr="009E4C07">
        <w:rPr>
          <w:rFonts w:ascii="Times New Roman" w:hAnsi="Times New Roman" w:cs="Times New Roman"/>
          <w:sz w:val="24"/>
          <w:szCs w:val="24"/>
        </w:rPr>
        <w:t>põhiülesannete täitmist.</w:t>
      </w:r>
    </w:p>
    <w:bookmarkEnd w:id="3"/>
    <w:p w14:paraId="2537EFA7" w14:textId="157436FB" w:rsidR="00E10F85" w:rsidRPr="00BB1F93" w:rsidRDefault="009E4C07" w:rsidP="00BB1F9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1F93">
        <w:rPr>
          <w:rFonts w:ascii="Times New Roman" w:hAnsi="Times New Roman" w:cs="Times New Roman"/>
          <w:b/>
          <w:bCs/>
          <w:sz w:val="24"/>
          <w:szCs w:val="24"/>
        </w:rPr>
        <w:t>3. peatükk</w:t>
      </w:r>
    </w:p>
    <w:p w14:paraId="062FD120" w14:textId="6C39ABCF" w:rsidR="009E4C07" w:rsidRPr="00BB1F93" w:rsidRDefault="009E4C07" w:rsidP="00BB1F93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1F93">
        <w:rPr>
          <w:rFonts w:ascii="Times New Roman" w:hAnsi="Times New Roman" w:cs="Times New Roman"/>
          <w:b/>
          <w:bCs/>
          <w:sz w:val="24"/>
          <w:szCs w:val="24"/>
        </w:rPr>
        <w:t>Töökorraldus ja juhtimine</w:t>
      </w:r>
    </w:p>
    <w:p w14:paraId="2380FF33" w14:textId="5F1578B9" w:rsidR="009E4C07" w:rsidRPr="00C454D7" w:rsidRDefault="009E4C07" w:rsidP="00BB1F9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54D7">
        <w:rPr>
          <w:rFonts w:ascii="Times New Roman" w:hAnsi="Times New Roman" w:cs="Times New Roman"/>
          <w:b/>
          <w:bCs/>
          <w:sz w:val="24"/>
          <w:szCs w:val="24"/>
        </w:rPr>
        <w:t>§ 6. Seltsimaja juhtimine</w:t>
      </w:r>
    </w:p>
    <w:p w14:paraId="07CC4024" w14:textId="5D2945A2" w:rsidR="009E4C07" w:rsidRDefault="009E4C07" w:rsidP="00BB1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Pr="009E4C0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Seltsimaja</w:t>
      </w:r>
      <w:r w:rsidRPr="009E4C07">
        <w:rPr>
          <w:rFonts w:ascii="Times New Roman" w:hAnsi="Times New Roman" w:cs="Times New Roman"/>
          <w:sz w:val="24"/>
          <w:szCs w:val="24"/>
        </w:rPr>
        <w:t xml:space="preserve"> tööd juhib juhataja. Juhataja vaba ametikoha täitmiseks korraldatakse avalik konkurss. Töölepingu juhatajaga sõlmib vallavanem.</w:t>
      </w:r>
    </w:p>
    <w:p w14:paraId="15A142C3" w14:textId="32C6CAF4" w:rsidR="009E4C07" w:rsidRDefault="009E4C07" w:rsidP="00BB1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bookmarkStart w:id="4" w:name="_Hlk170905071"/>
      <w:r>
        <w:rPr>
          <w:rFonts w:ascii="Times New Roman" w:hAnsi="Times New Roman" w:cs="Times New Roman"/>
          <w:sz w:val="24"/>
          <w:szCs w:val="24"/>
        </w:rPr>
        <w:t>Seltsimaja töötajate koosseisu kinnitab juhataja ettepanekul vallavalitsus</w:t>
      </w:r>
      <w:bookmarkEnd w:id="4"/>
      <w:r>
        <w:rPr>
          <w:rFonts w:ascii="Times New Roman" w:hAnsi="Times New Roman" w:cs="Times New Roman"/>
          <w:sz w:val="24"/>
          <w:szCs w:val="24"/>
        </w:rPr>
        <w:t>.</w:t>
      </w:r>
    </w:p>
    <w:p w14:paraId="0A030F80" w14:textId="37A044C3" w:rsidR="00C454D7" w:rsidRPr="00C454D7" w:rsidRDefault="009E4C07" w:rsidP="00BB1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00C454D7">
        <w:rPr>
          <w:rFonts w:ascii="Times New Roman" w:hAnsi="Times New Roman" w:cs="Times New Roman"/>
          <w:sz w:val="24"/>
          <w:szCs w:val="24"/>
        </w:rPr>
        <w:t>Seltsimaja</w:t>
      </w:r>
      <w:r w:rsidR="00C454D7" w:rsidRPr="00C454D7">
        <w:rPr>
          <w:rFonts w:ascii="Times New Roman" w:hAnsi="Times New Roman" w:cs="Times New Roman"/>
          <w:sz w:val="24"/>
          <w:szCs w:val="24"/>
        </w:rPr>
        <w:t xml:space="preserve"> juhataja:</w:t>
      </w:r>
    </w:p>
    <w:p w14:paraId="32764684" w14:textId="6B3CD15C" w:rsidR="00C454D7" w:rsidRPr="00C454D7" w:rsidRDefault="00C454D7" w:rsidP="00BB1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4D7">
        <w:rPr>
          <w:rFonts w:ascii="Times New Roman" w:hAnsi="Times New Roman" w:cs="Times New Roman"/>
          <w:sz w:val="24"/>
          <w:szCs w:val="24"/>
        </w:rPr>
        <w:t xml:space="preserve">1) juhib </w:t>
      </w:r>
      <w:r>
        <w:rPr>
          <w:rFonts w:ascii="Times New Roman" w:hAnsi="Times New Roman" w:cs="Times New Roman"/>
          <w:sz w:val="24"/>
          <w:szCs w:val="24"/>
        </w:rPr>
        <w:t>seltsimaja</w:t>
      </w:r>
      <w:r w:rsidRPr="00C454D7">
        <w:rPr>
          <w:rFonts w:ascii="Times New Roman" w:hAnsi="Times New Roman" w:cs="Times New Roman"/>
          <w:sz w:val="24"/>
          <w:szCs w:val="24"/>
        </w:rPr>
        <w:t xml:space="preserve">, tagades põhimääruses ettenähtud ülesannete täitmise ja kannab vastutust </w:t>
      </w:r>
      <w:r>
        <w:rPr>
          <w:rFonts w:ascii="Times New Roman" w:hAnsi="Times New Roman" w:cs="Times New Roman"/>
          <w:sz w:val="24"/>
          <w:szCs w:val="24"/>
        </w:rPr>
        <w:t>seltsimaja</w:t>
      </w:r>
      <w:r w:rsidRPr="00C454D7">
        <w:rPr>
          <w:rFonts w:ascii="Times New Roman" w:hAnsi="Times New Roman" w:cs="Times New Roman"/>
          <w:sz w:val="24"/>
          <w:szCs w:val="24"/>
        </w:rPr>
        <w:t xml:space="preserve"> üldseisundi, varade säilimise, arengu ja rahaliste vahendite õiguspärase kasutamise eest;</w:t>
      </w:r>
    </w:p>
    <w:p w14:paraId="7E7C0573" w14:textId="16203DEB" w:rsidR="00C454D7" w:rsidRPr="00C454D7" w:rsidRDefault="00C454D7" w:rsidP="00BB1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4D7">
        <w:rPr>
          <w:rFonts w:ascii="Times New Roman" w:hAnsi="Times New Roman" w:cs="Times New Roman"/>
          <w:sz w:val="24"/>
          <w:szCs w:val="24"/>
        </w:rPr>
        <w:t xml:space="preserve">2) </w:t>
      </w:r>
      <w:bookmarkStart w:id="5" w:name="_Hlk170905134"/>
      <w:r w:rsidRPr="00C454D7">
        <w:rPr>
          <w:rFonts w:ascii="Times New Roman" w:hAnsi="Times New Roman" w:cs="Times New Roman"/>
          <w:sz w:val="24"/>
          <w:szCs w:val="24"/>
        </w:rPr>
        <w:t xml:space="preserve">tegutseb </w:t>
      </w:r>
      <w:r>
        <w:rPr>
          <w:rFonts w:ascii="Times New Roman" w:hAnsi="Times New Roman" w:cs="Times New Roman"/>
          <w:sz w:val="24"/>
          <w:szCs w:val="24"/>
        </w:rPr>
        <w:t>seltsimaja</w:t>
      </w:r>
      <w:r w:rsidRPr="00C454D7">
        <w:rPr>
          <w:rFonts w:ascii="Times New Roman" w:hAnsi="Times New Roman" w:cs="Times New Roman"/>
          <w:sz w:val="24"/>
          <w:szCs w:val="24"/>
        </w:rPr>
        <w:t xml:space="preserve"> nimel ja esindab </w:t>
      </w:r>
      <w:r w:rsidR="00280555">
        <w:rPr>
          <w:rFonts w:ascii="Times New Roman" w:hAnsi="Times New Roman" w:cs="Times New Roman"/>
          <w:sz w:val="24"/>
          <w:szCs w:val="24"/>
        </w:rPr>
        <w:t>s</w:t>
      </w:r>
      <w:r w:rsidRPr="00C454D7">
        <w:rPr>
          <w:rFonts w:ascii="Times New Roman" w:hAnsi="Times New Roman" w:cs="Times New Roman"/>
          <w:sz w:val="24"/>
          <w:szCs w:val="24"/>
        </w:rPr>
        <w:t>eda ilma täiendavate volitusteta kõigis riigi- ja omavalitsusasutustes ning suhetes teiste füüsiliste ja juriidiliste isikutega</w:t>
      </w:r>
      <w:bookmarkEnd w:id="5"/>
      <w:r w:rsidRPr="00C454D7">
        <w:rPr>
          <w:rFonts w:ascii="Times New Roman" w:hAnsi="Times New Roman" w:cs="Times New Roman"/>
          <w:sz w:val="24"/>
          <w:szCs w:val="24"/>
        </w:rPr>
        <w:t>;</w:t>
      </w:r>
    </w:p>
    <w:p w14:paraId="76EA0243" w14:textId="65E7166C" w:rsidR="00C454D7" w:rsidRPr="00C454D7" w:rsidRDefault="00C454D7" w:rsidP="00BB1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4D7">
        <w:rPr>
          <w:rFonts w:ascii="Times New Roman" w:hAnsi="Times New Roman" w:cs="Times New Roman"/>
          <w:sz w:val="24"/>
          <w:szCs w:val="24"/>
        </w:rPr>
        <w:t xml:space="preserve">3) </w:t>
      </w:r>
      <w:bookmarkStart w:id="6" w:name="_Hlk170905966"/>
      <w:r w:rsidRPr="00C454D7">
        <w:rPr>
          <w:rFonts w:ascii="Times New Roman" w:hAnsi="Times New Roman" w:cs="Times New Roman"/>
          <w:sz w:val="24"/>
          <w:szCs w:val="24"/>
        </w:rPr>
        <w:t>teostab tehinguid põhimääruses sätestatud ülesannete täitmiseks vallaeelarves selleks ettenähtud vahendite piires</w:t>
      </w:r>
      <w:bookmarkEnd w:id="6"/>
      <w:r w:rsidRPr="00C454D7">
        <w:rPr>
          <w:rFonts w:ascii="Times New Roman" w:hAnsi="Times New Roman" w:cs="Times New Roman"/>
          <w:sz w:val="24"/>
          <w:szCs w:val="24"/>
        </w:rPr>
        <w:t>;</w:t>
      </w:r>
      <w:r w:rsidR="00B31C72" w:rsidRPr="00B31C72">
        <w:t xml:space="preserve"> </w:t>
      </w:r>
    </w:p>
    <w:p w14:paraId="0A65BD5A" w14:textId="0D36169A" w:rsidR="00C454D7" w:rsidRDefault="00C454D7" w:rsidP="00BB1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4D7">
        <w:rPr>
          <w:rFonts w:ascii="Times New Roman" w:hAnsi="Times New Roman" w:cs="Times New Roman"/>
          <w:sz w:val="24"/>
          <w:szCs w:val="24"/>
        </w:rPr>
        <w:t xml:space="preserve">4) </w:t>
      </w:r>
      <w:bookmarkStart w:id="7" w:name="_Hlk170905998"/>
      <w:r w:rsidRPr="00C454D7">
        <w:rPr>
          <w:rFonts w:ascii="Times New Roman" w:hAnsi="Times New Roman" w:cs="Times New Roman"/>
          <w:sz w:val="24"/>
          <w:szCs w:val="24"/>
        </w:rPr>
        <w:t xml:space="preserve">sõlmib, muudab ja lõpetab </w:t>
      </w:r>
      <w:r w:rsidR="005E3137">
        <w:rPr>
          <w:rFonts w:ascii="Times New Roman" w:hAnsi="Times New Roman" w:cs="Times New Roman"/>
          <w:sz w:val="24"/>
          <w:szCs w:val="24"/>
        </w:rPr>
        <w:t>seltsimaja</w:t>
      </w:r>
      <w:r w:rsidRPr="00C454D7">
        <w:rPr>
          <w:rFonts w:ascii="Times New Roman" w:hAnsi="Times New Roman" w:cs="Times New Roman"/>
          <w:sz w:val="24"/>
          <w:szCs w:val="24"/>
        </w:rPr>
        <w:t xml:space="preserve"> töötajatega töösuhteid reguleerivaid lepinguid, kinnitab töötajate tööjuhendid ja teostab teisi tööandja õigusi ja kohustusi vastavuses töösuhteid reguleerivate õigusaktidega;</w:t>
      </w:r>
    </w:p>
    <w:p w14:paraId="0406A5E5" w14:textId="2E3FB7C5" w:rsidR="00C454D7" w:rsidRPr="00C454D7" w:rsidRDefault="00C454D7" w:rsidP="00BB1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70909296"/>
      <w:bookmarkEnd w:id="7"/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C454D7">
        <w:rPr>
          <w:rFonts w:ascii="Times New Roman" w:hAnsi="Times New Roman" w:cs="Times New Roman"/>
          <w:sz w:val="24"/>
          <w:szCs w:val="24"/>
        </w:rPr>
        <w:t xml:space="preserve">korraldab </w:t>
      </w:r>
      <w:r>
        <w:rPr>
          <w:rFonts w:ascii="Times New Roman" w:hAnsi="Times New Roman" w:cs="Times New Roman"/>
          <w:sz w:val="24"/>
          <w:szCs w:val="24"/>
        </w:rPr>
        <w:t>seltsimaja</w:t>
      </w:r>
      <w:r w:rsidRPr="00C454D7">
        <w:rPr>
          <w:rFonts w:ascii="Times New Roman" w:hAnsi="Times New Roman" w:cs="Times New Roman"/>
          <w:sz w:val="24"/>
          <w:szCs w:val="24"/>
        </w:rPr>
        <w:t xml:space="preserve"> tervisekaitse-, tööohutuse-, töötervishoiu- ja tuleohutuse jms nõuetest kinnipidamist;</w:t>
      </w:r>
    </w:p>
    <w:bookmarkEnd w:id="8"/>
    <w:p w14:paraId="7C1DE6A8" w14:textId="3F6A8A0B" w:rsidR="00C454D7" w:rsidRPr="00C454D7" w:rsidRDefault="00C454D7" w:rsidP="00BB1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454D7">
        <w:rPr>
          <w:rFonts w:ascii="Times New Roman" w:hAnsi="Times New Roman" w:cs="Times New Roman"/>
          <w:sz w:val="24"/>
          <w:szCs w:val="24"/>
        </w:rPr>
        <w:t xml:space="preserve">) esitab </w:t>
      </w:r>
      <w:r>
        <w:rPr>
          <w:rFonts w:ascii="Times New Roman" w:hAnsi="Times New Roman" w:cs="Times New Roman"/>
          <w:sz w:val="24"/>
          <w:szCs w:val="24"/>
        </w:rPr>
        <w:t>seltsimaja</w:t>
      </w:r>
      <w:r w:rsidRPr="00C454D7">
        <w:rPr>
          <w:rFonts w:ascii="Times New Roman" w:hAnsi="Times New Roman" w:cs="Times New Roman"/>
          <w:sz w:val="24"/>
          <w:szCs w:val="24"/>
        </w:rPr>
        <w:t xml:space="preserve"> eelarve </w:t>
      </w:r>
      <w:r>
        <w:rPr>
          <w:rFonts w:ascii="Times New Roman" w:hAnsi="Times New Roman" w:cs="Times New Roman"/>
          <w:sz w:val="24"/>
          <w:szCs w:val="24"/>
        </w:rPr>
        <w:t xml:space="preserve">kavandi </w:t>
      </w:r>
      <w:r w:rsidRPr="00C454D7">
        <w:rPr>
          <w:rFonts w:ascii="Times New Roman" w:hAnsi="Times New Roman" w:cs="Times New Roman"/>
          <w:sz w:val="24"/>
          <w:szCs w:val="24"/>
        </w:rPr>
        <w:t>ning vastutab kinnitatud eelarve täitmise eest;</w:t>
      </w:r>
    </w:p>
    <w:p w14:paraId="2226A761" w14:textId="489349A1" w:rsidR="00C454D7" w:rsidRPr="00C454D7" w:rsidRDefault="00C454D7" w:rsidP="00BB1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454D7">
        <w:rPr>
          <w:rFonts w:ascii="Times New Roman" w:hAnsi="Times New Roman" w:cs="Times New Roman"/>
          <w:sz w:val="24"/>
          <w:szCs w:val="24"/>
        </w:rPr>
        <w:t xml:space="preserve">) teeb vallavalitsusele ettepanekuid  </w:t>
      </w:r>
      <w:r>
        <w:rPr>
          <w:rFonts w:ascii="Times New Roman" w:hAnsi="Times New Roman" w:cs="Times New Roman"/>
          <w:sz w:val="24"/>
          <w:szCs w:val="24"/>
        </w:rPr>
        <w:t>seltsimajaga</w:t>
      </w:r>
      <w:r w:rsidRPr="00C454D7">
        <w:rPr>
          <w:rFonts w:ascii="Times New Roman" w:hAnsi="Times New Roman" w:cs="Times New Roman"/>
          <w:sz w:val="24"/>
          <w:szCs w:val="24"/>
        </w:rPr>
        <w:t xml:space="preserve"> seotud küsimuste paremaks lahendamiseks, elanike vaba aja kultuuriliseks korraldamiseks ja vastavate tingimuste loomiseks;</w:t>
      </w:r>
    </w:p>
    <w:p w14:paraId="3896D9F3" w14:textId="26443322" w:rsidR="009E4C07" w:rsidRDefault="00C454D7" w:rsidP="00BB1F9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C454D7">
        <w:rPr>
          <w:rFonts w:ascii="Times New Roman" w:hAnsi="Times New Roman" w:cs="Times New Roman"/>
          <w:sz w:val="24"/>
          <w:szCs w:val="24"/>
        </w:rPr>
        <w:t>) täidab muid õigusaktidest, käesolevast põhimäärusest ja ametijuhendist tulenevaid kohustusi.</w:t>
      </w:r>
    </w:p>
    <w:p w14:paraId="71F82AD3" w14:textId="77777777" w:rsidR="00C454D7" w:rsidRPr="00BB1F93" w:rsidRDefault="00C454D7" w:rsidP="00BB1F9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1F93">
        <w:rPr>
          <w:rFonts w:ascii="Times New Roman" w:hAnsi="Times New Roman" w:cs="Times New Roman"/>
          <w:b/>
          <w:bCs/>
          <w:sz w:val="24"/>
          <w:szCs w:val="24"/>
        </w:rPr>
        <w:t>4. peatükk</w:t>
      </w:r>
    </w:p>
    <w:p w14:paraId="21B44B64" w14:textId="261313EE" w:rsidR="00E12155" w:rsidRPr="00BB1F93" w:rsidRDefault="00C454D7" w:rsidP="00BB1F93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1F93">
        <w:rPr>
          <w:rFonts w:ascii="Times New Roman" w:hAnsi="Times New Roman" w:cs="Times New Roman"/>
          <w:b/>
          <w:bCs/>
          <w:sz w:val="24"/>
          <w:szCs w:val="24"/>
        </w:rPr>
        <w:t>Vara, finantseerimine, aruandlus ja järelevalve</w:t>
      </w:r>
    </w:p>
    <w:p w14:paraId="22812595" w14:textId="4FBCD541" w:rsidR="00C454D7" w:rsidRPr="00F16EDC" w:rsidRDefault="00C454D7" w:rsidP="00BB1F9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6EDC">
        <w:rPr>
          <w:rFonts w:ascii="Times New Roman" w:hAnsi="Times New Roman" w:cs="Times New Roman"/>
          <w:b/>
          <w:bCs/>
          <w:sz w:val="24"/>
          <w:szCs w:val="24"/>
        </w:rPr>
        <w:t>§ 7.   Varad</w:t>
      </w:r>
      <w:r w:rsidR="00F16EDC" w:rsidRPr="00F16EDC">
        <w:rPr>
          <w:rFonts w:ascii="Times New Roman" w:hAnsi="Times New Roman" w:cs="Times New Roman"/>
          <w:b/>
          <w:bCs/>
          <w:sz w:val="24"/>
          <w:szCs w:val="24"/>
        </w:rPr>
        <w:t xml:space="preserve"> ja eelarve</w:t>
      </w:r>
    </w:p>
    <w:p w14:paraId="7B44FCD5" w14:textId="5FD1895B" w:rsidR="00F16EDC" w:rsidRDefault="00F16EDC" w:rsidP="00BB1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4D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454D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Seltsimaja</w:t>
      </w:r>
      <w:r w:rsidRPr="00E12155">
        <w:rPr>
          <w:rFonts w:ascii="Times New Roman" w:hAnsi="Times New Roman" w:cs="Times New Roman"/>
          <w:sz w:val="24"/>
          <w:szCs w:val="24"/>
        </w:rPr>
        <w:t xml:space="preserve"> vara moodustavad</w:t>
      </w:r>
      <w:r>
        <w:rPr>
          <w:rFonts w:ascii="Times New Roman" w:hAnsi="Times New Roman" w:cs="Times New Roman"/>
          <w:sz w:val="24"/>
          <w:szCs w:val="24"/>
        </w:rPr>
        <w:t xml:space="preserve"> seltsimajale</w:t>
      </w:r>
      <w:r w:rsidRPr="00E12155">
        <w:rPr>
          <w:rFonts w:ascii="Times New Roman" w:hAnsi="Times New Roman" w:cs="Times New Roman"/>
          <w:sz w:val="24"/>
          <w:szCs w:val="24"/>
        </w:rPr>
        <w:t xml:space="preserve"> sihtotstarbeliseks valdamiseks, kasutamiseks ja käsutamiseks antud maa, hooned, rajatised, seadmed, inventar, muu vara ja eelarvevahendid. </w:t>
      </w:r>
      <w:r>
        <w:rPr>
          <w:rFonts w:ascii="Times New Roman" w:hAnsi="Times New Roman" w:cs="Times New Roman"/>
          <w:sz w:val="24"/>
          <w:szCs w:val="24"/>
        </w:rPr>
        <w:t>Seltsimaja</w:t>
      </w:r>
      <w:r w:rsidRPr="00E12155">
        <w:rPr>
          <w:rFonts w:ascii="Times New Roman" w:hAnsi="Times New Roman" w:cs="Times New Roman"/>
          <w:sz w:val="24"/>
          <w:szCs w:val="24"/>
        </w:rPr>
        <w:t xml:space="preserve"> võib enda valduses oleva varaga sooritada tehinguid üksnes volikogu õigusaktidega sätestatud korras. </w:t>
      </w:r>
    </w:p>
    <w:p w14:paraId="0A8B1723" w14:textId="41FA6AF0" w:rsidR="00F16EDC" w:rsidRPr="00C454D7" w:rsidRDefault="00F16EDC" w:rsidP="00BB1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4D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454D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Seltsimajal </w:t>
      </w:r>
      <w:r w:rsidRPr="00C454D7">
        <w:rPr>
          <w:rFonts w:ascii="Times New Roman" w:hAnsi="Times New Roman" w:cs="Times New Roman"/>
          <w:sz w:val="24"/>
          <w:szCs w:val="24"/>
        </w:rPr>
        <w:t xml:space="preserve">on </w:t>
      </w:r>
      <w:r w:rsidR="00281E77" w:rsidRPr="00281E77">
        <w:rPr>
          <w:rFonts w:ascii="Times New Roman" w:hAnsi="Times New Roman" w:cs="Times New Roman"/>
          <w:sz w:val="24"/>
          <w:szCs w:val="24"/>
        </w:rPr>
        <w:t>oma eelarve valla eelarve osana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EE174E" w14:textId="2829956F" w:rsidR="00BF01D3" w:rsidRDefault="00BF01D3" w:rsidP="00BB1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16ED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="00BB1F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Seltsimaja </w:t>
      </w:r>
      <w:r w:rsidRPr="00BF01D3">
        <w:rPr>
          <w:rFonts w:ascii="Times New Roman" w:hAnsi="Times New Roman" w:cs="Times New Roman"/>
          <w:sz w:val="24"/>
          <w:szCs w:val="24"/>
        </w:rPr>
        <w:t>finantseeritakse vallaeelarvest, riigieelarvelistest eraldistest ja tema põhitegevusega seotud tasulistest teenustest.</w:t>
      </w:r>
    </w:p>
    <w:p w14:paraId="39B9EF3A" w14:textId="60FEE9B2" w:rsidR="00F16EDC" w:rsidRPr="00C454D7" w:rsidRDefault="00F16EDC" w:rsidP="00BB1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4D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454D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Seltsimaja</w:t>
      </w:r>
      <w:r w:rsidRPr="00C454D7">
        <w:rPr>
          <w:rFonts w:ascii="Times New Roman" w:hAnsi="Times New Roman" w:cs="Times New Roman"/>
          <w:sz w:val="24"/>
          <w:szCs w:val="24"/>
        </w:rPr>
        <w:t xml:space="preserve"> </w:t>
      </w:r>
      <w:r w:rsidR="00281E77" w:rsidRPr="00281E77">
        <w:rPr>
          <w:rFonts w:ascii="Times New Roman" w:hAnsi="Times New Roman" w:cs="Times New Roman"/>
          <w:sz w:val="24"/>
          <w:szCs w:val="24"/>
        </w:rPr>
        <w:t>raamatupidamisarvestust ja aruandlust korraldab vallavalitsus</w:t>
      </w:r>
      <w:r w:rsidRPr="00C454D7">
        <w:rPr>
          <w:rFonts w:ascii="Times New Roman" w:hAnsi="Times New Roman" w:cs="Times New Roman"/>
          <w:sz w:val="24"/>
          <w:szCs w:val="24"/>
        </w:rPr>
        <w:t>.</w:t>
      </w:r>
    </w:p>
    <w:p w14:paraId="467979F5" w14:textId="60E6D5DA" w:rsidR="00F16EDC" w:rsidRDefault="00C454D7" w:rsidP="00BB1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170906361"/>
      <w:r w:rsidRPr="00C454D7">
        <w:rPr>
          <w:rFonts w:ascii="Times New Roman" w:hAnsi="Times New Roman" w:cs="Times New Roman"/>
          <w:sz w:val="24"/>
          <w:szCs w:val="24"/>
        </w:rPr>
        <w:t>(</w:t>
      </w:r>
      <w:r w:rsidR="00F16EDC">
        <w:rPr>
          <w:rFonts w:ascii="Times New Roman" w:hAnsi="Times New Roman" w:cs="Times New Roman"/>
          <w:sz w:val="24"/>
          <w:szCs w:val="24"/>
        </w:rPr>
        <w:t>5</w:t>
      </w:r>
      <w:r w:rsidRPr="00C454D7">
        <w:rPr>
          <w:rFonts w:ascii="Times New Roman" w:hAnsi="Times New Roman" w:cs="Times New Roman"/>
          <w:sz w:val="24"/>
          <w:szCs w:val="24"/>
        </w:rPr>
        <w:t>)</w:t>
      </w:r>
      <w:r w:rsidR="00F16EDC">
        <w:rPr>
          <w:rFonts w:ascii="Times New Roman" w:hAnsi="Times New Roman" w:cs="Times New Roman"/>
          <w:sz w:val="24"/>
          <w:szCs w:val="24"/>
        </w:rPr>
        <w:t xml:space="preserve"> Seltsimaja</w:t>
      </w:r>
      <w:r w:rsidRPr="00C454D7">
        <w:rPr>
          <w:rFonts w:ascii="Times New Roman" w:hAnsi="Times New Roman" w:cs="Times New Roman"/>
          <w:sz w:val="24"/>
          <w:szCs w:val="24"/>
        </w:rPr>
        <w:t xml:space="preserve"> ruume saavad ürituste jaoks tasuta kasutada valla asutused, volikogu, vallavalitsus, regulaarselt tegutsevad ringid ja vallaelanikele hariva sisuga teabepäevade läbiviijad. </w:t>
      </w:r>
    </w:p>
    <w:p w14:paraId="7EC318DB" w14:textId="4ECB9F5B" w:rsidR="00C454D7" w:rsidRPr="00C454D7" w:rsidRDefault="00C454D7" w:rsidP="00BB1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4D7">
        <w:rPr>
          <w:rFonts w:ascii="Times New Roman" w:hAnsi="Times New Roman" w:cs="Times New Roman"/>
          <w:sz w:val="24"/>
          <w:szCs w:val="24"/>
        </w:rPr>
        <w:t>(</w:t>
      </w:r>
      <w:r w:rsidR="00F16EDC">
        <w:rPr>
          <w:rFonts w:ascii="Times New Roman" w:hAnsi="Times New Roman" w:cs="Times New Roman"/>
          <w:sz w:val="24"/>
          <w:szCs w:val="24"/>
        </w:rPr>
        <w:t>6</w:t>
      </w:r>
      <w:r w:rsidRPr="00C454D7">
        <w:rPr>
          <w:rFonts w:ascii="Times New Roman" w:hAnsi="Times New Roman" w:cs="Times New Roman"/>
          <w:sz w:val="24"/>
          <w:szCs w:val="24"/>
        </w:rPr>
        <w:t xml:space="preserve">) Seltsingutel, mittetulundusühingutel, külaelanikel ja teistel soovijatel on võimalik kasutada </w:t>
      </w:r>
      <w:r w:rsidR="005E3137">
        <w:rPr>
          <w:rFonts w:ascii="Times New Roman" w:hAnsi="Times New Roman" w:cs="Times New Roman"/>
          <w:sz w:val="24"/>
          <w:szCs w:val="24"/>
        </w:rPr>
        <w:t>seltsimaja</w:t>
      </w:r>
      <w:r w:rsidRPr="00C454D7">
        <w:rPr>
          <w:rFonts w:ascii="Times New Roman" w:hAnsi="Times New Roman" w:cs="Times New Roman"/>
          <w:sz w:val="24"/>
          <w:szCs w:val="24"/>
        </w:rPr>
        <w:t xml:space="preserve"> ruume kokkuleppel </w:t>
      </w:r>
      <w:r w:rsidR="005E3137">
        <w:rPr>
          <w:rFonts w:ascii="Times New Roman" w:hAnsi="Times New Roman" w:cs="Times New Roman"/>
          <w:sz w:val="24"/>
          <w:szCs w:val="24"/>
        </w:rPr>
        <w:t>seltsimaja</w:t>
      </w:r>
      <w:r w:rsidRPr="00C454D7">
        <w:rPr>
          <w:rFonts w:ascii="Times New Roman" w:hAnsi="Times New Roman" w:cs="Times New Roman"/>
          <w:sz w:val="24"/>
          <w:szCs w:val="24"/>
        </w:rPr>
        <w:t xml:space="preserve"> juhataja</w:t>
      </w:r>
      <w:r w:rsidR="00280555">
        <w:rPr>
          <w:rFonts w:ascii="Times New Roman" w:hAnsi="Times New Roman" w:cs="Times New Roman"/>
          <w:sz w:val="24"/>
          <w:szCs w:val="24"/>
        </w:rPr>
        <w:t>ga</w:t>
      </w:r>
      <w:r w:rsidRPr="00C454D7">
        <w:rPr>
          <w:rFonts w:ascii="Times New Roman" w:hAnsi="Times New Roman" w:cs="Times New Roman"/>
          <w:sz w:val="24"/>
          <w:szCs w:val="24"/>
        </w:rPr>
        <w:t>.</w:t>
      </w:r>
    </w:p>
    <w:p w14:paraId="1AF8B6C0" w14:textId="7E78E2E7" w:rsidR="00C454D7" w:rsidRPr="00C454D7" w:rsidRDefault="00C454D7" w:rsidP="00BB1F9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454D7">
        <w:rPr>
          <w:rFonts w:ascii="Times New Roman" w:hAnsi="Times New Roman" w:cs="Times New Roman"/>
          <w:sz w:val="24"/>
          <w:szCs w:val="24"/>
        </w:rPr>
        <w:t>(</w:t>
      </w:r>
      <w:r w:rsidR="00F16EDC">
        <w:rPr>
          <w:rFonts w:ascii="Times New Roman" w:hAnsi="Times New Roman" w:cs="Times New Roman"/>
          <w:sz w:val="24"/>
          <w:szCs w:val="24"/>
        </w:rPr>
        <w:t>7</w:t>
      </w:r>
      <w:r w:rsidRPr="00C454D7">
        <w:rPr>
          <w:rFonts w:ascii="Times New Roman" w:hAnsi="Times New Roman" w:cs="Times New Roman"/>
          <w:sz w:val="24"/>
          <w:szCs w:val="24"/>
        </w:rPr>
        <w:t xml:space="preserve">) </w:t>
      </w:r>
      <w:r w:rsidR="00E12155">
        <w:rPr>
          <w:rFonts w:ascii="Times New Roman" w:hAnsi="Times New Roman" w:cs="Times New Roman"/>
          <w:sz w:val="24"/>
          <w:szCs w:val="24"/>
        </w:rPr>
        <w:t>Seltsimaja</w:t>
      </w:r>
      <w:r w:rsidRPr="00C454D7">
        <w:rPr>
          <w:rFonts w:ascii="Times New Roman" w:hAnsi="Times New Roman" w:cs="Times New Roman"/>
          <w:sz w:val="24"/>
          <w:szCs w:val="24"/>
        </w:rPr>
        <w:t xml:space="preserve"> ruumide kasutamise eeskirja </w:t>
      </w:r>
      <w:r w:rsidR="00874E7F">
        <w:rPr>
          <w:rFonts w:ascii="Times New Roman" w:hAnsi="Times New Roman" w:cs="Times New Roman"/>
          <w:sz w:val="24"/>
          <w:szCs w:val="24"/>
        </w:rPr>
        <w:t>ja</w:t>
      </w:r>
      <w:r w:rsidRPr="00C454D7">
        <w:rPr>
          <w:rFonts w:ascii="Times New Roman" w:hAnsi="Times New Roman" w:cs="Times New Roman"/>
          <w:sz w:val="24"/>
          <w:szCs w:val="24"/>
        </w:rPr>
        <w:t xml:space="preserve"> ruumide kasutamist reguleeriva hinnakirjaga kinnitab vallavalitsus.</w:t>
      </w:r>
    </w:p>
    <w:p w14:paraId="52879C3F" w14:textId="312DA044" w:rsidR="00C454D7" w:rsidRPr="00F16EDC" w:rsidRDefault="00C454D7" w:rsidP="00BB1F9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_Hlk170906684"/>
      <w:bookmarkEnd w:id="9"/>
      <w:r w:rsidRPr="00F16ED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F16EDC" w:rsidRPr="00F16ED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F16EDC">
        <w:rPr>
          <w:rFonts w:ascii="Times New Roman" w:hAnsi="Times New Roman" w:cs="Times New Roman"/>
          <w:b/>
          <w:bCs/>
          <w:sz w:val="24"/>
          <w:szCs w:val="24"/>
        </w:rPr>
        <w:t>.   Aruandlus ja kontroll</w:t>
      </w:r>
    </w:p>
    <w:p w14:paraId="3781F514" w14:textId="5E0448AC" w:rsidR="00C454D7" w:rsidRPr="00C454D7" w:rsidRDefault="00C454D7" w:rsidP="00BB1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4D7">
        <w:rPr>
          <w:rFonts w:ascii="Times New Roman" w:hAnsi="Times New Roman" w:cs="Times New Roman"/>
          <w:sz w:val="24"/>
          <w:szCs w:val="24"/>
        </w:rPr>
        <w:t xml:space="preserve">(1) </w:t>
      </w:r>
      <w:r w:rsidR="00F16EDC">
        <w:rPr>
          <w:rFonts w:ascii="Times New Roman" w:hAnsi="Times New Roman" w:cs="Times New Roman"/>
          <w:sz w:val="24"/>
          <w:szCs w:val="24"/>
        </w:rPr>
        <w:t>Seltsimaja</w:t>
      </w:r>
      <w:r w:rsidRPr="00C454D7">
        <w:rPr>
          <w:rFonts w:ascii="Times New Roman" w:hAnsi="Times New Roman" w:cs="Times New Roman"/>
          <w:sz w:val="24"/>
          <w:szCs w:val="24"/>
        </w:rPr>
        <w:t xml:space="preserve"> esitab oma tegevuse kohta finants- ja statistilisi aruandeid õigusaktidega kehtestatud ulatuses ja korras.</w:t>
      </w:r>
    </w:p>
    <w:p w14:paraId="3C1114D0" w14:textId="124DF952" w:rsidR="00F16EDC" w:rsidRPr="00F16EDC" w:rsidRDefault="00F16EDC" w:rsidP="00BB1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EDC">
        <w:rPr>
          <w:rFonts w:ascii="Times New Roman" w:hAnsi="Times New Roman" w:cs="Times New Roman"/>
          <w:sz w:val="24"/>
          <w:szCs w:val="24"/>
        </w:rPr>
        <w:t xml:space="preserve">(2) Järelevalvet </w:t>
      </w:r>
      <w:r>
        <w:rPr>
          <w:rFonts w:ascii="Times New Roman" w:hAnsi="Times New Roman" w:cs="Times New Roman"/>
          <w:sz w:val="24"/>
          <w:szCs w:val="24"/>
        </w:rPr>
        <w:t>seltsimaja</w:t>
      </w:r>
      <w:r w:rsidRPr="00F16EDC">
        <w:rPr>
          <w:rFonts w:ascii="Times New Roman" w:hAnsi="Times New Roman" w:cs="Times New Roman"/>
          <w:sz w:val="24"/>
          <w:szCs w:val="24"/>
        </w:rPr>
        <w:t xml:space="preserve"> tegevuse üle teostab vallavalitsus õigusaktidega kehtestatud korras.</w:t>
      </w:r>
    </w:p>
    <w:p w14:paraId="3F3778C6" w14:textId="5E145FE7" w:rsidR="00C454D7" w:rsidRPr="00C454D7" w:rsidRDefault="00F16EDC" w:rsidP="00BB1F9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16EDC">
        <w:rPr>
          <w:rFonts w:ascii="Times New Roman" w:hAnsi="Times New Roman" w:cs="Times New Roman"/>
          <w:sz w:val="24"/>
          <w:szCs w:val="24"/>
        </w:rPr>
        <w:lastRenderedPageBreak/>
        <w:t>(3) Teenistuslikku järelevalvet juhataja tegevuse seaduslikkuse ja otstarbekuse üle teostab vallavalitsus.</w:t>
      </w:r>
    </w:p>
    <w:bookmarkEnd w:id="10"/>
    <w:p w14:paraId="4E21106E" w14:textId="77777777" w:rsidR="00C454D7" w:rsidRPr="00BB1F93" w:rsidRDefault="00C454D7" w:rsidP="00BB1F9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1F93">
        <w:rPr>
          <w:rFonts w:ascii="Times New Roman" w:hAnsi="Times New Roman" w:cs="Times New Roman"/>
          <w:b/>
          <w:bCs/>
          <w:sz w:val="24"/>
          <w:szCs w:val="24"/>
        </w:rPr>
        <w:t>5. peatükk</w:t>
      </w:r>
    </w:p>
    <w:p w14:paraId="65803742" w14:textId="024DEB80" w:rsidR="00C454D7" w:rsidRPr="00BB1F93" w:rsidRDefault="00C454D7" w:rsidP="00BB1F93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1F93">
        <w:rPr>
          <w:rFonts w:ascii="Times New Roman" w:hAnsi="Times New Roman" w:cs="Times New Roman"/>
          <w:b/>
          <w:bCs/>
          <w:sz w:val="24"/>
          <w:szCs w:val="24"/>
        </w:rPr>
        <w:t>Ümberkorraldamine ja tegevuse lõpetamine</w:t>
      </w:r>
    </w:p>
    <w:p w14:paraId="63754F87" w14:textId="38D78C25" w:rsidR="00BB1F93" w:rsidRPr="00F16EDC" w:rsidRDefault="00BB1F93" w:rsidP="00BB1F9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6ED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F16EDC">
        <w:rPr>
          <w:rFonts w:ascii="Times New Roman" w:hAnsi="Times New Roman" w:cs="Times New Roman"/>
          <w:b/>
          <w:bCs/>
          <w:sz w:val="24"/>
          <w:szCs w:val="24"/>
        </w:rPr>
        <w:t>.   Seltsimaja põhimääruse kinnitamine, muutmine ja täiendamine</w:t>
      </w:r>
    </w:p>
    <w:p w14:paraId="2678EB1A" w14:textId="77777777" w:rsidR="00BB1F93" w:rsidRDefault="00BB1F93" w:rsidP="00BB1F9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Seltsimaja</w:t>
      </w:r>
      <w:r w:rsidRPr="00C454D7">
        <w:rPr>
          <w:rFonts w:ascii="Times New Roman" w:hAnsi="Times New Roman" w:cs="Times New Roman"/>
          <w:sz w:val="24"/>
          <w:szCs w:val="24"/>
        </w:rPr>
        <w:t xml:space="preserve"> põhimääruse kinnitab, muudab, täiendab ja tunnistab kehtetuks vallavolikogu.</w:t>
      </w:r>
    </w:p>
    <w:p w14:paraId="02D4BD04" w14:textId="4D7286B7" w:rsidR="00C454D7" w:rsidRPr="00F16EDC" w:rsidRDefault="00C454D7" w:rsidP="00BB1F9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6ED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BB1F93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F16EDC">
        <w:rPr>
          <w:rFonts w:ascii="Times New Roman" w:hAnsi="Times New Roman" w:cs="Times New Roman"/>
          <w:b/>
          <w:bCs/>
          <w:sz w:val="24"/>
          <w:szCs w:val="24"/>
        </w:rPr>
        <w:t xml:space="preserve">.   </w:t>
      </w:r>
      <w:r w:rsidR="00F16EDC" w:rsidRPr="00F16EDC">
        <w:rPr>
          <w:rFonts w:ascii="Times New Roman" w:hAnsi="Times New Roman" w:cs="Times New Roman"/>
          <w:b/>
          <w:bCs/>
          <w:sz w:val="24"/>
          <w:szCs w:val="24"/>
        </w:rPr>
        <w:t>Seltsimaja</w:t>
      </w:r>
      <w:r w:rsidRPr="00F16EDC">
        <w:rPr>
          <w:rFonts w:ascii="Times New Roman" w:hAnsi="Times New Roman" w:cs="Times New Roman"/>
          <w:b/>
          <w:bCs/>
          <w:sz w:val="24"/>
          <w:szCs w:val="24"/>
        </w:rPr>
        <w:t xml:space="preserve"> ümberkorraldamine või tegevuse lõpetamine</w:t>
      </w:r>
    </w:p>
    <w:p w14:paraId="3663F45B" w14:textId="7EA5B485" w:rsidR="00C454D7" w:rsidRPr="00C454D7" w:rsidRDefault="00C454D7" w:rsidP="00BB1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4D7">
        <w:rPr>
          <w:rFonts w:ascii="Times New Roman" w:hAnsi="Times New Roman" w:cs="Times New Roman"/>
          <w:sz w:val="24"/>
          <w:szCs w:val="24"/>
        </w:rPr>
        <w:t xml:space="preserve">(1) </w:t>
      </w:r>
      <w:r w:rsidR="00F16EDC">
        <w:rPr>
          <w:rFonts w:ascii="Times New Roman" w:hAnsi="Times New Roman" w:cs="Times New Roman"/>
          <w:sz w:val="24"/>
          <w:szCs w:val="24"/>
        </w:rPr>
        <w:t>Seltsimaja</w:t>
      </w:r>
      <w:r w:rsidRPr="00C454D7">
        <w:rPr>
          <w:rFonts w:ascii="Times New Roman" w:hAnsi="Times New Roman" w:cs="Times New Roman"/>
          <w:sz w:val="24"/>
          <w:szCs w:val="24"/>
        </w:rPr>
        <w:t xml:space="preserve"> ümberkorraldamise või tegevuse lõpetamise otsustab volikogu.</w:t>
      </w:r>
    </w:p>
    <w:p w14:paraId="179CDD4A" w14:textId="426C2EAB" w:rsidR="00C454D7" w:rsidRPr="00C454D7" w:rsidRDefault="00C454D7" w:rsidP="00BB1F9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454D7">
        <w:rPr>
          <w:rFonts w:ascii="Times New Roman" w:hAnsi="Times New Roman" w:cs="Times New Roman"/>
          <w:sz w:val="24"/>
          <w:szCs w:val="24"/>
        </w:rPr>
        <w:t xml:space="preserve">(2) Tegevuse lõpetanud </w:t>
      </w:r>
      <w:r w:rsidR="00F16EDC">
        <w:rPr>
          <w:rFonts w:ascii="Times New Roman" w:hAnsi="Times New Roman" w:cs="Times New Roman"/>
          <w:sz w:val="24"/>
          <w:szCs w:val="24"/>
        </w:rPr>
        <w:t>seltsimaja</w:t>
      </w:r>
      <w:r w:rsidRPr="00C454D7">
        <w:rPr>
          <w:rFonts w:ascii="Times New Roman" w:hAnsi="Times New Roman" w:cs="Times New Roman"/>
          <w:sz w:val="24"/>
          <w:szCs w:val="24"/>
        </w:rPr>
        <w:t xml:space="preserve"> õigused ja kohustused, sealhulgas vara ja dokumentatsiooni säilitamine, lähevad üle vallavalitsusele või selle poolt määratud asutusele.</w:t>
      </w:r>
    </w:p>
    <w:p w14:paraId="77E229D5" w14:textId="77777777" w:rsidR="00C454D7" w:rsidRPr="00BB1F93" w:rsidRDefault="00C454D7" w:rsidP="00BB1F9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1F93">
        <w:rPr>
          <w:rFonts w:ascii="Times New Roman" w:hAnsi="Times New Roman" w:cs="Times New Roman"/>
          <w:b/>
          <w:bCs/>
          <w:sz w:val="24"/>
          <w:szCs w:val="24"/>
        </w:rPr>
        <w:t>6. peatükk</w:t>
      </w:r>
    </w:p>
    <w:p w14:paraId="3A6BDB4C" w14:textId="3DC193FB" w:rsidR="00C454D7" w:rsidRPr="00BB1F93" w:rsidRDefault="00F16EDC" w:rsidP="00BB1F93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1F93">
        <w:rPr>
          <w:rFonts w:ascii="Times New Roman" w:hAnsi="Times New Roman" w:cs="Times New Roman"/>
          <w:b/>
          <w:bCs/>
          <w:sz w:val="24"/>
          <w:szCs w:val="24"/>
        </w:rPr>
        <w:t>Rakendussätted</w:t>
      </w:r>
    </w:p>
    <w:p w14:paraId="6DB04499" w14:textId="0729CDEC" w:rsidR="00F16EDC" w:rsidRPr="00F16EDC" w:rsidRDefault="00F16EDC" w:rsidP="00BB1F9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6EDC">
        <w:rPr>
          <w:rFonts w:ascii="Times New Roman" w:hAnsi="Times New Roman" w:cs="Times New Roman"/>
          <w:b/>
          <w:bCs/>
          <w:sz w:val="24"/>
          <w:szCs w:val="24"/>
        </w:rPr>
        <w:t>§ 11. Määruse kehtetuks tunnistamine</w:t>
      </w:r>
    </w:p>
    <w:p w14:paraId="0C789416" w14:textId="5D79342F" w:rsidR="00F16EDC" w:rsidRPr="00C454D7" w:rsidRDefault="00F16EDC" w:rsidP="00BB1F9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Tunnistada kehtetuks Kanepi Vallavolikogu </w:t>
      </w:r>
      <w:r w:rsidR="00BB1F93" w:rsidRPr="00BB1F93">
        <w:rPr>
          <w:rFonts w:ascii="Times New Roman" w:hAnsi="Times New Roman" w:cs="Times New Roman"/>
          <w:sz w:val="24"/>
          <w:szCs w:val="24"/>
        </w:rPr>
        <w:t xml:space="preserve">25.08.2011 </w:t>
      </w:r>
      <w:r w:rsidR="00BB1F93">
        <w:rPr>
          <w:rFonts w:ascii="Times New Roman" w:hAnsi="Times New Roman" w:cs="Times New Roman"/>
          <w:sz w:val="24"/>
          <w:szCs w:val="24"/>
        </w:rPr>
        <w:t xml:space="preserve">määrus </w:t>
      </w:r>
      <w:r w:rsidR="00BB1F93" w:rsidRPr="00BB1F93">
        <w:rPr>
          <w:rFonts w:ascii="Times New Roman" w:hAnsi="Times New Roman" w:cs="Times New Roman"/>
          <w:sz w:val="24"/>
          <w:szCs w:val="24"/>
        </w:rPr>
        <w:t>nr 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1F93">
        <w:rPr>
          <w:rFonts w:ascii="Times New Roman" w:hAnsi="Times New Roman" w:cs="Times New Roman"/>
          <w:sz w:val="24"/>
          <w:szCs w:val="24"/>
        </w:rPr>
        <w:t>„</w:t>
      </w:r>
      <w:r w:rsidR="00BB1F93" w:rsidRPr="00BB1F93">
        <w:rPr>
          <w:rFonts w:ascii="Times New Roman" w:hAnsi="Times New Roman" w:cs="Times New Roman"/>
          <w:sz w:val="24"/>
          <w:szCs w:val="24"/>
        </w:rPr>
        <w:t>Kanepi Seltsimaja põhimäärus</w:t>
      </w:r>
      <w:r w:rsidR="00BB1F93">
        <w:rPr>
          <w:rFonts w:ascii="Times New Roman" w:hAnsi="Times New Roman" w:cs="Times New Roman"/>
          <w:sz w:val="24"/>
          <w:szCs w:val="24"/>
        </w:rPr>
        <w:t>“.</w:t>
      </w:r>
    </w:p>
    <w:p w14:paraId="42D67997" w14:textId="423ED8D5" w:rsidR="00C454D7" w:rsidRPr="00F16EDC" w:rsidRDefault="00C454D7" w:rsidP="00BB1F9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6EDC">
        <w:rPr>
          <w:rFonts w:ascii="Times New Roman" w:hAnsi="Times New Roman" w:cs="Times New Roman"/>
          <w:b/>
          <w:bCs/>
          <w:sz w:val="24"/>
          <w:szCs w:val="24"/>
        </w:rPr>
        <w:t>§ 12.   Määruse jõustum</w:t>
      </w:r>
      <w:r w:rsidR="00F16EDC" w:rsidRPr="00F16EDC">
        <w:rPr>
          <w:rFonts w:ascii="Times New Roman" w:hAnsi="Times New Roman" w:cs="Times New Roman"/>
          <w:b/>
          <w:bCs/>
          <w:sz w:val="24"/>
          <w:szCs w:val="24"/>
        </w:rPr>
        <w:t>ine</w:t>
      </w:r>
    </w:p>
    <w:p w14:paraId="65D05B99" w14:textId="6B0F5C2E" w:rsidR="00C454D7" w:rsidRDefault="00C454D7" w:rsidP="00BB1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4D7">
        <w:rPr>
          <w:rFonts w:ascii="Times New Roman" w:hAnsi="Times New Roman" w:cs="Times New Roman"/>
          <w:sz w:val="24"/>
          <w:szCs w:val="24"/>
        </w:rPr>
        <w:t xml:space="preserve">Määrus jõustub </w:t>
      </w:r>
      <w:r w:rsidR="00F16EDC">
        <w:rPr>
          <w:rFonts w:ascii="Times New Roman" w:hAnsi="Times New Roman" w:cs="Times New Roman"/>
          <w:sz w:val="24"/>
          <w:szCs w:val="24"/>
        </w:rPr>
        <w:t>01.01.2025</w:t>
      </w:r>
      <w:r w:rsidRPr="00C454D7">
        <w:rPr>
          <w:rFonts w:ascii="Times New Roman" w:hAnsi="Times New Roman" w:cs="Times New Roman"/>
          <w:sz w:val="24"/>
          <w:szCs w:val="24"/>
        </w:rPr>
        <w:t>.</w:t>
      </w:r>
    </w:p>
    <w:p w14:paraId="7E52063B" w14:textId="77777777" w:rsidR="00C454D7" w:rsidRPr="009E4C07" w:rsidRDefault="00C454D7" w:rsidP="00C454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ED8AA6" w14:textId="77777777" w:rsidR="00B4576F" w:rsidRDefault="00B4576F" w:rsidP="00B4576F">
      <w:pPr>
        <w:jc w:val="both"/>
      </w:pPr>
    </w:p>
    <w:p w14:paraId="20BBACF8" w14:textId="2A828385" w:rsidR="00B4576F" w:rsidRPr="00BB1F93" w:rsidRDefault="00BB1F93" w:rsidP="00BB1F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1F93">
        <w:rPr>
          <w:rFonts w:ascii="Times New Roman" w:hAnsi="Times New Roman" w:cs="Times New Roman"/>
          <w:sz w:val="24"/>
          <w:szCs w:val="24"/>
        </w:rPr>
        <w:t>Piret Rammul</w:t>
      </w:r>
    </w:p>
    <w:p w14:paraId="4BB03525" w14:textId="2DDF63DA" w:rsidR="00BB1F93" w:rsidRPr="00BB1F93" w:rsidRDefault="00BB1F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BB1F93">
        <w:rPr>
          <w:rFonts w:ascii="Times New Roman" w:hAnsi="Times New Roman" w:cs="Times New Roman"/>
          <w:sz w:val="24"/>
          <w:szCs w:val="24"/>
        </w:rPr>
        <w:t>olikogu esimees</w:t>
      </w:r>
    </w:p>
    <w:p w14:paraId="3FEA171E" w14:textId="3E12B3D9" w:rsidR="00071328" w:rsidRDefault="00071328"/>
    <w:sectPr w:rsidR="00071328" w:rsidSect="00BB1F93"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B68"/>
    <w:rsid w:val="000437D3"/>
    <w:rsid w:val="00071328"/>
    <w:rsid w:val="000C3F35"/>
    <w:rsid w:val="00280555"/>
    <w:rsid w:val="00281E77"/>
    <w:rsid w:val="002A0818"/>
    <w:rsid w:val="003171EC"/>
    <w:rsid w:val="0038373C"/>
    <w:rsid w:val="003E6975"/>
    <w:rsid w:val="0044021D"/>
    <w:rsid w:val="00486B68"/>
    <w:rsid w:val="00592F7A"/>
    <w:rsid w:val="005A2CD5"/>
    <w:rsid w:val="005E3137"/>
    <w:rsid w:val="006E0BD6"/>
    <w:rsid w:val="00823C81"/>
    <w:rsid w:val="00857451"/>
    <w:rsid w:val="00874E7F"/>
    <w:rsid w:val="008765D6"/>
    <w:rsid w:val="008F5529"/>
    <w:rsid w:val="009E4C07"/>
    <w:rsid w:val="00AC1217"/>
    <w:rsid w:val="00B31C72"/>
    <w:rsid w:val="00B4576F"/>
    <w:rsid w:val="00BA3121"/>
    <w:rsid w:val="00BB1F93"/>
    <w:rsid w:val="00BD24D3"/>
    <w:rsid w:val="00BE36B8"/>
    <w:rsid w:val="00BF01D3"/>
    <w:rsid w:val="00C21813"/>
    <w:rsid w:val="00C454D7"/>
    <w:rsid w:val="00D755C9"/>
    <w:rsid w:val="00E10F85"/>
    <w:rsid w:val="00E12155"/>
    <w:rsid w:val="00E97991"/>
    <w:rsid w:val="00F16EDC"/>
    <w:rsid w:val="00F42616"/>
    <w:rsid w:val="00FF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8C076"/>
  <w15:chartTrackingRefBased/>
  <w15:docId w15:val="{58E1F242-3831-4CD0-8E73-E6496BA6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486B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486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486B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486B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486B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486B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486B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486B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486B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486B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486B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486B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486B68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486B68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486B68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486B68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486B68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486B68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486B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486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486B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486B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486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486B68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486B68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486B68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486B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486B68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486B68"/>
    <w:rPr>
      <w:b/>
      <w:bCs/>
      <w:smallCaps/>
      <w:color w:val="0F4761" w:themeColor="accent1" w:themeShade="BF"/>
      <w:spacing w:val="5"/>
    </w:rPr>
  </w:style>
  <w:style w:type="paragraph" w:styleId="Redaktsioon">
    <w:name w:val="Revision"/>
    <w:hidden/>
    <w:uiPriority w:val="99"/>
    <w:semiHidden/>
    <w:rsid w:val="004402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933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Slungin</dc:creator>
  <cp:keywords/>
  <dc:description/>
  <cp:lastModifiedBy>Katrin Slungin</cp:lastModifiedBy>
  <cp:revision>4</cp:revision>
  <dcterms:created xsi:type="dcterms:W3CDTF">2024-07-04T08:48:00Z</dcterms:created>
  <dcterms:modified xsi:type="dcterms:W3CDTF">2024-07-05T05:49:00Z</dcterms:modified>
</cp:coreProperties>
</file>