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E9311" w14:textId="765AF649" w:rsidR="00171CA7" w:rsidRPr="00171CA7" w:rsidRDefault="00171CA7" w:rsidP="00171CA7">
      <w:pPr>
        <w:spacing w:line="276" w:lineRule="auto"/>
        <w:jc w:val="right"/>
        <w:rPr>
          <w:lang w:val="et-EE" w:eastAsia="et-EE"/>
        </w:rPr>
      </w:pPr>
      <w:r w:rsidRPr="00171CA7">
        <w:rPr>
          <w:lang w:val="et-EE" w:eastAsia="et-EE"/>
        </w:rPr>
        <w:t>Eelnõu 1</w:t>
      </w:r>
      <w:r w:rsidR="00FC3391">
        <w:rPr>
          <w:lang w:val="et-EE" w:eastAsia="et-EE"/>
        </w:rPr>
        <w:t>9</w:t>
      </w:r>
      <w:r w:rsidRPr="00171CA7">
        <w:rPr>
          <w:lang w:val="et-EE" w:eastAsia="et-EE"/>
        </w:rPr>
        <w:t>.0</w:t>
      </w:r>
      <w:r w:rsidR="006F392D">
        <w:rPr>
          <w:lang w:val="et-EE" w:eastAsia="et-EE"/>
        </w:rPr>
        <w:t>9</w:t>
      </w:r>
      <w:r w:rsidRPr="00171CA7">
        <w:rPr>
          <w:lang w:val="et-EE" w:eastAsia="et-EE"/>
        </w:rPr>
        <w:t>.202</w:t>
      </w:r>
      <w:r w:rsidR="006F392D">
        <w:rPr>
          <w:lang w:val="et-EE" w:eastAsia="et-EE"/>
        </w:rPr>
        <w:t>4</w:t>
      </w:r>
      <w:r w:rsidRPr="00171CA7">
        <w:rPr>
          <w:lang w:val="et-EE" w:eastAsia="et-EE"/>
        </w:rPr>
        <w:t>3</w:t>
      </w:r>
    </w:p>
    <w:p w14:paraId="07BCD500" w14:textId="77777777" w:rsidR="00171CA7" w:rsidRPr="00171CA7" w:rsidRDefault="00171CA7" w:rsidP="00171CA7">
      <w:pPr>
        <w:spacing w:line="276" w:lineRule="auto"/>
        <w:jc w:val="right"/>
        <w:rPr>
          <w:lang w:val="et-EE" w:eastAsia="et-EE"/>
        </w:rPr>
      </w:pPr>
      <w:r w:rsidRPr="00171CA7">
        <w:rPr>
          <w:lang w:val="et-EE" w:eastAsia="et-EE"/>
        </w:rPr>
        <w:t>Esitaja: vallavalitsus</w:t>
      </w:r>
    </w:p>
    <w:p w14:paraId="36B31670" w14:textId="07DF8627" w:rsidR="00171CA7" w:rsidRPr="00171CA7" w:rsidRDefault="00171CA7" w:rsidP="00171CA7">
      <w:pPr>
        <w:spacing w:line="276" w:lineRule="auto"/>
        <w:jc w:val="right"/>
        <w:rPr>
          <w:lang w:val="et-EE" w:eastAsia="et-EE"/>
        </w:rPr>
      </w:pPr>
      <w:r w:rsidRPr="00171CA7">
        <w:rPr>
          <w:lang w:val="et-EE" w:eastAsia="et-EE"/>
        </w:rPr>
        <w:t xml:space="preserve">Ettekandja: </w:t>
      </w:r>
      <w:r w:rsidR="006F392D">
        <w:rPr>
          <w:lang w:val="et-EE" w:eastAsia="et-EE"/>
        </w:rPr>
        <w:t>keskkonnaspetsialist</w:t>
      </w:r>
      <w:r>
        <w:rPr>
          <w:lang w:val="et-EE" w:eastAsia="et-EE"/>
        </w:rPr>
        <w:t xml:space="preserve"> </w:t>
      </w:r>
      <w:r w:rsidR="006F392D">
        <w:rPr>
          <w:lang w:val="et-EE" w:eastAsia="et-EE"/>
        </w:rPr>
        <w:t>Urmas Kolina</w:t>
      </w:r>
    </w:p>
    <w:p w14:paraId="0F708568" w14:textId="77777777" w:rsidR="00171CA7" w:rsidRPr="00171CA7" w:rsidRDefault="00171CA7" w:rsidP="00171CA7">
      <w:pPr>
        <w:spacing w:after="120" w:line="276" w:lineRule="auto"/>
        <w:jc w:val="center"/>
        <w:rPr>
          <w:b/>
          <w:sz w:val="20"/>
          <w:szCs w:val="20"/>
          <w:lang w:val="en-AU" w:eastAsia="et-EE"/>
        </w:rPr>
      </w:pPr>
      <w:r w:rsidRPr="00171CA7">
        <w:rPr>
          <w:noProof/>
          <w:sz w:val="20"/>
          <w:szCs w:val="20"/>
          <w:lang w:val="et-EE" w:eastAsia="et-EE"/>
        </w:rPr>
        <w:drawing>
          <wp:inline distT="0" distB="0" distL="0" distR="0" wp14:anchorId="60AB19DA" wp14:editId="21BA2777">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6ABA9B87" w14:textId="77777777" w:rsidR="00171CA7" w:rsidRPr="00171CA7" w:rsidRDefault="00171CA7" w:rsidP="00171CA7">
      <w:pPr>
        <w:tabs>
          <w:tab w:val="left" w:pos="1132"/>
        </w:tabs>
        <w:spacing w:line="276" w:lineRule="auto"/>
        <w:jc w:val="center"/>
        <w:rPr>
          <w:b/>
          <w:lang w:val="en-AU" w:eastAsia="et-EE"/>
        </w:rPr>
      </w:pPr>
      <w:r w:rsidRPr="00171CA7">
        <w:rPr>
          <w:b/>
          <w:lang w:val="en-AU" w:eastAsia="et-EE"/>
        </w:rPr>
        <w:t>KANEPI VALLAVOLIKOGU</w:t>
      </w:r>
    </w:p>
    <w:p w14:paraId="13ED8574" w14:textId="77777777" w:rsidR="00171CA7" w:rsidRPr="00171CA7" w:rsidRDefault="00171CA7" w:rsidP="00171CA7">
      <w:pPr>
        <w:tabs>
          <w:tab w:val="left" w:pos="1132"/>
        </w:tabs>
        <w:spacing w:line="276" w:lineRule="auto"/>
        <w:rPr>
          <w:b/>
          <w:lang w:val="en-AU" w:eastAsia="et-EE"/>
        </w:rPr>
      </w:pPr>
    </w:p>
    <w:p w14:paraId="1A256CD7" w14:textId="06F325AF" w:rsidR="00171CA7" w:rsidRPr="00171CA7" w:rsidRDefault="00171CA7" w:rsidP="00171CA7">
      <w:pPr>
        <w:tabs>
          <w:tab w:val="left" w:pos="1132"/>
        </w:tabs>
        <w:spacing w:after="160" w:line="276" w:lineRule="auto"/>
        <w:rPr>
          <w:b/>
          <w:lang w:val="et-EE" w:eastAsia="et-EE"/>
        </w:rPr>
      </w:pPr>
      <w:r>
        <w:rPr>
          <w:b/>
          <w:lang w:val="et-EE" w:eastAsia="et-EE"/>
        </w:rPr>
        <w:t>MÄÄRUS</w:t>
      </w:r>
    </w:p>
    <w:p w14:paraId="2F85B1AC" w14:textId="49A107BA" w:rsidR="00171CA7" w:rsidRDefault="00171CA7" w:rsidP="00171CA7">
      <w:pPr>
        <w:tabs>
          <w:tab w:val="left" w:pos="1132"/>
        </w:tabs>
        <w:spacing w:after="360" w:line="276" w:lineRule="auto"/>
        <w:rPr>
          <w:lang w:val="et-EE" w:eastAsia="et-EE"/>
        </w:rPr>
      </w:pPr>
      <w:r w:rsidRPr="00171CA7">
        <w:rPr>
          <w:lang w:val="et-EE" w:eastAsia="et-EE"/>
        </w:rPr>
        <w:t>Kanepi</w:t>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r>
      <w:r w:rsidRPr="00171CA7">
        <w:rPr>
          <w:lang w:val="et-EE" w:eastAsia="et-EE"/>
        </w:rPr>
        <w:tab/>
        <w:t xml:space="preserve">       1</w:t>
      </w:r>
      <w:r w:rsidR="006F392D">
        <w:rPr>
          <w:lang w:val="et-EE" w:eastAsia="et-EE"/>
        </w:rPr>
        <w:t>9</w:t>
      </w:r>
      <w:r w:rsidRPr="00171CA7">
        <w:rPr>
          <w:lang w:val="et-EE" w:eastAsia="et-EE"/>
        </w:rPr>
        <w:t>.0</w:t>
      </w:r>
      <w:r w:rsidR="006F392D">
        <w:rPr>
          <w:lang w:val="et-EE" w:eastAsia="et-EE"/>
        </w:rPr>
        <w:t>9</w:t>
      </w:r>
      <w:r w:rsidRPr="00171CA7">
        <w:rPr>
          <w:lang w:val="et-EE" w:eastAsia="et-EE"/>
        </w:rPr>
        <w:t>.202</w:t>
      </w:r>
      <w:r w:rsidR="000B4B27">
        <w:rPr>
          <w:lang w:val="et-EE" w:eastAsia="et-EE"/>
        </w:rPr>
        <w:t>4</w:t>
      </w:r>
      <w:r w:rsidRPr="00171CA7">
        <w:rPr>
          <w:lang w:val="et-EE" w:eastAsia="et-EE"/>
        </w:rPr>
        <w:t xml:space="preserve"> nr 1-</w:t>
      </w:r>
      <w:r>
        <w:rPr>
          <w:lang w:val="et-EE" w:eastAsia="et-EE"/>
        </w:rPr>
        <w:t>2</w:t>
      </w:r>
      <w:r w:rsidRPr="00171CA7">
        <w:rPr>
          <w:lang w:val="et-EE" w:eastAsia="et-EE"/>
        </w:rPr>
        <w:t>/</w:t>
      </w:r>
    </w:p>
    <w:p w14:paraId="40C78102" w14:textId="422A841C" w:rsidR="00D830EF" w:rsidRPr="00171CA7" w:rsidRDefault="00A20246" w:rsidP="00171CA7">
      <w:pPr>
        <w:tabs>
          <w:tab w:val="left" w:pos="1132"/>
        </w:tabs>
        <w:spacing w:after="360" w:line="276" w:lineRule="auto"/>
        <w:rPr>
          <w:lang w:val="et-EE" w:eastAsia="et-EE"/>
        </w:rPr>
      </w:pPr>
      <w:r w:rsidRPr="00171CA7">
        <w:rPr>
          <w:b/>
          <w:bCs/>
          <w:spacing w:val="5"/>
          <w:lang w:val="et-EE" w:eastAsia="et-EE"/>
        </w:rPr>
        <w:t>M</w:t>
      </w:r>
      <w:r w:rsidR="00477821" w:rsidRPr="00171CA7">
        <w:rPr>
          <w:b/>
          <w:bCs/>
          <w:spacing w:val="5"/>
          <w:lang w:val="et-EE" w:eastAsia="et-EE"/>
        </w:rPr>
        <w:t>aamaksumäära</w:t>
      </w:r>
      <w:r w:rsidR="001A79B6">
        <w:rPr>
          <w:b/>
          <w:bCs/>
          <w:spacing w:val="5"/>
          <w:lang w:val="et-EE" w:eastAsia="et-EE"/>
        </w:rPr>
        <w:t>de</w:t>
      </w:r>
      <w:r w:rsidR="00477821" w:rsidRPr="00171CA7">
        <w:rPr>
          <w:b/>
          <w:bCs/>
          <w:spacing w:val="5"/>
          <w:lang w:val="et-EE" w:eastAsia="et-EE"/>
        </w:rPr>
        <w:t xml:space="preserve"> </w:t>
      </w:r>
      <w:r w:rsidRPr="00171CA7">
        <w:rPr>
          <w:b/>
          <w:bCs/>
          <w:spacing w:val="5"/>
          <w:lang w:val="et-EE" w:eastAsia="et-EE"/>
        </w:rPr>
        <w:t>kehtestamine</w:t>
      </w:r>
      <w:r w:rsidR="0003041F">
        <w:rPr>
          <w:b/>
          <w:bCs/>
          <w:spacing w:val="5"/>
          <w:lang w:val="et-EE" w:eastAsia="et-EE"/>
        </w:rPr>
        <w:t xml:space="preserve"> 2025</w:t>
      </w:r>
      <w:r w:rsidR="001A79B6">
        <w:rPr>
          <w:b/>
          <w:bCs/>
          <w:spacing w:val="5"/>
          <w:lang w:val="et-EE" w:eastAsia="et-EE"/>
        </w:rPr>
        <w:t>. aastaks</w:t>
      </w:r>
    </w:p>
    <w:p w14:paraId="40C78105" w14:textId="3C4414B9" w:rsidR="00D830EF" w:rsidRPr="00171CA7" w:rsidRDefault="00D830EF" w:rsidP="00171CA7">
      <w:pPr>
        <w:spacing w:after="240" w:line="276" w:lineRule="auto"/>
        <w:rPr>
          <w:bCs/>
          <w:spacing w:val="5"/>
          <w:lang w:val="et-EE" w:eastAsia="et-EE"/>
        </w:rPr>
      </w:pPr>
      <w:r w:rsidRPr="00171CA7">
        <w:rPr>
          <w:bCs/>
          <w:spacing w:val="5"/>
          <w:lang w:val="et-EE" w:eastAsia="et-EE"/>
        </w:rPr>
        <w:t>Määrus kehtestatakse</w:t>
      </w:r>
      <w:r w:rsidR="00924A9B" w:rsidRPr="00171CA7">
        <w:rPr>
          <w:lang w:val="et-EE"/>
        </w:rPr>
        <w:t xml:space="preserve"> </w:t>
      </w:r>
      <w:r w:rsidR="00924A9B" w:rsidRPr="00171CA7">
        <w:rPr>
          <w:bCs/>
          <w:spacing w:val="5"/>
          <w:lang w:val="et-EE" w:eastAsia="et-EE"/>
        </w:rPr>
        <w:t>kohaliku omavalitsuse korralduse s</w:t>
      </w:r>
      <w:r w:rsidR="00A20246" w:rsidRPr="00171CA7">
        <w:rPr>
          <w:bCs/>
          <w:spacing w:val="5"/>
          <w:lang w:val="et-EE" w:eastAsia="et-EE"/>
        </w:rPr>
        <w:t>eaduse § 22 lõike 1 punkti 37,</w:t>
      </w:r>
      <w:r w:rsidRPr="00171CA7">
        <w:rPr>
          <w:bCs/>
          <w:spacing w:val="5"/>
          <w:lang w:val="et-EE" w:eastAsia="et-EE"/>
        </w:rPr>
        <w:t xml:space="preserve"> maamaksuseaduse </w:t>
      </w:r>
      <w:r w:rsidR="00A20246" w:rsidRPr="00171CA7">
        <w:rPr>
          <w:bCs/>
          <w:spacing w:val="5"/>
          <w:lang w:val="et-EE" w:eastAsia="et-EE"/>
        </w:rPr>
        <w:t>§</w:t>
      </w:r>
      <w:r w:rsidRPr="00171CA7">
        <w:rPr>
          <w:bCs/>
          <w:spacing w:val="5"/>
          <w:lang w:val="et-EE" w:eastAsia="et-EE"/>
        </w:rPr>
        <w:t xml:space="preserve"> 5</w:t>
      </w:r>
      <w:r w:rsidR="00A20246" w:rsidRPr="00171CA7">
        <w:rPr>
          <w:bCs/>
          <w:spacing w:val="5"/>
          <w:lang w:val="et-EE" w:eastAsia="et-EE"/>
        </w:rPr>
        <w:t xml:space="preserve"> lõike 1</w:t>
      </w:r>
      <w:r w:rsidR="00FA06FB">
        <w:rPr>
          <w:bCs/>
          <w:spacing w:val="5"/>
          <w:lang w:val="et-EE" w:eastAsia="et-EE"/>
        </w:rPr>
        <w:t xml:space="preserve">, </w:t>
      </w:r>
      <w:bookmarkStart w:id="0" w:name="_Hlk177115346"/>
      <w:r w:rsidR="004D38C0">
        <w:rPr>
          <w:bCs/>
          <w:spacing w:val="5"/>
          <w:lang w:val="et-EE" w:eastAsia="et-EE"/>
        </w:rPr>
        <w:t>§ 8</w:t>
      </w:r>
      <w:r w:rsidR="004D38C0">
        <w:rPr>
          <w:bCs/>
          <w:spacing w:val="5"/>
          <w:vertAlign w:val="superscript"/>
          <w:lang w:val="et-EE" w:eastAsia="et-EE"/>
        </w:rPr>
        <w:t>1</w:t>
      </w:r>
      <w:r w:rsidRPr="00171CA7">
        <w:rPr>
          <w:bCs/>
          <w:spacing w:val="5"/>
          <w:lang w:val="et-EE" w:eastAsia="et-EE"/>
        </w:rPr>
        <w:t xml:space="preserve"> </w:t>
      </w:r>
      <w:bookmarkEnd w:id="0"/>
      <w:r w:rsidRPr="00171CA7">
        <w:rPr>
          <w:bCs/>
          <w:spacing w:val="5"/>
          <w:lang w:val="et-EE" w:eastAsia="et-EE"/>
        </w:rPr>
        <w:t>alusel.</w:t>
      </w:r>
    </w:p>
    <w:p w14:paraId="40C78107" w14:textId="4BE10116" w:rsidR="007F1BBA" w:rsidRPr="00171CA7" w:rsidRDefault="00AD26F8" w:rsidP="00171CA7">
      <w:pPr>
        <w:spacing w:after="120" w:line="276" w:lineRule="auto"/>
        <w:rPr>
          <w:b/>
          <w:bCs/>
          <w:spacing w:val="5"/>
          <w:lang w:val="et-EE" w:eastAsia="et-EE"/>
        </w:rPr>
      </w:pPr>
      <w:r w:rsidRPr="00171CA7">
        <w:rPr>
          <w:b/>
          <w:bCs/>
          <w:spacing w:val="5"/>
          <w:lang w:val="et-EE" w:eastAsia="et-EE"/>
        </w:rPr>
        <w:t>§ 1. M</w:t>
      </w:r>
      <w:r w:rsidR="00D830EF" w:rsidRPr="00171CA7">
        <w:rPr>
          <w:b/>
          <w:bCs/>
          <w:spacing w:val="5"/>
          <w:lang w:val="et-EE" w:eastAsia="et-EE"/>
        </w:rPr>
        <w:t>aamaksumäära</w:t>
      </w:r>
      <w:r w:rsidR="001C10AA">
        <w:rPr>
          <w:b/>
          <w:bCs/>
          <w:spacing w:val="5"/>
          <w:lang w:val="et-EE" w:eastAsia="et-EE"/>
        </w:rPr>
        <w:t>de</w:t>
      </w:r>
      <w:r w:rsidR="00D830EF" w:rsidRPr="00171CA7">
        <w:rPr>
          <w:b/>
          <w:bCs/>
          <w:spacing w:val="5"/>
          <w:lang w:val="et-EE" w:eastAsia="et-EE"/>
        </w:rPr>
        <w:t xml:space="preserve"> kehtestami</w:t>
      </w:r>
      <w:r w:rsidRPr="00171CA7">
        <w:rPr>
          <w:b/>
          <w:bCs/>
          <w:spacing w:val="5"/>
          <w:lang w:val="et-EE" w:eastAsia="et-EE"/>
        </w:rPr>
        <w:t>ne</w:t>
      </w:r>
    </w:p>
    <w:p w14:paraId="5F061D47" w14:textId="728B5359" w:rsidR="0012375A" w:rsidRPr="00171CA7" w:rsidRDefault="0012375A" w:rsidP="00171CA7">
      <w:pPr>
        <w:spacing w:line="276" w:lineRule="auto"/>
        <w:jc w:val="both"/>
        <w:rPr>
          <w:bCs/>
          <w:spacing w:val="5"/>
          <w:lang w:val="et-EE" w:eastAsia="et-EE"/>
        </w:rPr>
      </w:pPr>
      <w:r w:rsidRPr="00171CA7">
        <w:rPr>
          <w:bCs/>
          <w:spacing w:val="5"/>
          <w:lang w:val="et-EE" w:eastAsia="et-EE"/>
        </w:rPr>
        <w:t xml:space="preserve">(1) </w:t>
      </w:r>
      <w:r w:rsidR="00AD26F8" w:rsidRPr="00171CA7">
        <w:rPr>
          <w:bCs/>
          <w:spacing w:val="5"/>
          <w:lang w:val="et-EE" w:eastAsia="et-EE"/>
        </w:rPr>
        <w:t xml:space="preserve">Kehtestada Kanepi valla haldusterritooriumil </w:t>
      </w:r>
      <w:bookmarkStart w:id="1" w:name="_Hlk137038397"/>
      <w:r w:rsidRPr="00171CA7">
        <w:rPr>
          <w:bCs/>
          <w:spacing w:val="5"/>
          <w:lang w:val="et-EE" w:eastAsia="et-EE"/>
        </w:rPr>
        <w:t>järgmised maamaksumäärad:</w:t>
      </w:r>
    </w:p>
    <w:p w14:paraId="16C33AFF" w14:textId="0B8A950C" w:rsidR="00041B1B" w:rsidRPr="00171CA7" w:rsidRDefault="00041B1B" w:rsidP="00171CA7">
      <w:pPr>
        <w:spacing w:line="276" w:lineRule="auto"/>
        <w:jc w:val="both"/>
        <w:rPr>
          <w:lang w:val="et-EE" w:eastAsia="et-EE"/>
        </w:rPr>
      </w:pPr>
      <w:r w:rsidRPr="00171CA7">
        <w:rPr>
          <w:lang w:val="et-EE" w:eastAsia="et-EE"/>
        </w:rPr>
        <w:t>1) elamumaale ja maatulundusmaa õuemaa kõlvikule 0,</w:t>
      </w:r>
      <w:r w:rsidR="001C0D46">
        <w:rPr>
          <w:lang w:val="et-EE" w:eastAsia="et-EE"/>
        </w:rPr>
        <w:t>5</w:t>
      </w:r>
      <w:r w:rsidR="00D62066" w:rsidRPr="00171CA7">
        <w:rPr>
          <w:lang w:val="et-EE" w:eastAsia="et-EE"/>
        </w:rPr>
        <w:t>0</w:t>
      </w:r>
      <w:r w:rsidRPr="00171CA7">
        <w:rPr>
          <w:lang w:val="et-EE" w:eastAsia="et-EE"/>
        </w:rPr>
        <w:t xml:space="preserve"> protsenti maa maksustamishinnast aastas;</w:t>
      </w:r>
    </w:p>
    <w:p w14:paraId="5ABAFAC3" w14:textId="3F9ADD54" w:rsidR="00041B1B" w:rsidRPr="00171CA7" w:rsidRDefault="00041B1B" w:rsidP="00171CA7">
      <w:pPr>
        <w:spacing w:line="276" w:lineRule="auto"/>
        <w:jc w:val="both"/>
        <w:rPr>
          <w:lang w:val="et-EE" w:eastAsia="et-EE"/>
        </w:rPr>
      </w:pPr>
      <w:r w:rsidRPr="00171CA7">
        <w:rPr>
          <w:lang w:val="et-EE" w:eastAsia="et-EE"/>
        </w:rPr>
        <w:t>2) käesoleva lõike punktis 1 nimetamata maatulundusmaale 0,</w:t>
      </w:r>
      <w:r w:rsidR="001C0D46">
        <w:rPr>
          <w:lang w:val="et-EE" w:eastAsia="et-EE"/>
        </w:rPr>
        <w:t>50</w:t>
      </w:r>
      <w:r w:rsidRPr="00171CA7">
        <w:rPr>
          <w:lang w:val="et-EE" w:eastAsia="et-EE"/>
        </w:rPr>
        <w:t xml:space="preserve"> protsenti maa maksustamishinnast aastas;</w:t>
      </w:r>
    </w:p>
    <w:p w14:paraId="7B1C7A5C" w14:textId="56C1E644" w:rsidR="00DE45DE" w:rsidRPr="00171CA7" w:rsidRDefault="00041B1B" w:rsidP="00171CA7">
      <w:pPr>
        <w:spacing w:after="120" w:line="276" w:lineRule="auto"/>
        <w:jc w:val="both"/>
        <w:rPr>
          <w:lang w:val="et-EE" w:eastAsia="et-EE"/>
        </w:rPr>
      </w:pPr>
      <w:r w:rsidRPr="00171CA7">
        <w:rPr>
          <w:lang w:val="et-EE" w:eastAsia="et-EE"/>
        </w:rPr>
        <w:t xml:space="preserve">3) käesoleva lõike punktides 1 ja 2 nimetamata sihtotstarbega maale </w:t>
      </w:r>
      <w:r w:rsidR="001C0D46">
        <w:rPr>
          <w:lang w:val="et-EE" w:eastAsia="et-EE"/>
        </w:rPr>
        <w:t>1,0</w:t>
      </w:r>
      <w:r w:rsidRPr="00171CA7">
        <w:rPr>
          <w:lang w:val="et-EE" w:eastAsia="et-EE"/>
        </w:rPr>
        <w:t xml:space="preserve"> protsenti maa maksustamishinnast aastas.</w:t>
      </w:r>
      <w:bookmarkEnd w:id="1"/>
    </w:p>
    <w:p w14:paraId="40C7810D" w14:textId="55BE6E5E" w:rsidR="007F1BBA" w:rsidRPr="00171CA7" w:rsidRDefault="007F1BBA" w:rsidP="00171CA7">
      <w:pPr>
        <w:spacing w:after="120" w:line="276" w:lineRule="auto"/>
        <w:rPr>
          <w:b/>
          <w:bCs/>
          <w:spacing w:val="5"/>
          <w:lang w:val="et-EE" w:eastAsia="et-EE"/>
        </w:rPr>
      </w:pPr>
      <w:r w:rsidRPr="00171CA7">
        <w:rPr>
          <w:b/>
          <w:bCs/>
          <w:spacing w:val="5"/>
          <w:lang w:val="et-EE" w:eastAsia="et-EE"/>
        </w:rPr>
        <w:t xml:space="preserve">§ 2. </w:t>
      </w:r>
      <w:r w:rsidR="00171CA7">
        <w:rPr>
          <w:b/>
          <w:bCs/>
          <w:spacing w:val="5"/>
          <w:lang w:val="et-EE" w:eastAsia="et-EE"/>
        </w:rPr>
        <w:t>Rakendussätted</w:t>
      </w:r>
    </w:p>
    <w:p w14:paraId="40C78111" w14:textId="2D41963D" w:rsidR="00BF7DC2" w:rsidRPr="00171CA7" w:rsidRDefault="00171CA7" w:rsidP="00171CA7">
      <w:pPr>
        <w:spacing w:line="276" w:lineRule="auto"/>
        <w:jc w:val="both"/>
        <w:rPr>
          <w:bCs/>
          <w:spacing w:val="5"/>
          <w:lang w:val="et-EE" w:eastAsia="et-EE"/>
        </w:rPr>
      </w:pPr>
      <w:r>
        <w:rPr>
          <w:bCs/>
          <w:spacing w:val="5"/>
          <w:lang w:val="et-EE" w:eastAsia="et-EE"/>
        </w:rPr>
        <w:t xml:space="preserve">(1) </w:t>
      </w:r>
      <w:r w:rsidR="007F1BBA" w:rsidRPr="00171CA7">
        <w:rPr>
          <w:bCs/>
          <w:spacing w:val="5"/>
          <w:lang w:val="et-EE" w:eastAsia="et-EE"/>
        </w:rPr>
        <w:t xml:space="preserve">Tunnistada kehtetuks Kanepi Vallavolikogu </w:t>
      </w:r>
      <w:r w:rsidR="004A67A1">
        <w:rPr>
          <w:bCs/>
          <w:spacing w:val="5"/>
          <w:lang w:val="et-EE" w:eastAsia="et-EE"/>
        </w:rPr>
        <w:t>15</w:t>
      </w:r>
      <w:r w:rsidR="00A16D9A" w:rsidRPr="00171CA7">
        <w:rPr>
          <w:bCs/>
          <w:spacing w:val="5"/>
          <w:lang w:val="et-EE" w:eastAsia="et-EE"/>
        </w:rPr>
        <w:t>.0</w:t>
      </w:r>
      <w:r w:rsidR="00FC5781">
        <w:rPr>
          <w:bCs/>
          <w:spacing w:val="5"/>
          <w:lang w:val="et-EE" w:eastAsia="et-EE"/>
        </w:rPr>
        <w:t>6</w:t>
      </w:r>
      <w:r w:rsidR="00A16D9A" w:rsidRPr="00171CA7">
        <w:rPr>
          <w:bCs/>
          <w:spacing w:val="5"/>
          <w:lang w:val="et-EE" w:eastAsia="et-EE"/>
        </w:rPr>
        <w:t>.202</w:t>
      </w:r>
      <w:r w:rsidR="00FC5781">
        <w:rPr>
          <w:bCs/>
          <w:spacing w:val="5"/>
          <w:lang w:val="et-EE" w:eastAsia="et-EE"/>
        </w:rPr>
        <w:t>3</w:t>
      </w:r>
      <w:r w:rsidR="007F1BBA" w:rsidRPr="00171CA7">
        <w:rPr>
          <w:bCs/>
          <w:spacing w:val="5"/>
          <w:lang w:val="et-EE" w:eastAsia="et-EE"/>
        </w:rPr>
        <w:t xml:space="preserve"> määrus nr</w:t>
      </w:r>
      <w:r w:rsidR="00A16D9A" w:rsidRPr="00171CA7">
        <w:rPr>
          <w:bCs/>
          <w:spacing w:val="5"/>
          <w:lang w:val="et-EE" w:eastAsia="et-EE"/>
        </w:rPr>
        <w:t xml:space="preserve"> </w:t>
      </w:r>
      <w:r w:rsidR="00104B6D">
        <w:rPr>
          <w:bCs/>
          <w:spacing w:val="5"/>
          <w:lang w:val="et-EE" w:eastAsia="et-EE"/>
        </w:rPr>
        <w:t>10</w:t>
      </w:r>
      <w:r w:rsidR="00A16D9A" w:rsidRPr="00171CA7">
        <w:rPr>
          <w:bCs/>
          <w:spacing w:val="5"/>
          <w:lang w:val="et-EE" w:eastAsia="et-EE"/>
        </w:rPr>
        <w:t xml:space="preserve"> </w:t>
      </w:r>
      <w:r w:rsidR="007F1BBA" w:rsidRPr="00171CA7">
        <w:rPr>
          <w:bCs/>
          <w:spacing w:val="5"/>
          <w:lang w:val="et-EE" w:eastAsia="et-EE"/>
        </w:rPr>
        <w:t xml:space="preserve"> „Maamaksumäära kehtestamine”.</w:t>
      </w:r>
    </w:p>
    <w:p w14:paraId="40C78112" w14:textId="3A2DC24C" w:rsidR="00D830EF" w:rsidRPr="00171CA7" w:rsidRDefault="00171CA7" w:rsidP="00171CA7">
      <w:pPr>
        <w:spacing w:line="276" w:lineRule="auto"/>
        <w:rPr>
          <w:bCs/>
          <w:spacing w:val="5"/>
          <w:lang w:val="et-EE" w:eastAsia="et-EE"/>
        </w:rPr>
      </w:pPr>
      <w:r>
        <w:rPr>
          <w:bCs/>
          <w:spacing w:val="5"/>
          <w:lang w:val="et-EE" w:eastAsia="et-EE"/>
        </w:rPr>
        <w:t xml:space="preserve">(2) </w:t>
      </w:r>
      <w:r w:rsidR="00E52F59" w:rsidRPr="00171CA7">
        <w:rPr>
          <w:bCs/>
          <w:spacing w:val="5"/>
          <w:lang w:val="et-EE" w:eastAsia="et-EE"/>
        </w:rPr>
        <w:t>Määrus</w:t>
      </w:r>
      <w:r w:rsidR="003644C9" w:rsidRPr="00171CA7">
        <w:rPr>
          <w:bCs/>
          <w:spacing w:val="5"/>
          <w:lang w:val="et-EE" w:eastAsia="et-EE"/>
        </w:rPr>
        <w:t xml:space="preserve"> jõustub </w:t>
      </w:r>
      <w:r w:rsidR="00CF6A41" w:rsidRPr="00171CA7">
        <w:rPr>
          <w:bCs/>
          <w:spacing w:val="5"/>
          <w:lang w:val="et-EE" w:eastAsia="et-EE"/>
        </w:rPr>
        <w:t>01.01.202</w:t>
      </w:r>
      <w:r w:rsidR="0065300C">
        <w:rPr>
          <w:bCs/>
          <w:spacing w:val="5"/>
          <w:lang w:val="et-EE" w:eastAsia="et-EE"/>
        </w:rPr>
        <w:t>5</w:t>
      </w:r>
      <w:r w:rsidR="00DA1046" w:rsidRPr="00171CA7">
        <w:rPr>
          <w:bCs/>
          <w:spacing w:val="5"/>
          <w:lang w:val="et-EE" w:eastAsia="et-EE"/>
        </w:rPr>
        <w:t>. a.</w:t>
      </w:r>
    </w:p>
    <w:p w14:paraId="40C78113" w14:textId="77777777" w:rsidR="00D830EF" w:rsidRPr="00171CA7" w:rsidRDefault="00D830EF" w:rsidP="00171CA7">
      <w:pPr>
        <w:spacing w:line="276" w:lineRule="auto"/>
        <w:rPr>
          <w:bCs/>
          <w:spacing w:val="5"/>
          <w:lang w:val="et-EE" w:eastAsia="et-EE"/>
        </w:rPr>
      </w:pPr>
    </w:p>
    <w:p w14:paraId="40C78114" w14:textId="77777777" w:rsidR="00D830EF" w:rsidRPr="00171CA7" w:rsidRDefault="00D830EF" w:rsidP="00171CA7">
      <w:pPr>
        <w:spacing w:line="276" w:lineRule="auto"/>
        <w:rPr>
          <w:bCs/>
          <w:spacing w:val="5"/>
          <w:lang w:val="et-EE" w:eastAsia="et-EE"/>
        </w:rPr>
      </w:pPr>
    </w:p>
    <w:p w14:paraId="40C78115" w14:textId="77777777" w:rsidR="00D830EF" w:rsidRPr="00171CA7" w:rsidRDefault="00D830EF" w:rsidP="00171CA7">
      <w:pPr>
        <w:spacing w:line="276" w:lineRule="auto"/>
        <w:rPr>
          <w:bCs/>
          <w:spacing w:val="5"/>
          <w:lang w:val="et-EE" w:eastAsia="et-EE"/>
        </w:rPr>
      </w:pPr>
    </w:p>
    <w:p w14:paraId="40C78116" w14:textId="4A64CBAA" w:rsidR="00D830EF" w:rsidRPr="00171CA7" w:rsidRDefault="00966F2F" w:rsidP="00171CA7">
      <w:pPr>
        <w:spacing w:line="276" w:lineRule="auto"/>
        <w:rPr>
          <w:bCs/>
          <w:spacing w:val="5"/>
          <w:lang w:val="et-EE" w:eastAsia="et-EE"/>
        </w:rPr>
      </w:pPr>
      <w:r w:rsidRPr="00171CA7">
        <w:rPr>
          <w:bCs/>
          <w:spacing w:val="5"/>
          <w:lang w:val="et-EE" w:eastAsia="et-EE"/>
        </w:rPr>
        <w:t>Piret Rammul</w:t>
      </w:r>
    </w:p>
    <w:p w14:paraId="40C78117" w14:textId="77777777" w:rsidR="00D830EF" w:rsidRPr="00171CA7" w:rsidRDefault="00477821" w:rsidP="00171CA7">
      <w:pPr>
        <w:spacing w:line="276" w:lineRule="auto"/>
        <w:rPr>
          <w:bCs/>
          <w:spacing w:val="5"/>
          <w:lang w:val="et-EE" w:eastAsia="et-EE"/>
        </w:rPr>
      </w:pPr>
      <w:r w:rsidRPr="00171CA7">
        <w:rPr>
          <w:bCs/>
          <w:spacing w:val="5"/>
          <w:lang w:val="et-EE" w:eastAsia="et-EE"/>
        </w:rPr>
        <w:t>v</w:t>
      </w:r>
      <w:r w:rsidR="00D830EF" w:rsidRPr="00171CA7">
        <w:rPr>
          <w:bCs/>
          <w:spacing w:val="5"/>
          <w:lang w:val="et-EE" w:eastAsia="et-EE"/>
        </w:rPr>
        <w:t>olikogu esimees</w:t>
      </w:r>
    </w:p>
    <w:p w14:paraId="40C78118" w14:textId="77777777" w:rsidR="00D830EF" w:rsidRPr="00171CA7" w:rsidRDefault="00D830EF" w:rsidP="00171CA7">
      <w:pPr>
        <w:spacing w:line="276" w:lineRule="auto"/>
        <w:rPr>
          <w:bCs/>
          <w:spacing w:val="5"/>
          <w:lang w:val="et-EE" w:eastAsia="et-EE"/>
        </w:rPr>
      </w:pPr>
    </w:p>
    <w:p w14:paraId="40C78119" w14:textId="77777777" w:rsidR="00D830EF" w:rsidRPr="00171CA7" w:rsidRDefault="00D830EF" w:rsidP="00171CA7">
      <w:pPr>
        <w:spacing w:line="276" w:lineRule="auto"/>
        <w:rPr>
          <w:bCs/>
          <w:spacing w:val="5"/>
          <w:lang w:val="et-EE" w:eastAsia="et-EE"/>
        </w:rPr>
      </w:pPr>
    </w:p>
    <w:p w14:paraId="40C7811A" w14:textId="77777777" w:rsidR="00500CFE" w:rsidRPr="00171CA7" w:rsidRDefault="00500CFE" w:rsidP="00171CA7">
      <w:pPr>
        <w:spacing w:line="276" w:lineRule="auto"/>
        <w:rPr>
          <w:b/>
          <w:lang w:val="et-EE"/>
        </w:rPr>
      </w:pPr>
    </w:p>
    <w:p w14:paraId="40C7811B" w14:textId="77777777" w:rsidR="00500CFE" w:rsidRPr="00171CA7" w:rsidRDefault="00500CFE" w:rsidP="00171CA7">
      <w:pPr>
        <w:spacing w:line="276" w:lineRule="auto"/>
        <w:rPr>
          <w:b/>
          <w:lang w:val="et-EE"/>
        </w:rPr>
      </w:pPr>
    </w:p>
    <w:p w14:paraId="40C7811C" w14:textId="77777777" w:rsidR="00500CFE" w:rsidRPr="00171CA7" w:rsidRDefault="00500CFE" w:rsidP="00171CA7">
      <w:pPr>
        <w:spacing w:line="276" w:lineRule="auto"/>
        <w:rPr>
          <w:b/>
          <w:lang w:val="et-EE"/>
        </w:rPr>
      </w:pPr>
    </w:p>
    <w:p w14:paraId="40C7811D" w14:textId="77777777" w:rsidR="00500CFE" w:rsidRPr="00171CA7" w:rsidRDefault="00500CFE" w:rsidP="00171CA7">
      <w:pPr>
        <w:spacing w:line="276" w:lineRule="auto"/>
        <w:rPr>
          <w:b/>
          <w:lang w:val="et-EE"/>
        </w:rPr>
      </w:pPr>
    </w:p>
    <w:p w14:paraId="40C7811E" w14:textId="77777777" w:rsidR="00500CFE" w:rsidRPr="00171CA7" w:rsidRDefault="00500CFE" w:rsidP="00171CA7">
      <w:pPr>
        <w:spacing w:line="276" w:lineRule="auto"/>
        <w:rPr>
          <w:b/>
          <w:lang w:val="et-EE"/>
        </w:rPr>
      </w:pPr>
    </w:p>
    <w:p w14:paraId="40C7811F" w14:textId="77777777" w:rsidR="00FB2EA1" w:rsidRPr="00171CA7" w:rsidRDefault="00FB2EA1" w:rsidP="00171CA7">
      <w:pPr>
        <w:spacing w:line="276" w:lineRule="auto"/>
        <w:rPr>
          <w:b/>
          <w:lang w:val="et-EE"/>
        </w:rPr>
      </w:pPr>
    </w:p>
    <w:p w14:paraId="40C78120" w14:textId="77777777" w:rsidR="00FB2EA1" w:rsidRPr="00171CA7" w:rsidRDefault="00FB2EA1" w:rsidP="00171CA7">
      <w:pPr>
        <w:spacing w:line="276" w:lineRule="auto"/>
        <w:rPr>
          <w:b/>
          <w:lang w:val="et-EE"/>
        </w:rPr>
      </w:pPr>
    </w:p>
    <w:p w14:paraId="40C78121" w14:textId="77777777" w:rsidR="00BF7DC2" w:rsidRDefault="00BF7DC2" w:rsidP="00171CA7">
      <w:pPr>
        <w:spacing w:line="276" w:lineRule="auto"/>
        <w:rPr>
          <w:b/>
          <w:lang w:val="et-EE"/>
        </w:rPr>
      </w:pPr>
    </w:p>
    <w:p w14:paraId="6EE80FD0" w14:textId="77777777" w:rsidR="00171CA7" w:rsidRPr="00171CA7" w:rsidRDefault="00171CA7" w:rsidP="00171CA7">
      <w:pPr>
        <w:spacing w:line="276" w:lineRule="auto"/>
        <w:rPr>
          <w:b/>
          <w:lang w:val="et-EE"/>
        </w:rPr>
      </w:pPr>
    </w:p>
    <w:p w14:paraId="40C78122" w14:textId="77777777" w:rsidR="00BF7DC2" w:rsidRPr="00171CA7" w:rsidRDefault="00BF7DC2" w:rsidP="00171CA7">
      <w:pPr>
        <w:spacing w:line="276" w:lineRule="auto"/>
        <w:rPr>
          <w:b/>
          <w:lang w:val="et-EE"/>
        </w:rPr>
      </w:pPr>
    </w:p>
    <w:p w14:paraId="40C78123" w14:textId="77777777" w:rsidR="00D830EF" w:rsidRPr="00171CA7" w:rsidRDefault="00D830EF" w:rsidP="00171CA7">
      <w:pPr>
        <w:spacing w:line="276" w:lineRule="auto"/>
        <w:rPr>
          <w:b/>
          <w:lang w:val="et-EE"/>
        </w:rPr>
      </w:pPr>
      <w:r w:rsidRPr="00171CA7">
        <w:rPr>
          <w:b/>
          <w:lang w:val="et-EE"/>
        </w:rPr>
        <w:lastRenderedPageBreak/>
        <w:t>SELETUSKIRI</w:t>
      </w:r>
    </w:p>
    <w:p w14:paraId="1EFE8C7A" w14:textId="77777777" w:rsidR="00171CA7" w:rsidRDefault="00D830EF" w:rsidP="00171CA7">
      <w:pPr>
        <w:spacing w:line="276" w:lineRule="auto"/>
        <w:rPr>
          <w:lang w:val="et-EE"/>
        </w:rPr>
      </w:pPr>
      <w:r w:rsidRPr="00171CA7">
        <w:rPr>
          <w:lang w:val="et-EE"/>
        </w:rPr>
        <w:t xml:space="preserve">Kanepi Vallavolikogu määruse eelnõule </w:t>
      </w:r>
    </w:p>
    <w:p w14:paraId="40C78125" w14:textId="740DEED2" w:rsidR="00D830EF" w:rsidRPr="00171CA7" w:rsidRDefault="00EC30DF" w:rsidP="00171CA7">
      <w:pPr>
        <w:spacing w:after="240" w:line="276" w:lineRule="auto"/>
        <w:rPr>
          <w:b/>
          <w:bCs/>
          <w:spacing w:val="5"/>
          <w:lang w:val="et-EE" w:eastAsia="et-EE"/>
        </w:rPr>
      </w:pPr>
      <w:r w:rsidRPr="00171CA7">
        <w:rPr>
          <w:b/>
          <w:lang w:val="et-EE"/>
        </w:rPr>
        <w:t>„</w:t>
      </w:r>
      <w:r w:rsidR="00FD7095" w:rsidRPr="00171CA7">
        <w:rPr>
          <w:b/>
          <w:bCs/>
          <w:spacing w:val="5"/>
          <w:lang w:val="et-EE" w:eastAsia="et-EE"/>
        </w:rPr>
        <w:t>Maamaksumäära kehtestamine</w:t>
      </w:r>
      <w:r w:rsidR="00D063A7">
        <w:rPr>
          <w:b/>
          <w:bCs/>
          <w:spacing w:val="5"/>
          <w:lang w:val="et-EE" w:eastAsia="et-EE"/>
        </w:rPr>
        <w:t xml:space="preserve"> 2025.</w:t>
      </w:r>
      <w:r w:rsidR="00280055">
        <w:rPr>
          <w:b/>
          <w:bCs/>
          <w:spacing w:val="5"/>
          <w:lang w:val="et-EE" w:eastAsia="et-EE"/>
        </w:rPr>
        <w:t xml:space="preserve"> aastaks</w:t>
      </w:r>
      <w:r w:rsidR="00FD7095" w:rsidRPr="00171CA7">
        <w:rPr>
          <w:b/>
          <w:bCs/>
          <w:spacing w:val="5"/>
          <w:lang w:val="et-EE" w:eastAsia="et-EE"/>
        </w:rPr>
        <w:t>”</w:t>
      </w:r>
    </w:p>
    <w:p w14:paraId="22821C90" w14:textId="1428FF35" w:rsidR="006724B0" w:rsidRPr="00171CA7" w:rsidRDefault="006724B0" w:rsidP="00171CA7">
      <w:pPr>
        <w:shd w:val="clear" w:color="auto" w:fill="FFFFFF"/>
        <w:spacing w:after="120" w:line="276" w:lineRule="auto"/>
        <w:jc w:val="both"/>
        <w:rPr>
          <w:bCs/>
          <w:shd w:val="clear" w:color="auto" w:fill="FFFFFF"/>
          <w:lang w:val="et-EE"/>
        </w:rPr>
      </w:pPr>
      <w:r w:rsidRPr="00171CA7">
        <w:rPr>
          <w:bCs/>
          <w:shd w:val="clear" w:color="auto" w:fill="FFFFFF"/>
          <w:lang w:val="et-EE"/>
        </w:rPr>
        <w:t>Määrus kehtestatakse</w:t>
      </w:r>
      <w:r w:rsidRPr="00171CA7">
        <w:rPr>
          <w:shd w:val="clear" w:color="auto" w:fill="FFFFFF"/>
          <w:lang w:val="et-EE"/>
        </w:rPr>
        <w:t xml:space="preserve"> </w:t>
      </w:r>
      <w:r w:rsidRPr="00171CA7">
        <w:rPr>
          <w:bCs/>
          <w:shd w:val="clear" w:color="auto" w:fill="FFFFFF"/>
          <w:lang w:val="et-EE"/>
        </w:rPr>
        <w:t>kohaliku omavalitsuse korralduse seaduse § 22 lõike 1 punkti 37, maamaksuseaduse § 5 lõike 1</w:t>
      </w:r>
      <w:r w:rsidR="00043D8C">
        <w:rPr>
          <w:bCs/>
          <w:shd w:val="clear" w:color="auto" w:fill="FFFFFF"/>
          <w:lang w:val="et-EE"/>
        </w:rPr>
        <w:t xml:space="preserve">, </w:t>
      </w:r>
      <w:r w:rsidR="00043D8C">
        <w:rPr>
          <w:bCs/>
          <w:spacing w:val="5"/>
          <w:lang w:val="et-EE" w:eastAsia="et-EE"/>
        </w:rPr>
        <w:t>§ 8</w:t>
      </w:r>
      <w:r w:rsidR="00043D8C">
        <w:rPr>
          <w:bCs/>
          <w:spacing w:val="5"/>
          <w:vertAlign w:val="superscript"/>
          <w:lang w:val="et-EE" w:eastAsia="et-EE"/>
        </w:rPr>
        <w:t>1</w:t>
      </w:r>
      <w:r w:rsidR="00043D8C" w:rsidRPr="00171CA7">
        <w:rPr>
          <w:bCs/>
          <w:spacing w:val="5"/>
          <w:lang w:val="et-EE" w:eastAsia="et-EE"/>
        </w:rPr>
        <w:t xml:space="preserve"> </w:t>
      </w:r>
      <w:r w:rsidRPr="00171CA7">
        <w:rPr>
          <w:bCs/>
          <w:shd w:val="clear" w:color="auto" w:fill="FFFFFF"/>
          <w:lang w:val="et-EE"/>
        </w:rPr>
        <w:t xml:space="preserve"> alusel.</w:t>
      </w:r>
    </w:p>
    <w:p w14:paraId="448A65BC" w14:textId="62758445" w:rsidR="00861C79" w:rsidRPr="00E209B7" w:rsidRDefault="00861C79" w:rsidP="00DB50C7">
      <w:pPr>
        <w:pStyle w:val="Loendilik"/>
        <w:numPr>
          <w:ilvl w:val="0"/>
          <w:numId w:val="26"/>
        </w:numPr>
        <w:shd w:val="clear" w:color="auto" w:fill="FFFFFF"/>
        <w:spacing w:line="276" w:lineRule="auto"/>
        <w:jc w:val="both"/>
        <w:rPr>
          <w:b/>
          <w:bCs/>
          <w:u w:val="single"/>
          <w:shd w:val="clear" w:color="auto" w:fill="FFFFFF"/>
          <w:lang w:val="et-EE"/>
        </w:rPr>
      </w:pPr>
      <w:r w:rsidRPr="00E209B7">
        <w:rPr>
          <w:b/>
          <w:bCs/>
          <w:u w:val="single"/>
          <w:shd w:val="clear" w:color="auto" w:fill="FFFFFF"/>
          <w:lang w:val="et-EE"/>
        </w:rPr>
        <w:t xml:space="preserve">Sissejuhatus </w:t>
      </w:r>
    </w:p>
    <w:p w14:paraId="1AE9BED9" w14:textId="77777777" w:rsidR="00043D8C" w:rsidRPr="00043D8C" w:rsidRDefault="00043D8C" w:rsidP="00043D8C">
      <w:pPr>
        <w:shd w:val="clear" w:color="auto" w:fill="FFFFFF"/>
        <w:spacing w:line="276" w:lineRule="auto"/>
        <w:jc w:val="both"/>
        <w:rPr>
          <w:u w:val="single"/>
          <w:shd w:val="clear" w:color="auto" w:fill="FFFFFF"/>
          <w:lang w:val="et-EE"/>
        </w:rPr>
      </w:pPr>
      <w:r w:rsidRPr="00043D8C">
        <w:rPr>
          <w:u w:val="single"/>
          <w:shd w:val="clear" w:color="auto" w:fill="FFFFFF"/>
          <w:lang w:val="et-EE"/>
        </w:rPr>
        <w:t xml:space="preserve">Maamaks on riiklik maks, mis laekub täies ulatuses kohaliku omavalitsuse üksuse (edaspidi KOV) eelarvesse. Maamaksumäärade kehtestamine on maamaksuseadusega (edaspidi </w:t>
      </w:r>
      <w:proofErr w:type="spellStart"/>
      <w:r w:rsidRPr="00043D8C">
        <w:rPr>
          <w:u w:val="single"/>
          <w:shd w:val="clear" w:color="auto" w:fill="FFFFFF"/>
          <w:lang w:val="et-EE"/>
        </w:rPr>
        <w:t>MaaMS</w:t>
      </w:r>
      <w:proofErr w:type="spellEnd"/>
      <w:r w:rsidRPr="00043D8C">
        <w:rPr>
          <w:u w:val="single"/>
          <w:shd w:val="clear" w:color="auto" w:fill="FFFFFF"/>
          <w:lang w:val="et-EE"/>
        </w:rPr>
        <w:t xml:space="preserve">) jäetud </w:t>
      </w:r>
      <w:proofErr w:type="spellStart"/>
      <w:r w:rsidRPr="00043D8C">
        <w:rPr>
          <w:u w:val="single"/>
          <w:shd w:val="clear" w:color="auto" w:fill="FFFFFF"/>
          <w:lang w:val="et-EE"/>
        </w:rPr>
        <w:t>KOVide</w:t>
      </w:r>
      <w:proofErr w:type="spellEnd"/>
      <w:r w:rsidRPr="00043D8C">
        <w:rPr>
          <w:u w:val="single"/>
          <w:shd w:val="clear" w:color="auto" w:fill="FFFFFF"/>
          <w:lang w:val="et-EE"/>
        </w:rPr>
        <w:t xml:space="preserve"> otsustada ehk maamaks on oluline tuluallikas, mille üle KOV ise saab otsustada. Riik on maade hindamisel ja </w:t>
      </w:r>
      <w:proofErr w:type="spellStart"/>
      <w:r w:rsidRPr="00043D8C">
        <w:rPr>
          <w:u w:val="single"/>
          <w:shd w:val="clear" w:color="auto" w:fill="FFFFFF"/>
          <w:lang w:val="et-EE"/>
        </w:rPr>
        <w:t>MaaMS</w:t>
      </w:r>
      <w:proofErr w:type="spellEnd"/>
      <w:r w:rsidRPr="00043D8C">
        <w:rPr>
          <w:u w:val="single"/>
          <w:shd w:val="clear" w:color="auto" w:fill="FFFFFF"/>
          <w:lang w:val="et-EE"/>
        </w:rPr>
        <w:t xml:space="preserve"> kehtestamisega selgelt mõista andnud, et maa on piiratud ressurss ning maade maksustamine peab suunama maa omanikke või kasutajaid kasutama seda ühiskonna heaolu ja majanduskasvu edendaval viisil. Maa maksustamine põhineb maa turuväärtusel, mis sõltub eelkõige maa asukohast ja vähemal määral ka kasutamise võimalustest. Mida suuremat heaolu või tulu on maa kasutamisest võimalik saada, seda suurem on maamaks. Samal ajal ei tohi maamaks liigselt pärssida maa kasutamisest tulu teenimist. Maamaks on Eestis ainuke varamaks.</w:t>
      </w:r>
    </w:p>
    <w:p w14:paraId="144B5696" w14:textId="77777777" w:rsidR="00043D8C" w:rsidRPr="00043D8C" w:rsidRDefault="00043D8C" w:rsidP="00043D8C">
      <w:pPr>
        <w:shd w:val="clear" w:color="auto" w:fill="FFFFFF"/>
        <w:spacing w:line="276" w:lineRule="auto"/>
        <w:jc w:val="both"/>
        <w:rPr>
          <w:u w:val="single"/>
          <w:shd w:val="clear" w:color="auto" w:fill="FFFFFF"/>
          <w:lang w:val="et-EE"/>
        </w:rPr>
      </w:pPr>
    </w:p>
    <w:p w14:paraId="29458479" w14:textId="77777777" w:rsidR="00043D8C" w:rsidRPr="00043D8C" w:rsidRDefault="00043D8C" w:rsidP="00043D8C">
      <w:pPr>
        <w:shd w:val="clear" w:color="auto" w:fill="FFFFFF"/>
        <w:spacing w:line="276" w:lineRule="auto"/>
        <w:jc w:val="both"/>
        <w:rPr>
          <w:u w:val="single"/>
          <w:shd w:val="clear" w:color="auto" w:fill="FFFFFF"/>
          <w:lang w:val="et-EE"/>
        </w:rPr>
      </w:pPr>
      <w:r w:rsidRPr="00043D8C">
        <w:rPr>
          <w:u w:val="single"/>
          <w:shd w:val="clear" w:color="auto" w:fill="FFFFFF"/>
          <w:lang w:val="et-EE"/>
        </w:rPr>
        <w:t>2022. a korralise maade hindamise tulemusel suurenes maa maksustamishind üle Eesti keskmiselt 8,3 korda. Maamaksukoormuse liiga kiire kasvu ärahoidmiseks vähenesid 2024. a maksimaalsed maamaksumäärad 2,5-5 korda.</w:t>
      </w:r>
    </w:p>
    <w:p w14:paraId="6AF7D079" w14:textId="77777777" w:rsidR="00043D8C" w:rsidRPr="00043D8C" w:rsidRDefault="00043D8C" w:rsidP="00043D8C">
      <w:pPr>
        <w:shd w:val="clear" w:color="auto" w:fill="FFFFFF"/>
        <w:spacing w:line="276" w:lineRule="auto"/>
        <w:jc w:val="both"/>
        <w:rPr>
          <w:u w:val="single"/>
          <w:shd w:val="clear" w:color="auto" w:fill="FFFFFF"/>
          <w:lang w:val="et-EE"/>
        </w:rPr>
      </w:pPr>
    </w:p>
    <w:p w14:paraId="4005ACD7" w14:textId="77777777" w:rsidR="00043D8C" w:rsidRPr="00043D8C" w:rsidRDefault="00043D8C" w:rsidP="00043D8C">
      <w:pPr>
        <w:shd w:val="clear" w:color="auto" w:fill="FFFFFF"/>
        <w:spacing w:line="276" w:lineRule="auto"/>
        <w:jc w:val="both"/>
        <w:rPr>
          <w:u w:val="single"/>
          <w:shd w:val="clear" w:color="auto" w:fill="FFFFFF"/>
          <w:lang w:val="et-EE"/>
        </w:rPr>
      </w:pPr>
      <w:proofErr w:type="spellStart"/>
      <w:r w:rsidRPr="00043D8C">
        <w:rPr>
          <w:u w:val="single"/>
          <w:shd w:val="clear" w:color="auto" w:fill="FFFFFF"/>
          <w:lang w:val="et-EE"/>
        </w:rPr>
        <w:t>MaaMS</w:t>
      </w:r>
      <w:proofErr w:type="spellEnd"/>
      <w:r w:rsidRPr="00043D8C">
        <w:rPr>
          <w:u w:val="single"/>
          <w:shd w:val="clear" w:color="auto" w:fill="FFFFFF"/>
          <w:lang w:val="et-EE"/>
        </w:rPr>
        <w:t xml:space="preserve"> seletuskirjas tuuakse välja, et maamaksu kehtestamise õigus on üks </w:t>
      </w:r>
      <w:proofErr w:type="spellStart"/>
      <w:r w:rsidRPr="00043D8C">
        <w:rPr>
          <w:u w:val="single"/>
          <w:shd w:val="clear" w:color="auto" w:fill="FFFFFF"/>
          <w:lang w:val="et-EE"/>
        </w:rPr>
        <w:t>KOVide</w:t>
      </w:r>
      <w:proofErr w:type="spellEnd"/>
      <w:r w:rsidRPr="00043D8C">
        <w:rPr>
          <w:u w:val="single"/>
          <w:shd w:val="clear" w:color="auto" w:fill="FFFFFF"/>
          <w:lang w:val="et-EE"/>
        </w:rPr>
        <w:t xml:space="preserve"> finantstagatisi, mille eesmärk on tagada piisavad rahalised vahendid oma ülesannete täitmiseks. Selleks, et õigus makse kehtestada ja maksutulu saada ei muutuks illusoorseks, näeb seadusandja ette </w:t>
      </w:r>
      <w:proofErr w:type="spellStart"/>
      <w:r w:rsidRPr="00043D8C">
        <w:rPr>
          <w:u w:val="single"/>
          <w:shd w:val="clear" w:color="auto" w:fill="FFFFFF"/>
          <w:lang w:val="et-EE"/>
        </w:rPr>
        <w:t>KOVidele</w:t>
      </w:r>
      <w:proofErr w:type="spellEnd"/>
      <w:r w:rsidRPr="00043D8C">
        <w:rPr>
          <w:u w:val="single"/>
          <w:shd w:val="clear" w:color="auto" w:fill="FFFFFF"/>
          <w:lang w:val="et-EE"/>
        </w:rPr>
        <w:t xml:space="preserve"> piisavalt ulatusliku otsustuspädevuse. </w:t>
      </w:r>
      <w:proofErr w:type="spellStart"/>
      <w:r w:rsidRPr="00043D8C">
        <w:rPr>
          <w:u w:val="single"/>
          <w:shd w:val="clear" w:color="auto" w:fill="FFFFFF"/>
          <w:lang w:val="et-EE"/>
        </w:rPr>
        <w:t>Põhisedause</w:t>
      </w:r>
      <w:proofErr w:type="spellEnd"/>
      <w:r w:rsidRPr="00043D8C">
        <w:rPr>
          <w:u w:val="single"/>
          <w:shd w:val="clear" w:color="auto" w:fill="FFFFFF"/>
          <w:lang w:val="et-EE"/>
        </w:rPr>
        <w:t xml:space="preserve"> § 113 ei välista, et ka formaalselt riikliku maksuhalduri tõttu riiklikuks maksuks nimetatud maamaksu puhul ei võiks seadusandja anda </w:t>
      </w:r>
      <w:proofErr w:type="spellStart"/>
      <w:r w:rsidRPr="00043D8C">
        <w:rPr>
          <w:u w:val="single"/>
          <w:shd w:val="clear" w:color="auto" w:fill="FFFFFF"/>
          <w:lang w:val="et-EE"/>
        </w:rPr>
        <w:t>KOVile</w:t>
      </w:r>
      <w:proofErr w:type="spellEnd"/>
      <w:r w:rsidRPr="00043D8C">
        <w:rPr>
          <w:u w:val="single"/>
          <w:shd w:val="clear" w:color="auto" w:fill="FFFFFF"/>
          <w:lang w:val="et-EE"/>
        </w:rPr>
        <w:t xml:space="preserve"> maksu rakendamiseks seadusega võimalikult ulatusliku autonoomia tingimusel, et olulisemad maksukomponendid on reguleeritud seadusega. </w:t>
      </w:r>
    </w:p>
    <w:p w14:paraId="34C489C0" w14:textId="77777777" w:rsidR="00043D8C" w:rsidRPr="00043D8C" w:rsidRDefault="00043D8C" w:rsidP="00043D8C">
      <w:pPr>
        <w:shd w:val="clear" w:color="auto" w:fill="FFFFFF"/>
        <w:spacing w:line="276" w:lineRule="auto"/>
        <w:jc w:val="both"/>
        <w:rPr>
          <w:u w:val="single"/>
          <w:shd w:val="clear" w:color="auto" w:fill="FFFFFF"/>
          <w:lang w:val="et-EE"/>
        </w:rPr>
      </w:pPr>
    </w:p>
    <w:p w14:paraId="72E555D3" w14:textId="2484E075" w:rsidR="00043D8C" w:rsidRPr="00043D8C" w:rsidRDefault="00043D8C" w:rsidP="00043D8C">
      <w:pPr>
        <w:shd w:val="clear" w:color="auto" w:fill="FFFFFF"/>
        <w:spacing w:line="276" w:lineRule="auto"/>
        <w:jc w:val="both"/>
        <w:rPr>
          <w:u w:val="single"/>
          <w:shd w:val="clear" w:color="auto" w:fill="FFFFFF"/>
          <w:lang w:val="et-EE"/>
        </w:rPr>
      </w:pPr>
      <w:r w:rsidRPr="00043D8C">
        <w:rPr>
          <w:u w:val="single"/>
          <w:shd w:val="clear" w:color="auto" w:fill="FFFFFF"/>
          <w:lang w:val="et-EE"/>
        </w:rPr>
        <w:t>Arvestades riigi rahanduse väga keerulist olukorda, kus aastatel 2025–2027 ulatub valitsussektori eelarve puudujääk ca 5%-</w:t>
      </w:r>
      <w:proofErr w:type="spellStart"/>
      <w:r w:rsidRPr="00043D8C">
        <w:rPr>
          <w:u w:val="single"/>
          <w:shd w:val="clear" w:color="auto" w:fill="FFFFFF"/>
          <w:lang w:val="et-EE"/>
        </w:rPr>
        <w:t>ni</w:t>
      </w:r>
      <w:proofErr w:type="spellEnd"/>
      <w:r w:rsidRPr="00043D8C">
        <w:rPr>
          <w:u w:val="single"/>
          <w:shd w:val="clear" w:color="auto" w:fill="FFFFFF"/>
          <w:lang w:val="et-EE"/>
        </w:rPr>
        <w:t xml:space="preserve"> SKT-st, ei ole sisuliselt võimalik riigieelarve tulude arvelt </w:t>
      </w:r>
      <w:proofErr w:type="spellStart"/>
      <w:r w:rsidRPr="00043D8C">
        <w:rPr>
          <w:u w:val="single"/>
          <w:shd w:val="clear" w:color="auto" w:fill="FFFFFF"/>
          <w:lang w:val="et-EE"/>
        </w:rPr>
        <w:t>KOVide</w:t>
      </w:r>
      <w:proofErr w:type="spellEnd"/>
      <w:r w:rsidRPr="00043D8C">
        <w:rPr>
          <w:u w:val="single"/>
          <w:shd w:val="clear" w:color="auto" w:fill="FFFFFF"/>
          <w:lang w:val="et-EE"/>
        </w:rPr>
        <w:t xml:space="preserve"> tasandusfondi mahtu suurendada. </w:t>
      </w:r>
      <w:proofErr w:type="spellStart"/>
      <w:r w:rsidRPr="00043D8C">
        <w:rPr>
          <w:u w:val="single"/>
          <w:shd w:val="clear" w:color="auto" w:fill="FFFFFF"/>
          <w:lang w:val="et-EE"/>
        </w:rPr>
        <w:t>KOVidele</w:t>
      </w:r>
      <w:proofErr w:type="spellEnd"/>
      <w:r w:rsidRPr="00043D8C">
        <w:rPr>
          <w:u w:val="single"/>
          <w:shd w:val="clear" w:color="auto" w:fill="FFFFFF"/>
          <w:lang w:val="et-EE"/>
        </w:rPr>
        <w:t xml:space="preserve"> tulubaasi kasvu potentsiaali tekitamiseks on antud </w:t>
      </w:r>
      <w:proofErr w:type="spellStart"/>
      <w:r w:rsidRPr="00043D8C">
        <w:rPr>
          <w:u w:val="single"/>
          <w:shd w:val="clear" w:color="auto" w:fill="FFFFFF"/>
          <w:lang w:val="et-EE"/>
        </w:rPr>
        <w:t>KOVidele</w:t>
      </w:r>
      <w:proofErr w:type="spellEnd"/>
      <w:r w:rsidRPr="00043D8C">
        <w:rPr>
          <w:u w:val="single"/>
          <w:shd w:val="clear" w:color="auto" w:fill="FFFFFF"/>
          <w:lang w:val="et-EE"/>
        </w:rPr>
        <w:t xml:space="preserve"> võimalus ise otsustada maamaksumäärade, aastase maamaksu kasvu ja maksusoodustuste üle. </w:t>
      </w:r>
      <w:proofErr w:type="spellStart"/>
      <w:r w:rsidRPr="00043D8C">
        <w:rPr>
          <w:u w:val="single"/>
          <w:shd w:val="clear" w:color="auto" w:fill="FFFFFF"/>
          <w:lang w:val="et-EE"/>
        </w:rPr>
        <w:t>KOVi</w:t>
      </w:r>
      <w:proofErr w:type="spellEnd"/>
      <w:r w:rsidRPr="00043D8C">
        <w:rPr>
          <w:u w:val="single"/>
          <w:shd w:val="clear" w:color="auto" w:fill="FFFFFF"/>
          <w:lang w:val="et-EE"/>
        </w:rPr>
        <w:t xml:space="preserve"> tasandi maksuautonoomia võimaldab kogukonnal leida tasakaalu teenuste taseme ja maksudega panustamise vahel. See tähendab, et kogukonnas saab kokku leppida, mida ollakse nõus maksma mingi teenuse kättesaadavuse või kvaliteedi tõstmise eest. Maamaks on püsinud enam-vähem sama suur alates 2012. aastast, aga näiteks </w:t>
      </w:r>
      <w:proofErr w:type="spellStart"/>
      <w:r w:rsidRPr="00043D8C">
        <w:rPr>
          <w:u w:val="single"/>
          <w:shd w:val="clear" w:color="auto" w:fill="FFFFFF"/>
          <w:lang w:val="et-EE"/>
        </w:rPr>
        <w:t>KOVide</w:t>
      </w:r>
      <w:proofErr w:type="spellEnd"/>
      <w:r w:rsidRPr="00043D8C">
        <w:rPr>
          <w:u w:val="single"/>
          <w:shd w:val="clear" w:color="auto" w:fill="FFFFFF"/>
          <w:lang w:val="et-EE"/>
        </w:rPr>
        <w:t xml:space="preserve"> teehoolduse ja lumekoristuse kulud on samal perioodil kasvanud kaks</w:t>
      </w:r>
      <w:r w:rsidR="00A4076F">
        <w:rPr>
          <w:u w:val="single"/>
          <w:shd w:val="clear" w:color="auto" w:fill="FFFFFF"/>
          <w:lang w:val="et-EE"/>
        </w:rPr>
        <w:t xml:space="preserve"> kuni kolm</w:t>
      </w:r>
      <w:r w:rsidRPr="00043D8C">
        <w:rPr>
          <w:u w:val="single"/>
          <w:shd w:val="clear" w:color="auto" w:fill="FFFFFF"/>
          <w:lang w:val="et-EE"/>
        </w:rPr>
        <w:t xml:space="preserve"> korda. Maade korralise hindamise eesmärk koos maamaksuseaduse muudatustega oli </w:t>
      </w:r>
      <w:proofErr w:type="spellStart"/>
      <w:r w:rsidRPr="00043D8C">
        <w:rPr>
          <w:u w:val="single"/>
          <w:shd w:val="clear" w:color="auto" w:fill="FFFFFF"/>
          <w:lang w:val="et-EE"/>
        </w:rPr>
        <w:t>KOVidele</w:t>
      </w:r>
      <w:proofErr w:type="spellEnd"/>
      <w:r w:rsidRPr="00043D8C">
        <w:rPr>
          <w:u w:val="single"/>
          <w:shd w:val="clear" w:color="auto" w:fill="FFFFFF"/>
          <w:lang w:val="et-EE"/>
        </w:rPr>
        <w:t xml:space="preserve"> anda juurde võimalusi suurendada maamaksu laekumist. </w:t>
      </w:r>
    </w:p>
    <w:p w14:paraId="631A8001" w14:textId="77777777" w:rsidR="00043D8C" w:rsidRPr="00043D8C" w:rsidRDefault="00043D8C" w:rsidP="00043D8C">
      <w:pPr>
        <w:shd w:val="clear" w:color="auto" w:fill="FFFFFF"/>
        <w:spacing w:line="276" w:lineRule="auto"/>
        <w:jc w:val="both"/>
        <w:rPr>
          <w:u w:val="single"/>
          <w:shd w:val="clear" w:color="auto" w:fill="FFFFFF"/>
          <w:lang w:val="et-EE"/>
        </w:rPr>
      </w:pPr>
    </w:p>
    <w:p w14:paraId="0AAD860D" w14:textId="518F313B" w:rsidR="00043D8C" w:rsidRPr="00043D8C" w:rsidRDefault="00043D8C" w:rsidP="00043D8C">
      <w:pPr>
        <w:shd w:val="clear" w:color="auto" w:fill="FFFFFF"/>
        <w:spacing w:line="276" w:lineRule="auto"/>
        <w:jc w:val="both"/>
        <w:rPr>
          <w:u w:val="single"/>
          <w:shd w:val="clear" w:color="auto" w:fill="FFFFFF"/>
          <w:lang w:val="et-EE"/>
        </w:rPr>
      </w:pPr>
      <w:r w:rsidRPr="00043D8C">
        <w:rPr>
          <w:u w:val="single"/>
          <w:shd w:val="clear" w:color="auto" w:fill="FFFFFF"/>
          <w:lang w:val="et-EE"/>
        </w:rPr>
        <w:t xml:space="preserve">2024. aastal muudetud </w:t>
      </w:r>
      <w:proofErr w:type="spellStart"/>
      <w:r w:rsidRPr="00043D8C">
        <w:rPr>
          <w:u w:val="single"/>
          <w:shd w:val="clear" w:color="auto" w:fill="FFFFFF"/>
          <w:lang w:val="et-EE"/>
        </w:rPr>
        <w:t>MaaMS</w:t>
      </w:r>
      <w:proofErr w:type="spellEnd"/>
      <w:r w:rsidRPr="00043D8C">
        <w:rPr>
          <w:u w:val="single"/>
          <w:shd w:val="clear" w:color="auto" w:fill="FFFFFF"/>
          <w:lang w:val="et-EE"/>
        </w:rPr>
        <w:t xml:space="preserve"> § 8</w:t>
      </w:r>
      <w:r w:rsidR="00863C6D">
        <w:rPr>
          <w:u w:val="single"/>
          <w:shd w:val="clear" w:color="auto" w:fill="FFFFFF"/>
          <w:vertAlign w:val="superscript"/>
          <w:lang w:val="et-EE"/>
        </w:rPr>
        <w:t>1</w:t>
      </w:r>
      <w:r w:rsidRPr="00043D8C">
        <w:rPr>
          <w:u w:val="single"/>
          <w:shd w:val="clear" w:color="auto" w:fill="FFFFFF"/>
          <w:lang w:val="et-EE"/>
        </w:rPr>
        <w:t xml:space="preserve"> lg 2 kohaselt kehtestati 2025. a aastaks maamaksu kasvule ühetaoline üleriigiline piirmäär 50% ja 20 eurot: kui maamaksu summa 50% suurenemine on väiksem kui 20 eurot, siis tõuseb maamaks katastriüksuse lõikes 20 eurot.</w:t>
      </w:r>
    </w:p>
    <w:p w14:paraId="3DFC527A" w14:textId="77777777" w:rsidR="00043D8C" w:rsidRPr="00043D8C" w:rsidRDefault="00043D8C" w:rsidP="00043D8C">
      <w:pPr>
        <w:shd w:val="clear" w:color="auto" w:fill="FFFFFF"/>
        <w:spacing w:line="276" w:lineRule="auto"/>
        <w:jc w:val="both"/>
        <w:rPr>
          <w:u w:val="single"/>
          <w:shd w:val="clear" w:color="auto" w:fill="FFFFFF"/>
          <w:lang w:val="et-EE"/>
        </w:rPr>
      </w:pPr>
    </w:p>
    <w:p w14:paraId="13F4DD2D" w14:textId="77777777" w:rsidR="00043D8C" w:rsidRPr="00043D8C" w:rsidRDefault="00043D8C" w:rsidP="00043D8C">
      <w:pPr>
        <w:shd w:val="clear" w:color="auto" w:fill="FFFFFF"/>
        <w:spacing w:line="276" w:lineRule="auto"/>
        <w:jc w:val="both"/>
        <w:rPr>
          <w:u w:val="single"/>
          <w:shd w:val="clear" w:color="auto" w:fill="FFFFFF"/>
          <w:lang w:val="et-EE"/>
        </w:rPr>
      </w:pPr>
      <w:proofErr w:type="spellStart"/>
      <w:r w:rsidRPr="00043D8C">
        <w:rPr>
          <w:u w:val="single"/>
          <w:shd w:val="clear" w:color="auto" w:fill="FFFFFF"/>
          <w:lang w:val="et-EE"/>
        </w:rPr>
        <w:lastRenderedPageBreak/>
        <w:t>MaaMS</w:t>
      </w:r>
      <w:proofErr w:type="spellEnd"/>
      <w:r w:rsidRPr="00043D8C">
        <w:rPr>
          <w:u w:val="single"/>
          <w:shd w:val="clear" w:color="auto" w:fill="FFFFFF"/>
          <w:lang w:val="et-EE"/>
        </w:rPr>
        <w:t xml:space="preserve"> muudatuste kohaselt saavad 2026. aasta maamaksu määramisel </w:t>
      </w:r>
      <w:proofErr w:type="spellStart"/>
      <w:r w:rsidRPr="00043D8C">
        <w:rPr>
          <w:u w:val="single"/>
          <w:shd w:val="clear" w:color="auto" w:fill="FFFFFF"/>
          <w:lang w:val="et-EE"/>
        </w:rPr>
        <w:t>KOVid</w:t>
      </w:r>
      <w:proofErr w:type="spellEnd"/>
      <w:r w:rsidRPr="00043D8C">
        <w:rPr>
          <w:u w:val="single"/>
          <w:shd w:val="clear" w:color="auto" w:fill="FFFFFF"/>
          <w:lang w:val="et-EE"/>
        </w:rPr>
        <w:t xml:space="preserve"> otsustada ise maamaksu aastase kasvu piirmäära protsendi üle (maamaksu summa aastaseks kasvuks võib kehtestada 10 kuni 100 protsenti võrreldes eelmise aasta maamaksu summaga).</w:t>
      </w:r>
    </w:p>
    <w:p w14:paraId="33D5CC6F" w14:textId="77777777" w:rsidR="00043D8C" w:rsidRPr="00043D8C" w:rsidRDefault="00043D8C" w:rsidP="00043D8C">
      <w:pPr>
        <w:shd w:val="clear" w:color="auto" w:fill="FFFFFF"/>
        <w:spacing w:line="276" w:lineRule="auto"/>
        <w:jc w:val="both"/>
        <w:rPr>
          <w:u w:val="single"/>
          <w:shd w:val="clear" w:color="auto" w:fill="FFFFFF"/>
          <w:lang w:val="et-EE"/>
        </w:rPr>
      </w:pPr>
    </w:p>
    <w:p w14:paraId="707F06FA" w14:textId="5ADB7DE4" w:rsidR="00A8615F" w:rsidRDefault="00043D8C" w:rsidP="00155742">
      <w:pPr>
        <w:shd w:val="clear" w:color="auto" w:fill="FFFFFF"/>
        <w:spacing w:line="276" w:lineRule="auto"/>
        <w:jc w:val="both"/>
        <w:rPr>
          <w:u w:val="single"/>
          <w:shd w:val="clear" w:color="auto" w:fill="FFFFFF"/>
          <w:lang w:val="et-EE"/>
        </w:rPr>
      </w:pPr>
      <w:r w:rsidRPr="00043D8C">
        <w:rPr>
          <w:u w:val="single"/>
          <w:shd w:val="clear" w:color="auto" w:fill="FFFFFF"/>
          <w:lang w:val="et-EE"/>
        </w:rPr>
        <w:t xml:space="preserve">Kehtiva </w:t>
      </w:r>
      <w:proofErr w:type="spellStart"/>
      <w:r w:rsidRPr="00043D8C">
        <w:rPr>
          <w:u w:val="single"/>
          <w:shd w:val="clear" w:color="auto" w:fill="FFFFFF"/>
          <w:lang w:val="et-EE"/>
        </w:rPr>
        <w:t>MaaMS</w:t>
      </w:r>
      <w:proofErr w:type="spellEnd"/>
      <w:r w:rsidRPr="00043D8C">
        <w:rPr>
          <w:u w:val="single"/>
          <w:shd w:val="clear" w:color="auto" w:fill="FFFFFF"/>
          <w:lang w:val="et-EE"/>
        </w:rPr>
        <w:t xml:space="preserve"> § 5 lg 1 kohaselt peab kohaliku omavalitsuse volikogu kehtestama maamaksumäärad hiljemalt maksustamisaastale eelneva aasta 1. oktoobriks. </w:t>
      </w:r>
    </w:p>
    <w:p w14:paraId="4AA72C8C" w14:textId="77777777" w:rsidR="00043D8C" w:rsidRPr="00171CA7" w:rsidRDefault="00043D8C" w:rsidP="00171CA7">
      <w:pPr>
        <w:shd w:val="clear" w:color="auto" w:fill="FFFFFF"/>
        <w:spacing w:line="276" w:lineRule="auto"/>
        <w:jc w:val="both"/>
        <w:rPr>
          <w:u w:val="single"/>
          <w:shd w:val="clear" w:color="auto" w:fill="FFFFFF"/>
          <w:lang w:val="et-EE"/>
        </w:rPr>
      </w:pPr>
    </w:p>
    <w:p w14:paraId="5619D7FE" w14:textId="77777777" w:rsidR="00DB50C7" w:rsidRPr="00E209B7" w:rsidRDefault="00DB50C7" w:rsidP="00DB50C7">
      <w:pPr>
        <w:shd w:val="clear" w:color="auto" w:fill="FFFFFF"/>
        <w:spacing w:after="120" w:line="276" w:lineRule="auto"/>
        <w:jc w:val="both"/>
        <w:rPr>
          <w:b/>
          <w:bCs/>
          <w:shd w:val="clear" w:color="auto" w:fill="FFFFFF"/>
          <w:lang w:val="et-EE"/>
        </w:rPr>
      </w:pPr>
      <w:bookmarkStart w:id="2" w:name="_Hlk137038226"/>
      <w:r w:rsidRPr="00E209B7">
        <w:rPr>
          <w:b/>
          <w:bCs/>
          <w:shd w:val="clear" w:color="auto" w:fill="FFFFFF"/>
          <w:lang w:val="et-EE"/>
        </w:rPr>
        <w:t>2.</w:t>
      </w:r>
      <w:r w:rsidRPr="00E209B7">
        <w:rPr>
          <w:b/>
          <w:bCs/>
          <w:shd w:val="clear" w:color="auto" w:fill="FFFFFF"/>
          <w:lang w:val="et-EE"/>
        </w:rPr>
        <w:tab/>
        <w:t>Milliste õigusaktidega on küsimus reguleeritud</w:t>
      </w:r>
    </w:p>
    <w:p w14:paraId="38801B84" w14:textId="3AE6C25B" w:rsidR="00DB50C7" w:rsidRPr="00DB50C7" w:rsidRDefault="00AB2D5D" w:rsidP="00DB50C7">
      <w:pPr>
        <w:shd w:val="clear" w:color="auto" w:fill="FFFFFF"/>
        <w:spacing w:after="120" w:line="276" w:lineRule="auto"/>
        <w:jc w:val="both"/>
        <w:rPr>
          <w:shd w:val="clear" w:color="auto" w:fill="FFFFFF"/>
          <w:lang w:val="et-EE"/>
        </w:rPr>
      </w:pPr>
      <w:r>
        <w:rPr>
          <w:shd w:val="clear" w:color="auto" w:fill="FFFFFF"/>
          <w:lang w:val="et-EE"/>
        </w:rPr>
        <w:t>Kanepi</w:t>
      </w:r>
      <w:r w:rsidR="00DB50C7" w:rsidRPr="00DB50C7">
        <w:rPr>
          <w:shd w:val="clear" w:color="auto" w:fill="FFFFFF"/>
          <w:lang w:val="et-EE"/>
        </w:rPr>
        <w:t xml:space="preserve"> Vallavolikogu kohustus maamaksumäärade kehtestamiseks 2025. aastaks tuleneb </w:t>
      </w:r>
      <w:proofErr w:type="spellStart"/>
      <w:r w:rsidR="00DB50C7" w:rsidRPr="00DB50C7">
        <w:rPr>
          <w:shd w:val="clear" w:color="auto" w:fill="FFFFFF"/>
          <w:lang w:val="et-EE"/>
        </w:rPr>
        <w:t>MaaMS</w:t>
      </w:r>
      <w:proofErr w:type="spellEnd"/>
      <w:r w:rsidR="00DB50C7" w:rsidRPr="00DB50C7">
        <w:rPr>
          <w:shd w:val="clear" w:color="auto" w:fill="FFFFFF"/>
          <w:lang w:val="et-EE"/>
        </w:rPr>
        <w:t xml:space="preserve"> § 5 lõikest 1, mille kohaselt peab kohaliku omavalitsuse volikogu kehtestama maamaksumäärad hiljemalt maksustamisaastale eelneva aasta 1. oktoobril igale järgmisele maa sihtotstarbegrupile maksumäära:</w:t>
      </w:r>
    </w:p>
    <w:p w14:paraId="25AC748A" w14:textId="77777777" w:rsidR="00DB50C7" w:rsidRPr="00DB50C7" w:rsidRDefault="00DB50C7" w:rsidP="00DB50C7">
      <w:pPr>
        <w:shd w:val="clear" w:color="auto" w:fill="FFFFFF"/>
        <w:spacing w:after="120" w:line="276" w:lineRule="auto"/>
        <w:jc w:val="both"/>
        <w:rPr>
          <w:shd w:val="clear" w:color="auto" w:fill="FFFFFF"/>
          <w:lang w:val="et-EE"/>
        </w:rPr>
      </w:pPr>
      <w:r w:rsidRPr="00DB50C7">
        <w:rPr>
          <w:shd w:val="clear" w:color="auto" w:fill="FFFFFF"/>
          <w:lang w:val="et-EE"/>
        </w:rPr>
        <w:t xml:space="preserve">  1) elamumaale ja maatulundusmaa õuemaa kõlvikule 0,1–1,0 protsenti maa maksustamishinnast aastas;</w:t>
      </w:r>
    </w:p>
    <w:p w14:paraId="63FFA6F3" w14:textId="77777777" w:rsidR="00DB50C7" w:rsidRPr="00DB50C7" w:rsidRDefault="00DB50C7" w:rsidP="00DB50C7">
      <w:pPr>
        <w:shd w:val="clear" w:color="auto" w:fill="FFFFFF"/>
        <w:spacing w:after="120" w:line="276" w:lineRule="auto"/>
        <w:jc w:val="both"/>
        <w:rPr>
          <w:shd w:val="clear" w:color="auto" w:fill="FFFFFF"/>
          <w:lang w:val="et-EE"/>
        </w:rPr>
      </w:pPr>
      <w:r w:rsidRPr="00DB50C7">
        <w:rPr>
          <w:shd w:val="clear" w:color="auto" w:fill="FFFFFF"/>
          <w:lang w:val="et-EE"/>
        </w:rPr>
        <w:t xml:space="preserve">  2) käesoleva lõike punktis 1 nimetamata maatulundusmaale 0,1–0,5 protsenti maa maksustamishinnast aastas;</w:t>
      </w:r>
    </w:p>
    <w:p w14:paraId="61B4A9CB" w14:textId="77777777" w:rsidR="00DB50C7" w:rsidRPr="00DB50C7" w:rsidRDefault="00DB50C7" w:rsidP="00DB50C7">
      <w:pPr>
        <w:shd w:val="clear" w:color="auto" w:fill="FFFFFF"/>
        <w:spacing w:after="120" w:line="276" w:lineRule="auto"/>
        <w:jc w:val="both"/>
        <w:rPr>
          <w:shd w:val="clear" w:color="auto" w:fill="FFFFFF"/>
          <w:lang w:val="et-EE"/>
        </w:rPr>
      </w:pPr>
      <w:r w:rsidRPr="00DB50C7">
        <w:rPr>
          <w:shd w:val="clear" w:color="auto" w:fill="FFFFFF"/>
          <w:lang w:val="et-EE"/>
        </w:rPr>
        <w:t xml:space="preserve">  3) käesoleva lõike punktides 1 ja 2 nimetamata sihtotstarbega maale 0,1–2,0 protsenti maa maksustamishinnast aastas.</w:t>
      </w:r>
    </w:p>
    <w:p w14:paraId="6AE2B1B3" w14:textId="0BF726C4" w:rsidR="00DB50C7" w:rsidRPr="00E209B7" w:rsidRDefault="00E209B7" w:rsidP="00DB50C7">
      <w:pPr>
        <w:shd w:val="clear" w:color="auto" w:fill="FFFFFF"/>
        <w:spacing w:after="120" w:line="276" w:lineRule="auto"/>
        <w:jc w:val="both"/>
        <w:rPr>
          <w:b/>
          <w:bCs/>
          <w:shd w:val="clear" w:color="auto" w:fill="FFFFFF"/>
          <w:lang w:val="et-EE"/>
        </w:rPr>
      </w:pPr>
      <w:r w:rsidRPr="00E209B7">
        <w:rPr>
          <w:b/>
          <w:bCs/>
          <w:shd w:val="clear" w:color="auto" w:fill="FFFFFF"/>
          <w:lang w:val="et-EE"/>
        </w:rPr>
        <w:t>3.</w:t>
      </w:r>
      <w:r w:rsidRPr="00E209B7">
        <w:rPr>
          <w:b/>
          <w:bCs/>
          <w:shd w:val="clear" w:color="auto" w:fill="FFFFFF"/>
          <w:lang w:val="et-EE"/>
        </w:rPr>
        <w:tab/>
        <w:t>Õigusakti sisu selgitus</w:t>
      </w:r>
    </w:p>
    <w:p w14:paraId="15C821E2" w14:textId="24D12A06" w:rsidR="00DB50C7" w:rsidRPr="00DB50C7" w:rsidRDefault="00DB50C7" w:rsidP="00DB50C7">
      <w:pPr>
        <w:shd w:val="clear" w:color="auto" w:fill="FFFFFF"/>
        <w:spacing w:after="120" w:line="276" w:lineRule="auto"/>
        <w:jc w:val="both"/>
        <w:rPr>
          <w:shd w:val="clear" w:color="auto" w:fill="FFFFFF"/>
          <w:lang w:val="et-EE"/>
        </w:rPr>
      </w:pPr>
      <w:r w:rsidRPr="00DB50C7">
        <w:rPr>
          <w:shd w:val="clear" w:color="auto" w:fill="FFFFFF"/>
          <w:lang w:val="et-EE"/>
        </w:rPr>
        <w:t xml:space="preserve">Maksumäära kehtestamisel tuleb arvestada muudetud </w:t>
      </w:r>
      <w:proofErr w:type="spellStart"/>
      <w:r w:rsidRPr="00DB50C7">
        <w:rPr>
          <w:shd w:val="clear" w:color="auto" w:fill="FFFFFF"/>
          <w:lang w:val="et-EE"/>
        </w:rPr>
        <w:t>MaaMS</w:t>
      </w:r>
      <w:proofErr w:type="spellEnd"/>
      <w:r w:rsidRPr="00DB50C7">
        <w:rPr>
          <w:shd w:val="clear" w:color="auto" w:fill="FFFFFF"/>
          <w:lang w:val="et-EE"/>
        </w:rPr>
        <w:t xml:space="preserve"> § 8</w:t>
      </w:r>
      <w:r w:rsidR="00D10AE8">
        <w:rPr>
          <w:shd w:val="clear" w:color="auto" w:fill="FFFFFF"/>
          <w:vertAlign w:val="superscript"/>
          <w:lang w:val="et-EE"/>
        </w:rPr>
        <w:t>1</w:t>
      </w:r>
      <w:r w:rsidRPr="00DB50C7">
        <w:rPr>
          <w:shd w:val="clear" w:color="auto" w:fill="FFFFFF"/>
          <w:lang w:val="et-EE"/>
        </w:rPr>
        <w:t xml:space="preserve"> lõikeid 1 ja 2, millega suurendatakse 2025. aastaks üleriigiliselt ühtseid maamaksu aastase kasvu piirmäärasid 10%-</w:t>
      </w:r>
      <w:proofErr w:type="spellStart"/>
      <w:r w:rsidRPr="00DB50C7">
        <w:rPr>
          <w:shd w:val="clear" w:color="auto" w:fill="FFFFFF"/>
          <w:lang w:val="et-EE"/>
        </w:rPr>
        <w:t>lt</w:t>
      </w:r>
      <w:proofErr w:type="spellEnd"/>
      <w:r w:rsidRPr="00DB50C7">
        <w:rPr>
          <w:shd w:val="clear" w:color="auto" w:fill="FFFFFF"/>
          <w:lang w:val="et-EE"/>
        </w:rPr>
        <w:t xml:space="preserve"> 50%-</w:t>
      </w:r>
      <w:proofErr w:type="spellStart"/>
      <w:r w:rsidRPr="00DB50C7">
        <w:rPr>
          <w:shd w:val="clear" w:color="auto" w:fill="FFFFFF"/>
          <w:lang w:val="et-EE"/>
        </w:rPr>
        <w:t>le</w:t>
      </w:r>
      <w:proofErr w:type="spellEnd"/>
      <w:r w:rsidRPr="00DB50C7">
        <w:rPr>
          <w:shd w:val="clear" w:color="auto" w:fill="FFFFFF"/>
          <w:lang w:val="et-EE"/>
        </w:rPr>
        <w:t xml:space="preserve"> (või 5 eurolt 20 eurole, kui protsendina arvestatud summa on sellest väiksem).</w:t>
      </w:r>
    </w:p>
    <w:p w14:paraId="26FCDB40" w14:textId="77777777" w:rsidR="00323231" w:rsidRPr="00323231" w:rsidRDefault="00323231" w:rsidP="00323231">
      <w:pPr>
        <w:shd w:val="clear" w:color="auto" w:fill="FFFFFF"/>
        <w:spacing w:after="120" w:line="276" w:lineRule="auto"/>
        <w:jc w:val="both"/>
        <w:rPr>
          <w:shd w:val="clear" w:color="auto" w:fill="FFFFFF"/>
          <w:lang w:val="et-EE"/>
        </w:rPr>
      </w:pPr>
      <w:proofErr w:type="spellStart"/>
      <w:r w:rsidRPr="00323231">
        <w:rPr>
          <w:shd w:val="clear" w:color="auto" w:fill="FFFFFF"/>
          <w:lang w:val="et-EE"/>
        </w:rPr>
        <w:t>MaaMS</w:t>
      </w:r>
      <w:proofErr w:type="spellEnd"/>
      <w:r w:rsidRPr="00323231">
        <w:rPr>
          <w:shd w:val="clear" w:color="auto" w:fill="FFFFFF"/>
          <w:lang w:val="et-EE"/>
        </w:rPr>
        <w:t xml:space="preserve"> § 5 lg 1 alusel kavandatakse selle määruse eelnõu kohaselt maamaksumäärade kehtestamine üheks aastaks ehk 2025. aastaks ja järgmistele maa sihtotstarbegruppidele:</w:t>
      </w:r>
    </w:p>
    <w:p w14:paraId="4D73EF61" w14:textId="77777777" w:rsidR="00323231" w:rsidRPr="00323231" w:rsidRDefault="00323231" w:rsidP="00323231">
      <w:pPr>
        <w:shd w:val="clear" w:color="auto" w:fill="FFFFFF"/>
        <w:spacing w:after="120" w:line="276" w:lineRule="auto"/>
        <w:jc w:val="both"/>
        <w:rPr>
          <w:shd w:val="clear" w:color="auto" w:fill="FFFFFF"/>
          <w:lang w:val="et-EE"/>
        </w:rPr>
      </w:pPr>
      <w:r w:rsidRPr="00323231">
        <w:rPr>
          <w:shd w:val="clear" w:color="auto" w:fill="FFFFFF"/>
          <w:lang w:val="et-EE"/>
        </w:rPr>
        <w:t>1) elamumaale ja maatulundusmaa õuemaa kõlvikule 0,5 protsenti maa maksustamishinnast aastas;</w:t>
      </w:r>
    </w:p>
    <w:p w14:paraId="73B340DD" w14:textId="77777777" w:rsidR="00323231" w:rsidRPr="00323231" w:rsidRDefault="00323231" w:rsidP="00323231">
      <w:pPr>
        <w:shd w:val="clear" w:color="auto" w:fill="FFFFFF"/>
        <w:spacing w:after="120" w:line="276" w:lineRule="auto"/>
        <w:jc w:val="both"/>
        <w:rPr>
          <w:shd w:val="clear" w:color="auto" w:fill="FFFFFF"/>
          <w:lang w:val="et-EE"/>
        </w:rPr>
      </w:pPr>
      <w:r w:rsidRPr="00323231">
        <w:rPr>
          <w:shd w:val="clear" w:color="auto" w:fill="FFFFFF"/>
          <w:lang w:val="et-EE"/>
        </w:rPr>
        <w:t>2) punktis 1 nimetamata maatulundusmaale 0,5 protsenti maa maksustamishinnast aastas;</w:t>
      </w:r>
    </w:p>
    <w:p w14:paraId="3ECC5C51" w14:textId="77777777" w:rsidR="00323231" w:rsidRPr="00323231" w:rsidRDefault="00323231" w:rsidP="00323231">
      <w:pPr>
        <w:shd w:val="clear" w:color="auto" w:fill="FFFFFF"/>
        <w:spacing w:after="120" w:line="276" w:lineRule="auto"/>
        <w:jc w:val="both"/>
        <w:rPr>
          <w:shd w:val="clear" w:color="auto" w:fill="FFFFFF"/>
          <w:lang w:val="et-EE"/>
        </w:rPr>
      </w:pPr>
      <w:r w:rsidRPr="00323231">
        <w:rPr>
          <w:shd w:val="clear" w:color="auto" w:fill="FFFFFF"/>
          <w:lang w:val="et-EE"/>
        </w:rPr>
        <w:t>3) punktides 1 ja 2 nimetamata sihtotstarbega maale 1,0 protsenti maa maksustamishinnast aastas.</w:t>
      </w:r>
    </w:p>
    <w:p w14:paraId="73EB79F1" w14:textId="3C26A4BA" w:rsidR="00323231" w:rsidRPr="00323231" w:rsidRDefault="00323231" w:rsidP="00323231">
      <w:pPr>
        <w:shd w:val="clear" w:color="auto" w:fill="FFFFFF"/>
        <w:spacing w:after="120" w:line="276" w:lineRule="auto"/>
        <w:jc w:val="both"/>
        <w:rPr>
          <w:shd w:val="clear" w:color="auto" w:fill="FFFFFF"/>
          <w:lang w:val="et-EE"/>
        </w:rPr>
      </w:pPr>
      <w:r w:rsidRPr="00323231">
        <w:rPr>
          <w:shd w:val="clear" w:color="auto" w:fill="FFFFFF"/>
          <w:lang w:val="et-EE"/>
        </w:rPr>
        <w:t xml:space="preserve">Põhjus maamaksumäärade kehtestamiseks üksnes 2025. aastaks on </w:t>
      </w:r>
      <w:proofErr w:type="spellStart"/>
      <w:r w:rsidRPr="00323231">
        <w:rPr>
          <w:shd w:val="clear" w:color="auto" w:fill="FFFFFF"/>
          <w:lang w:val="et-EE"/>
        </w:rPr>
        <w:t>MaaMS</w:t>
      </w:r>
      <w:proofErr w:type="spellEnd"/>
      <w:r w:rsidRPr="00323231">
        <w:rPr>
          <w:shd w:val="clear" w:color="auto" w:fill="FFFFFF"/>
          <w:lang w:val="et-EE"/>
        </w:rPr>
        <w:t xml:space="preserve"> muudatus, mis seab 2025. aasta maamaksu kasvule ühetaolise üleriigilise piirmäära, milleks on 50% ja 20 eurot. </w:t>
      </w:r>
      <w:proofErr w:type="spellStart"/>
      <w:r w:rsidRPr="00323231">
        <w:rPr>
          <w:shd w:val="clear" w:color="auto" w:fill="FFFFFF"/>
          <w:lang w:val="et-EE"/>
        </w:rPr>
        <w:t>MaaMS</w:t>
      </w:r>
      <w:proofErr w:type="spellEnd"/>
      <w:r w:rsidRPr="00323231">
        <w:rPr>
          <w:shd w:val="clear" w:color="auto" w:fill="FFFFFF"/>
          <w:lang w:val="et-EE"/>
        </w:rPr>
        <w:t xml:space="preserve"> muudatuste kohaselt 2026. aasta maamaksu määramisel saavad </w:t>
      </w:r>
      <w:proofErr w:type="spellStart"/>
      <w:r w:rsidRPr="00323231">
        <w:rPr>
          <w:shd w:val="clear" w:color="auto" w:fill="FFFFFF"/>
          <w:lang w:val="et-EE"/>
        </w:rPr>
        <w:t>KOVid</w:t>
      </w:r>
      <w:proofErr w:type="spellEnd"/>
      <w:r w:rsidRPr="00323231">
        <w:rPr>
          <w:shd w:val="clear" w:color="auto" w:fill="FFFFFF"/>
          <w:lang w:val="et-EE"/>
        </w:rPr>
        <w:t xml:space="preserve"> otsustada ise maamaksu aastase kasvu piirmäära protsendi üle (maamaksu summa aastaseks kasvuks võib kehtestada 10 kuni 100 protsenti, võrreldes eelmise aasta maamaksu summaga). </w:t>
      </w:r>
    </w:p>
    <w:p w14:paraId="6598351F" w14:textId="318A4D09" w:rsidR="00323231" w:rsidRPr="00323231" w:rsidRDefault="00323231" w:rsidP="00323231">
      <w:pPr>
        <w:shd w:val="clear" w:color="auto" w:fill="FFFFFF"/>
        <w:spacing w:after="120" w:line="276" w:lineRule="auto"/>
        <w:jc w:val="both"/>
        <w:rPr>
          <w:shd w:val="clear" w:color="auto" w:fill="FFFFFF"/>
          <w:lang w:val="et-EE"/>
        </w:rPr>
      </w:pPr>
      <w:r w:rsidRPr="00323231">
        <w:rPr>
          <w:shd w:val="clear" w:color="auto" w:fill="FFFFFF"/>
          <w:lang w:val="et-EE"/>
        </w:rPr>
        <w:t>Maamaksu komponendid on maa väärtus ja maksumäär. Maa väärtus 2022. aasta hindamise tulemusel muutus erinevalt: põllumajandusmaa (haritav maa) osas oli kohati väärtuse tõus 20 x, muu maatulundusmaa (mets, looduslik rohumaa, muu maa) muutus väärtus kordades vähem.</w:t>
      </w:r>
    </w:p>
    <w:p w14:paraId="6E809C08" w14:textId="1B3ADD8D" w:rsidR="00DB50C7" w:rsidRDefault="00323231" w:rsidP="00323231">
      <w:pPr>
        <w:shd w:val="clear" w:color="auto" w:fill="FFFFFF"/>
        <w:spacing w:after="120" w:line="276" w:lineRule="auto"/>
        <w:jc w:val="both"/>
        <w:rPr>
          <w:shd w:val="clear" w:color="auto" w:fill="FFFFFF"/>
          <w:lang w:val="et-EE"/>
        </w:rPr>
      </w:pPr>
      <w:proofErr w:type="spellStart"/>
      <w:r w:rsidRPr="00323231">
        <w:rPr>
          <w:shd w:val="clear" w:color="auto" w:fill="FFFFFF"/>
          <w:lang w:val="et-EE"/>
        </w:rPr>
        <w:t>MaaMS</w:t>
      </w:r>
      <w:proofErr w:type="spellEnd"/>
      <w:r w:rsidRPr="00323231">
        <w:rPr>
          <w:shd w:val="clear" w:color="auto" w:fill="FFFFFF"/>
          <w:lang w:val="et-EE"/>
        </w:rPr>
        <w:t xml:space="preserve"> seletuskirjas on välja toodud, et maamaksu aastase kasvu piirmäär on olemuselt ajutine, et ära hoida maamaksu hüppeline kasv ühe aastaga ja anda maaomanikele võimalusi kohaneda </w:t>
      </w:r>
      <w:r w:rsidRPr="00323231">
        <w:rPr>
          <w:shd w:val="clear" w:color="auto" w:fill="FFFFFF"/>
          <w:lang w:val="et-EE"/>
        </w:rPr>
        <w:lastRenderedPageBreak/>
        <w:t>uue maa hindamisega. Kui maamaksu kasvu piiranguga üleminekuaeg on väga pikk, vähendab see maaomaniku arusaamist maa tegelikust turuväärtusest ja ei taga maamaksu eest pakutavate avalike teenuste kättesaadavuse ja kvaliteedi säilimist. Seega maamaksu aastase kasvu piirmäära suuruse määramisel tuleb leida mõistlik tasakaal maa turupõhisusel põhineva maksustamise ja selle vahel, et maaomanike jaoks oleks tagatud sujuv üleminek hindamisjärgsele õigele maksutasemele.</w:t>
      </w:r>
    </w:p>
    <w:p w14:paraId="4385B8AA" w14:textId="77777777" w:rsidR="00335E76" w:rsidRPr="00335E76" w:rsidRDefault="00335E76" w:rsidP="00335E76">
      <w:pPr>
        <w:shd w:val="clear" w:color="auto" w:fill="FFFFFF"/>
        <w:spacing w:after="120" w:line="276" w:lineRule="auto"/>
        <w:jc w:val="both"/>
        <w:rPr>
          <w:shd w:val="clear" w:color="auto" w:fill="FFFFFF"/>
          <w:lang w:val="et-EE"/>
        </w:rPr>
      </w:pPr>
      <w:r w:rsidRPr="00335E76">
        <w:rPr>
          <w:shd w:val="clear" w:color="auto" w:fill="FFFFFF"/>
          <w:lang w:val="et-EE"/>
        </w:rPr>
        <w:t>Seetõttu kehtestati maade hindamise tõusust põhjustatud maamaksu hüppelise suurenemise vältimiseks 2024. aastal maamaksu aastaseks lubatud kasvuks 10% eelmise, 2023. aasta maamaksusummast.</w:t>
      </w:r>
    </w:p>
    <w:p w14:paraId="2D7C5B27" w14:textId="77777777" w:rsidR="00335E76" w:rsidRPr="00335E76" w:rsidRDefault="00335E76" w:rsidP="00335E76">
      <w:pPr>
        <w:shd w:val="clear" w:color="auto" w:fill="FFFFFF"/>
        <w:spacing w:after="120" w:line="276" w:lineRule="auto"/>
        <w:jc w:val="both"/>
        <w:rPr>
          <w:shd w:val="clear" w:color="auto" w:fill="FFFFFF"/>
          <w:lang w:val="et-EE"/>
        </w:rPr>
      </w:pPr>
      <w:r w:rsidRPr="00335E76">
        <w:rPr>
          <w:shd w:val="clear" w:color="auto" w:fill="FFFFFF"/>
          <w:lang w:val="et-EE"/>
        </w:rPr>
        <w:t xml:space="preserve">Maamaksu aastase kasvu piirangu rakendamisel on esimeseks tehteks maa praeguse väärtuse ja vastavale maa sihtotstarbele kehtiva maksumäära korrutamine, kusjuures vabastusi ja soodustusi ei arvestata. </w:t>
      </w:r>
    </w:p>
    <w:p w14:paraId="1EB7E233" w14:textId="20B71FD5" w:rsidR="00335E76" w:rsidRDefault="00335E76" w:rsidP="00335E76">
      <w:pPr>
        <w:shd w:val="clear" w:color="auto" w:fill="FFFFFF"/>
        <w:spacing w:after="120" w:line="276" w:lineRule="auto"/>
        <w:jc w:val="both"/>
        <w:rPr>
          <w:shd w:val="clear" w:color="auto" w:fill="FFFFFF"/>
          <w:lang w:val="et-EE"/>
        </w:rPr>
      </w:pPr>
      <w:proofErr w:type="spellStart"/>
      <w:r w:rsidRPr="00335E76">
        <w:rPr>
          <w:shd w:val="clear" w:color="auto" w:fill="FFFFFF"/>
          <w:lang w:val="et-EE"/>
        </w:rPr>
        <w:t>MaaMS</w:t>
      </w:r>
      <w:proofErr w:type="spellEnd"/>
      <w:r w:rsidRPr="00335E76">
        <w:rPr>
          <w:shd w:val="clear" w:color="auto" w:fill="FFFFFF"/>
          <w:lang w:val="et-EE"/>
        </w:rPr>
        <w:t xml:space="preserve"> muudatuse kohaselt 2025. aasta maamaksu aastane kasv ei saa olla rohkem kui 50% võrreldes 2024. aasta maksusoodustuste ning maksuvabastusteta maamaksusummast. Kui 50% kasv on väiksem kui 20 eurot, siis on aastaseks kasvuks 20 eurot. Kui maamaksu aastase kasvu piiranguga arvutus on tehtud, lahutatakse maha maksuvabastused ja -soodustused ning saadakse maamaksu kohustuse suurus</w:t>
      </w:r>
      <w:r w:rsidR="00F3011F">
        <w:rPr>
          <w:shd w:val="clear" w:color="auto" w:fill="FFFFFF"/>
          <w:lang w:val="et-EE"/>
        </w:rPr>
        <w:t>.</w:t>
      </w:r>
    </w:p>
    <w:p w14:paraId="364C9DA4" w14:textId="5F0505A3" w:rsidR="00794135" w:rsidRPr="00794135" w:rsidRDefault="00233F55" w:rsidP="00794135">
      <w:pPr>
        <w:rPr>
          <w:shd w:val="clear" w:color="auto" w:fill="FFFFFF"/>
          <w:lang w:val="et-EE"/>
        </w:rPr>
      </w:pPr>
      <w:r>
        <w:rPr>
          <w:shd w:val="clear" w:color="auto" w:fill="FFFFFF"/>
          <w:lang w:val="et-EE"/>
        </w:rPr>
        <w:t>Kanepi</w:t>
      </w:r>
      <w:r w:rsidR="00794135" w:rsidRPr="00794135">
        <w:rPr>
          <w:shd w:val="clear" w:color="auto" w:fill="FFFFFF"/>
          <w:lang w:val="et-EE"/>
        </w:rPr>
        <w:t xml:space="preserve"> valla otsus maamaksumäärasid võrreldes 2024. aastaga mitte muuta on seotud riigipoolse 2025. aastaks kehtestatud ühetaolise 50% ja 20 euro piirmääraga.  </w:t>
      </w:r>
    </w:p>
    <w:p w14:paraId="34487CA3" w14:textId="77777777" w:rsidR="00794135" w:rsidRPr="00794135" w:rsidRDefault="00794135" w:rsidP="00794135">
      <w:pPr>
        <w:rPr>
          <w:shd w:val="clear" w:color="auto" w:fill="FFFFFF"/>
          <w:lang w:val="et-EE"/>
        </w:rPr>
      </w:pPr>
    </w:p>
    <w:p w14:paraId="5BE24DCF" w14:textId="77777777" w:rsidR="00794135" w:rsidRPr="00794135" w:rsidRDefault="00794135" w:rsidP="00EB4150">
      <w:pPr>
        <w:jc w:val="both"/>
        <w:rPr>
          <w:shd w:val="clear" w:color="auto" w:fill="FFFFFF"/>
          <w:lang w:val="et-EE"/>
        </w:rPr>
      </w:pPr>
      <w:r w:rsidRPr="00794135">
        <w:rPr>
          <w:shd w:val="clear" w:color="auto" w:fill="FFFFFF"/>
          <w:lang w:val="et-EE"/>
        </w:rPr>
        <w:t xml:space="preserve">Maksumäära alandamine, kui riik on seadnud maamaksu kasvule ühetaolise piirmäära 50% ja 20 eurot, ei ole põhjendatud. Maksumäära alandamine maatulundusmaa sihtotstarbegrupi osas tooks leevenduse üksnes neile maaomanikele, kelle maa väärtus ei ole 2022. aasta hindamise tulemusel kordades tõusnud. Maaomanikel, kelle katastriüksuse väärtus on tõusnud 20 x või enamgi maksumäära alandamine mingit leevendust kaasa ei too ja nendel maamaks tõuseb kasvavas joones katastriüksuse lõikes 50% ja 20 eurot. </w:t>
      </w:r>
    </w:p>
    <w:p w14:paraId="13CFDAD0" w14:textId="77777777" w:rsidR="00794135" w:rsidRPr="00794135" w:rsidRDefault="00794135" w:rsidP="00EB4150">
      <w:pPr>
        <w:jc w:val="both"/>
        <w:rPr>
          <w:shd w:val="clear" w:color="auto" w:fill="FFFFFF"/>
          <w:lang w:val="et-EE"/>
        </w:rPr>
      </w:pPr>
    </w:p>
    <w:p w14:paraId="280A2485" w14:textId="77777777" w:rsidR="00794135" w:rsidRPr="00794135" w:rsidRDefault="00794135" w:rsidP="00EB4150">
      <w:pPr>
        <w:jc w:val="both"/>
        <w:rPr>
          <w:shd w:val="clear" w:color="auto" w:fill="FFFFFF"/>
          <w:lang w:val="et-EE"/>
        </w:rPr>
      </w:pPr>
      <w:r w:rsidRPr="00794135">
        <w:rPr>
          <w:shd w:val="clear" w:color="auto" w:fill="FFFFFF"/>
          <w:lang w:val="et-EE"/>
        </w:rPr>
        <w:t xml:space="preserve">Maksumäära alandamine maatulundusmaa osas annab maaomanikule leevenduse vaid siis, kui </w:t>
      </w:r>
      <w:proofErr w:type="spellStart"/>
      <w:r w:rsidRPr="00794135">
        <w:rPr>
          <w:shd w:val="clear" w:color="auto" w:fill="FFFFFF"/>
          <w:lang w:val="et-EE"/>
        </w:rPr>
        <w:t>KOVil</w:t>
      </w:r>
      <w:proofErr w:type="spellEnd"/>
      <w:r w:rsidRPr="00794135">
        <w:rPr>
          <w:shd w:val="clear" w:color="auto" w:fill="FFFFFF"/>
          <w:lang w:val="et-EE"/>
        </w:rPr>
        <w:t xml:space="preserve"> on võimalik muuta ka kasvu piirmäära.</w:t>
      </w:r>
    </w:p>
    <w:p w14:paraId="2827DCAF" w14:textId="77777777" w:rsidR="00794135" w:rsidRPr="00794135" w:rsidRDefault="00794135" w:rsidP="00EB4150">
      <w:pPr>
        <w:jc w:val="both"/>
        <w:rPr>
          <w:shd w:val="clear" w:color="auto" w:fill="FFFFFF"/>
          <w:lang w:val="et-EE"/>
        </w:rPr>
      </w:pPr>
    </w:p>
    <w:p w14:paraId="1C49DB4D" w14:textId="6F9CE499" w:rsidR="00794135" w:rsidRPr="00794135" w:rsidRDefault="00794135" w:rsidP="00EB4150">
      <w:pPr>
        <w:jc w:val="both"/>
        <w:rPr>
          <w:shd w:val="clear" w:color="auto" w:fill="FFFFFF"/>
          <w:lang w:val="et-EE"/>
        </w:rPr>
      </w:pPr>
      <w:r w:rsidRPr="00794135">
        <w:rPr>
          <w:shd w:val="clear" w:color="auto" w:fill="FFFFFF"/>
          <w:lang w:val="et-EE"/>
        </w:rPr>
        <w:t xml:space="preserve">Kui arvestada 2025. aastal maamaksu kasvu piiranguga 50%/20 eurot ja hetkel kehtivate maksumääradega ( 0,5 %;0,5% ja 1,0%) on prognoositav maamaksu laekumine valla eelarvesse </w:t>
      </w:r>
      <w:r w:rsidR="001802A5">
        <w:rPr>
          <w:shd w:val="clear" w:color="auto" w:fill="FFFFFF"/>
          <w:lang w:val="et-EE"/>
        </w:rPr>
        <w:t>42</w:t>
      </w:r>
      <w:r w:rsidR="00684E69">
        <w:rPr>
          <w:shd w:val="clear" w:color="auto" w:fill="FFFFFF"/>
          <w:lang w:val="et-EE"/>
        </w:rPr>
        <w:t>2</w:t>
      </w:r>
      <w:r w:rsidR="009D7A7F">
        <w:rPr>
          <w:shd w:val="clear" w:color="auto" w:fill="FFFFFF"/>
          <w:lang w:val="et-EE"/>
        </w:rPr>
        <w:t xml:space="preserve"> </w:t>
      </w:r>
      <w:r w:rsidR="00C97B00">
        <w:rPr>
          <w:shd w:val="clear" w:color="auto" w:fill="FFFFFF"/>
          <w:lang w:val="et-EE"/>
        </w:rPr>
        <w:t>856</w:t>
      </w:r>
      <w:r w:rsidRPr="00794135">
        <w:rPr>
          <w:shd w:val="clear" w:color="auto" w:fill="FFFFFF"/>
          <w:lang w:val="et-EE"/>
        </w:rPr>
        <w:t xml:space="preserve"> eurot (võrdluseks: 2024. a prognoos on </w:t>
      </w:r>
      <w:r w:rsidR="009D7A7F">
        <w:rPr>
          <w:shd w:val="clear" w:color="auto" w:fill="FFFFFF"/>
          <w:lang w:val="et-EE"/>
        </w:rPr>
        <w:t>30</w:t>
      </w:r>
      <w:r w:rsidR="00C97B00">
        <w:rPr>
          <w:shd w:val="clear" w:color="auto" w:fill="FFFFFF"/>
          <w:lang w:val="et-EE"/>
        </w:rPr>
        <w:t>5</w:t>
      </w:r>
      <w:r w:rsidR="009D7A7F">
        <w:rPr>
          <w:shd w:val="clear" w:color="auto" w:fill="FFFFFF"/>
          <w:lang w:val="et-EE"/>
        </w:rPr>
        <w:t xml:space="preserve"> </w:t>
      </w:r>
      <w:r w:rsidR="00C97B00">
        <w:rPr>
          <w:shd w:val="clear" w:color="auto" w:fill="FFFFFF"/>
          <w:lang w:val="et-EE"/>
        </w:rPr>
        <w:t>103</w:t>
      </w:r>
      <w:r w:rsidRPr="00794135">
        <w:rPr>
          <w:shd w:val="clear" w:color="auto" w:fill="FFFFFF"/>
          <w:lang w:val="et-EE"/>
        </w:rPr>
        <w:t xml:space="preserve"> eurot). </w:t>
      </w:r>
    </w:p>
    <w:p w14:paraId="586ED583" w14:textId="15EC854E" w:rsidR="00794135" w:rsidRPr="00794135" w:rsidRDefault="00794135" w:rsidP="00EB4150">
      <w:pPr>
        <w:jc w:val="both"/>
        <w:rPr>
          <w:shd w:val="clear" w:color="auto" w:fill="FFFFFF"/>
          <w:lang w:val="et-EE"/>
        </w:rPr>
      </w:pPr>
      <w:r w:rsidRPr="00794135">
        <w:rPr>
          <w:shd w:val="clear" w:color="auto" w:fill="FFFFFF"/>
          <w:lang w:val="et-EE"/>
        </w:rPr>
        <w:t xml:space="preserve">Koduomaniku soodustuse prognoos arvutuste juures 2024. aasta summa </w:t>
      </w:r>
      <w:r w:rsidR="00A75A88">
        <w:rPr>
          <w:shd w:val="clear" w:color="auto" w:fill="FFFFFF"/>
          <w:lang w:val="et-EE"/>
        </w:rPr>
        <w:t>14</w:t>
      </w:r>
      <w:r w:rsidR="00C542C1">
        <w:rPr>
          <w:shd w:val="clear" w:color="auto" w:fill="FFFFFF"/>
          <w:lang w:val="et-EE"/>
        </w:rPr>
        <w:t xml:space="preserve"> </w:t>
      </w:r>
      <w:r w:rsidR="00A75A88">
        <w:rPr>
          <w:shd w:val="clear" w:color="auto" w:fill="FFFFFF"/>
          <w:lang w:val="et-EE"/>
        </w:rPr>
        <w:t>7</w:t>
      </w:r>
      <w:r w:rsidR="00C542C1">
        <w:rPr>
          <w:shd w:val="clear" w:color="auto" w:fill="FFFFFF"/>
          <w:lang w:val="et-EE"/>
        </w:rPr>
        <w:t>35</w:t>
      </w:r>
      <w:r w:rsidRPr="00794135">
        <w:rPr>
          <w:shd w:val="clear" w:color="auto" w:fill="FFFFFF"/>
          <w:lang w:val="et-EE"/>
        </w:rPr>
        <w:t xml:space="preserve"> €</w:t>
      </w:r>
    </w:p>
    <w:p w14:paraId="2F01F9CD" w14:textId="378E4C26" w:rsidR="00794135" w:rsidRDefault="00794135" w:rsidP="00EB4150">
      <w:pPr>
        <w:jc w:val="both"/>
        <w:rPr>
          <w:shd w:val="clear" w:color="auto" w:fill="FFFFFF"/>
          <w:lang w:val="et-EE"/>
        </w:rPr>
      </w:pPr>
      <w:r w:rsidRPr="00794135">
        <w:rPr>
          <w:shd w:val="clear" w:color="auto" w:fill="FFFFFF"/>
          <w:lang w:val="et-EE"/>
        </w:rPr>
        <w:t xml:space="preserve">Koduomaniku soodustuse prognoos arvutuste juures 2025. aasta summa </w:t>
      </w:r>
      <w:r w:rsidR="004D0944">
        <w:rPr>
          <w:shd w:val="clear" w:color="auto" w:fill="FFFFFF"/>
          <w:lang w:val="et-EE"/>
        </w:rPr>
        <w:t>19</w:t>
      </w:r>
      <w:r w:rsidRPr="00794135">
        <w:rPr>
          <w:shd w:val="clear" w:color="auto" w:fill="FFFFFF"/>
          <w:lang w:val="et-EE"/>
        </w:rPr>
        <w:t xml:space="preserve"> 1</w:t>
      </w:r>
      <w:r w:rsidR="004D0944">
        <w:rPr>
          <w:shd w:val="clear" w:color="auto" w:fill="FFFFFF"/>
          <w:lang w:val="et-EE"/>
        </w:rPr>
        <w:t>98</w:t>
      </w:r>
      <w:r w:rsidRPr="00794135">
        <w:rPr>
          <w:shd w:val="clear" w:color="auto" w:fill="FFFFFF"/>
          <w:lang w:val="et-EE"/>
        </w:rPr>
        <w:t xml:space="preserve"> €</w:t>
      </w:r>
    </w:p>
    <w:p w14:paraId="0BA927EB" w14:textId="77777777" w:rsidR="00DB646D" w:rsidRDefault="00DB646D" w:rsidP="00EB4150">
      <w:pPr>
        <w:jc w:val="both"/>
        <w:rPr>
          <w:shd w:val="clear" w:color="auto" w:fill="FFFFFF"/>
          <w:lang w:val="et-EE"/>
        </w:rPr>
      </w:pPr>
    </w:p>
    <w:p w14:paraId="6B2EF33E" w14:textId="7CDCE739" w:rsidR="00EB4150" w:rsidRPr="00EB4150" w:rsidRDefault="00EB4150" w:rsidP="00EB4150">
      <w:pPr>
        <w:jc w:val="both"/>
        <w:rPr>
          <w:shd w:val="clear" w:color="auto" w:fill="FFFFFF"/>
          <w:lang w:val="et-EE"/>
        </w:rPr>
      </w:pPr>
      <w:r w:rsidRPr="00EB4150">
        <w:rPr>
          <w:shd w:val="clear" w:color="auto" w:fill="FFFFFF"/>
          <w:lang w:val="et-EE"/>
        </w:rPr>
        <w:t xml:space="preserve">Kui arvestada 2025. aastal kasvu piiranguga 50%/20 eurot ja lubatud maksimum maksumääradega (1,0%; 0,5% ja 2,0%)  , oleks prognoositav maamaksu laekumine </w:t>
      </w:r>
      <w:r w:rsidR="00384A15">
        <w:rPr>
          <w:shd w:val="clear" w:color="auto" w:fill="FFFFFF"/>
          <w:lang w:val="et-EE"/>
        </w:rPr>
        <w:t>440</w:t>
      </w:r>
      <w:r w:rsidRPr="00EB4150">
        <w:rPr>
          <w:shd w:val="clear" w:color="auto" w:fill="FFFFFF"/>
          <w:lang w:val="et-EE"/>
        </w:rPr>
        <w:t xml:space="preserve"> </w:t>
      </w:r>
      <w:r w:rsidR="00F54312">
        <w:rPr>
          <w:shd w:val="clear" w:color="auto" w:fill="FFFFFF"/>
          <w:lang w:val="et-EE"/>
        </w:rPr>
        <w:t>135</w:t>
      </w:r>
      <w:r w:rsidRPr="00EB4150">
        <w:rPr>
          <w:shd w:val="clear" w:color="auto" w:fill="FFFFFF"/>
          <w:lang w:val="et-EE"/>
        </w:rPr>
        <w:t xml:space="preserve"> eurot (võrdluseks: 2024. a prognoos </w:t>
      </w:r>
      <w:r w:rsidR="008E01EE" w:rsidRPr="008E01EE">
        <w:rPr>
          <w:shd w:val="clear" w:color="auto" w:fill="FFFFFF"/>
          <w:lang w:val="et-EE"/>
        </w:rPr>
        <w:t xml:space="preserve">305 103 </w:t>
      </w:r>
      <w:r w:rsidRPr="00EB4150">
        <w:rPr>
          <w:shd w:val="clear" w:color="auto" w:fill="FFFFFF"/>
          <w:lang w:val="et-EE"/>
        </w:rPr>
        <w:t xml:space="preserve"> eurot).</w:t>
      </w:r>
    </w:p>
    <w:p w14:paraId="033678DB" w14:textId="6D0317EF" w:rsidR="00EB4150" w:rsidRPr="00EB4150" w:rsidRDefault="00EB4150" w:rsidP="00EB4150">
      <w:pPr>
        <w:jc w:val="both"/>
        <w:rPr>
          <w:shd w:val="clear" w:color="auto" w:fill="FFFFFF"/>
          <w:lang w:val="et-EE"/>
        </w:rPr>
      </w:pPr>
      <w:r w:rsidRPr="00EB4150">
        <w:rPr>
          <w:shd w:val="clear" w:color="auto" w:fill="FFFFFF"/>
          <w:lang w:val="et-EE"/>
        </w:rPr>
        <w:t xml:space="preserve">Koduomaniku soodustuse prognoos arvutuste juures 2024. aasta summa </w:t>
      </w:r>
      <w:r w:rsidR="00DE26BB">
        <w:rPr>
          <w:shd w:val="clear" w:color="auto" w:fill="FFFFFF"/>
          <w:lang w:val="et-EE"/>
        </w:rPr>
        <w:t>14 753</w:t>
      </w:r>
      <w:r w:rsidRPr="00EB4150">
        <w:rPr>
          <w:shd w:val="clear" w:color="auto" w:fill="FFFFFF"/>
          <w:lang w:val="et-EE"/>
        </w:rPr>
        <w:t xml:space="preserve"> €</w:t>
      </w:r>
    </w:p>
    <w:p w14:paraId="3B02F678" w14:textId="23D1AA30" w:rsidR="00DB646D" w:rsidRPr="00794135" w:rsidRDefault="00EB4150" w:rsidP="00EB4150">
      <w:pPr>
        <w:jc w:val="both"/>
        <w:rPr>
          <w:shd w:val="clear" w:color="auto" w:fill="FFFFFF"/>
          <w:lang w:val="et-EE"/>
        </w:rPr>
      </w:pPr>
      <w:r w:rsidRPr="00EB4150">
        <w:rPr>
          <w:shd w:val="clear" w:color="auto" w:fill="FFFFFF"/>
          <w:lang w:val="et-EE"/>
        </w:rPr>
        <w:t xml:space="preserve">Koduomaniku soodustuse prognoos arvutuste juures 2025. aasta summa </w:t>
      </w:r>
      <w:r w:rsidR="00DE26BB">
        <w:rPr>
          <w:shd w:val="clear" w:color="auto" w:fill="FFFFFF"/>
          <w:lang w:val="et-EE"/>
        </w:rPr>
        <w:t>26 473</w:t>
      </w:r>
      <w:r w:rsidRPr="00EB4150">
        <w:rPr>
          <w:shd w:val="clear" w:color="auto" w:fill="FFFFFF"/>
          <w:lang w:val="et-EE"/>
        </w:rPr>
        <w:t xml:space="preserve"> €</w:t>
      </w:r>
    </w:p>
    <w:p w14:paraId="60D0B9A6" w14:textId="77777777" w:rsidR="00986FB1" w:rsidRDefault="00986FB1" w:rsidP="00EB4150">
      <w:pPr>
        <w:jc w:val="both"/>
        <w:rPr>
          <w:shd w:val="clear" w:color="auto" w:fill="FFFFFF"/>
          <w:lang w:val="et-EE"/>
        </w:rPr>
      </w:pPr>
    </w:p>
    <w:p w14:paraId="0D6AF636" w14:textId="77777777" w:rsidR="00684E89" w:rsidRPr="00684E89" w:rsidRDefault="00684E89" w:rsidP="00684E89">
      <w:pPr>
        <w:rPr>
          <w:shd w:val="clear" w:color="auto" w:fill="FFFFFF"/>
          <w:lang w:val="et-EE"/>
        </w:rPr>
      </w:pPr>
      <w:proofErr w:type="spellStart"/>
      <w:r w:rsidRPr="00684E89">
        <w:rPr>
          <w:shd w:val="clear" w:color="auto" w:fill="FFFFFF"/>
          <w:lang w:val="et-EE"/>
        </w:rPr>
        <w:t>MaaMS</w:t>
      </w:r>
      <w:proofErr w:type="spellEnd"/>
      <w:r w:rsidRPr="00684E89">
        <w:rPr>
          <w:shd w:val="clear" w:color="auto" w:fill="FFFFFF"/>
          <w:lang w:val="et-EE"/>
        </w:rPr>
        <w:t xml:space="preserve"> § 11 lõigetest 5 ja 6 tulenevaid täiendavaid soodustusi ei kavandata.</w:t>
      </w:r>
    </w:p>
    <w:bookmarkEnd w:id="2"/>
    <w:p w14:paraId="5F108E20" w14:textId="77777777" w:rsidR="005001B1" w:rsidRPr="00171CA7" w:rsidRDefault="005001B1" w:rsidP="00171CA7">
      <w:pPr>
        <w:shd w:val="clear" w:color="auto" w:fill="FFFFFF"/>
        <w:spacing w:line="276" w:lineRule="auto"/>
        <w:jc w:val="both"/>
        <w:rPr>
          <w:shd w:val="clear" w:color="auto" w:fill="FFFFFF"/>
          <w:lang w:val="et-EE"/>
        </w:rPr>
      </w:pPr>
    </w:p>
    <w:p w14:paraId="7D8D1738" w14:textId="77777777"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Määruse mõjud </w:t>
      </w:r>
    </w:p>
    <w:p w14:paraId="629B0D28" w14:textId="65A18A1C" w:rsidR="00822D63" w:rsidRPr="00822D63" w:rsidRDefault="00861C79" w:rsidP="00822D63">
      <w:pPr>
        <w:rPr>
          <w:shd w:val="clear" w:color="auto" w:fill="FFFFFF"/>
          <w:lang w:val="et-EE"/>
        </w:rPr>
      </w:pPr>
      <w:r w:rsidRPr="00171CA7">
        <w:rPr>
          <w:shd w:val="clear" w:color="auto" w:fill="FFFFFF"/>
          <w:lang w:val="et-EE"/>
        </w:rPr>
        <w:t xml:space="preserve">Määrus on vajalik maamaksu arvestamiseks. Maamaks laekub omavalitsuse eelarvesse. </w:t>
      </w:r>
      <w:r w:rsidR="00822D63" w:rsidRPr="00822D63">
        <w:rPr>
          <w:shd w:val="clear" w:color="auto" w:fill="FFFFFF"/>
          <w:lang w:val="et-EE"/>
        </w:rPr>
        <w:t>Määruse vastuvõtmisega ei kaasne täiendavaid kulu</w:t>
      </w:r>
      <w:r w:rsidR="007C492A">
        <w:rPr>
          <w:shd w:val="clear" w:color="auto" w:fill="FFFFFF"/>
          <w:lang w:val="et-EE"/>
        </w:rPr>
        <w:t>sid</w:t>
      </w:r>
      <w:r w:rsidR="00822D63" w:rsidRPr="00822D63">
        <w:rPr>
          <w:shd w:val="clear" w:color="auto" w:fill="FFFFFF"/>
          <w:lang w:val="et-EE"/>
        </w:rPr>
        <w:t>.</w:t>
      </w:r>
    </w:p>
    <w:p w14:paraId="4A1B8069" w14:textId="77777777" w:rsidR="002105D3" w:rsidRDefault="002105D3" w:rsidP="00171CA7">
      <w:pPr>
        <w:shd w:val="clear" w:color="auto" w:fill="FFFFFF"/>
        <w:spacing w:line="276" w:lineRule="auto"/>
        <w:jc w:val="both"/>
        <w:rPr>
          <w:u w:val="single"/>
          <w:shd w:val="clear" w:color="auto" w:fill="FFFFFF"/>
          <w:lang w:val="et-EE"/>
        </w:rPr>
      </w:pPr>
    </w:p>
    <w:p w14:paraId="0D49DC42" w14:textId="3826F897"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Rakendamisega seotud tegevused</w:t>
      </w:r>
    </w:p>
    <w:p w14:paraId="5BE7E975" w14:textId="2EDA0AC0" w:rsidR="006C3B32" w:rsidRPr="00171CA7" w:rsidRDefault="00861C79" w:rsidP="00171CA7">
      <w:pPr>
        <w:shd w:val="clear" w:color="auto" w:fill="FFFFFF"/>
        <w:spacing w:after="120" w:line="276" w:lineRule="auto"/>
        <w:jc w:val="both"/>
        <w:rPr>
          <w:bCs/>
          <w:shd w:val="clear" w:color="auto" w:fill="FFFFFF"/>
          <w:lang w:val="et-EE"/>
        </w:rPr>
      </w:pPr>
      <w:r w:rsidRPr="00171CA7">
        <w:rPr>
          <w:shd w:val="clear" w:color="auto" w:fill="FFFFFF"/>
          <w:lang w:val="et-EE"/>
        </w:rPr>
        <w:t xml:space="preserve">Kehtetuks tunnistatakse </w:t>
      </w:r>
      <w:r w:rsidR="006C3B32" w:rsidRPr="00171CA7">
        <w:rPr>
          <w:bCs/>
          <w:shd w:val="clear" w:color="auto" w:fill="FFFFFF"/>
          <w:lang w:val="et-EE"/>
        </w:rPr>
        <w:t xml:space="preserve">Kanepi Vallavolikogu </w:t>
      </w:r>
      <w:r w:rsidR="000F1560" w:rsidRPr="000F1560">
        <w:rPr>
          <w:bCs/>
          <w:shd w:val="clear" w:color="auto" w:fill="FFFFFF"/>
          <w:lang w:val="et-EE"/>
        </w:rPr>
        <w:t xml:space="preserve">15.06.2023 määrus nr 10  </w:t>
      </w:r>
      <w:r w:rsidR="006C3B32" w:rsidRPr="00171CA7">
        <w:rPr>
          <w:bCs/>
          <w:shd w:val="clear" w:color="auto" w:fill="FFFFFF"/>
          <w:lang w:val="et-EE"/>
        </w:rPr>
        <w:t xml:space="preserve">„Maamaksumäära kehtestamine” </w:t>
      </w:r>
    </w:p>
    <w:p w14:paraId="62A22590" w14:textId="1A7D81C4"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Määruse jõustumine </w:t>
      </w:r>
    </w:p>
    <w:p w14:paraId="11BE1B9D" w14:textId="362985DA" w:rsidR="00DC2AF9" w:rsidRPr="00171CA7" w:rsidRDefault="00861C79" w:rsidP="00171CA7">
      <w:pPr>
        <w:shd w:val="clear" w:color="auto" w:fill="FFFFFF"/>
        <w:spacing w:after="120" w:line="276" w:lineRule="auto"/>
        <w:jc w:val="both"/>
        <w:rPr>
          <w:shd w:val="clear" w:color="auto" w:fill="FFFFFF"/>
          <w:lang w:val="et-EE"/>
        </w:rPr>
      </w:pPr>
      <w:r w:rsidRPr="00171CA7">
        <w:rPr>
          <w:shd w:val="clear" w:color="auto" w:fill="FFFFFF"/>
          <w:lang w:val="et-EE"/>
        </w:rPr>
        <w:t>Määrus jõustub 1. jaanuaril 202</w:t>
      </w:r>
      <w:r w:rsidR="003F08D1">
        <w:rPr>
          <w:shd w:val="clear" w:color="auto" w:fill="FFFFFF"/>
          <w:lang w:val="et-EE"/>
        </w:rPr>
        <w:t>5</w:t>
      </w:r>
      <w:r w:rsidR="0049702C" w:rsidRPr="00171CA7">
        <w:rPr>
          <w:shd w:val="clear" w:color="auto" w:fill="FFFFFF"/>
          <w:lang w:val="et-EE"/>
        </w:rPr>
        <w:t>.</w:t>
      </w:r>
      <w:r w:rsidRPr="00171CA7">
        <w:rPr>
          <w:shd w:val="clear" w:color="auto" w:fill="FFFFFF"/>
          <w:lang w:val="et-EE"/>
        </w:rPr>
        <w:t xml:space="preserve"> </w:t>
      </w:r>
      <w:r w:rsidR="0049702C" w:rsidRPr="00171CA7">
        <w:rPr>
          <w:shd w:val="clear" w:color="auto" w:fill="FFFFFF"/>
          <w:lang w:val="et-EE"/>
        </w:rPr>
        <w:t>M</w:t>
      </w:r>
      <w:r w:rsidRPr="00171CA7">
        <w:rPr>
          <w:shd w:val="clear" w:color="auto" w:fill="FFFFFF"/>
          <w:lang w:val="et-EE"/>
        </w:rPr>
        <w:t xml:space="preserve">aksumäärad peab </w:t>
      </w:r>
      <w:r w:rsidR="004C6CF4" w:rsidRPr="00171CA7">
        <w:rPr>
          <w:shd w:val="clear" w:color="auto" w:fill="FFFFFF"/>
          <w:lang w:val="et-EE"/>
        </w:rPr>
        <w:t xml:space="preserve">kohaliku </w:t>
      </w:r>
      <w:r w:rsidRPr="00171CA7">
        <w:rPr>
          <w:shd w:val="clear" w:color="auto" w:fill="FFFFFF"/>
          <w:lang w:val="et-EE"/>
        </w:rPr>
        <w:t>omavalitsus</w:t>
      </w:r>
      <w:r w:rsidR="004C6CF4" w:rsidRPr="00171CA7">
        <w:rPr>
          <w:shd w:val="clear" w:color="auto" w:fill="FFFFFF"/>
          <w:lang w:val="et-EE"/>
        </w:rPr>
        <w:t xml:space="preserve">e </w:t>
      </w:r>
      <w:r w:rsidR="00185754" w:rsidRPr="00171CA7">
        <w:rPr>
          <w:shd w:val="clear" w:color="auto" w:fill="FFFFFF"/>
          <w:lang w:val="et-EE"/>
        </w:rPr>
        <w:t>üksus</w:t>
      </w:r>
      <w:r w:rsidRPr="00171CA7">
        <w:rPr>
          <w:shd w:val="clear" w:color="auto" w:fill="FFFFFF"/>
          <w:lang w:val="et-EE"/>
        </w:rPr>
        <w:t xml:space="preserve"> sisestama </w:t>
      </w:r>
      <w:r w:rsidR="00185754" w:rsidRPr="00171CA7">
        <w:rPr>
          <w:shd w:val="clear" w:color="auto" w:fill="FFFFFF"/>
          <w:lang w:val="et-EE"/>
        </w:rPr>
        <w:t xml:space="preserve">maamaksu infosüsteemi maksustamisaastale </w:t>
      </w:r>
      <w:r w:rsidR="00DC2AF9" w:rsidRPr="00171CA7">
        <w:rPr>
          <w:shd w:val="clear" w:color="auto" w:fill="FFFFFF"/>
          <w:lang w:val="et-EE"/>
        </w:rPr>
        <w:t>eelneva aasta</w:t>
      </w:r>
      <w:r w:rsidRPr="00171CA7">
        <w:rPr>
          <w:shd w:val="clear" w:color="auto" w:fill="FFFFFF"/>
          <w:lang w:val="et-EE"/>
        </w:rPr>
        <w:t xml:space="preserve"> 1. </w:t>
      </w:r>
      <w:r w:rsidR="003F08D1">
        <w:rPr>
          <w:shd w:val="clear" w:color="auto" w:fill="FFFFFF"/>
          <w:lang w:val="et-EE"/>
        </w:rPr>
        <w:t>oktoobriks</w:t>
      </w:r>
      <w:r w:rsidRPr="00171CA7">
        <w:rPr>
          <w:shd w:val="clear" w:color="auto" w:fill="FFFFFF"/>
          <w:lang w:val="et-EE"/>
        </w:rPr>
        <w:t xml:space="preserve">. </w:t>
      </w:r>
    </w:p>
    <w:p w14:paraId="59EC6EC3" w14:textId="77777777" w:rsidR="00861C79" w:rsidRPr="00171CA7" w:rsidRDefault="00861C79" w:rsidP="00171CA7">
      <w:pPr>
        <w:shd w:val="clear" w:color="auto" w:fill="FFFFFF"/>
        <w:spacing w:line="276" w:lineRule="auto"/>
        <w:jc w:val="both"/>
        <w:rPr>
          <w:u w:val="single"/>
          <w:shd w:val="clear" w:color="auto" w:fill="FFFFFF"/>
          <w:lang w:val="et-EE"/>
        </w:rPr>
      </w:pPr>
      <w:r w:rsidRPr="00171CA7">
        <w:rPr>
          <w:u w:val="single"/>
          <w:shd w:val="clear" w:color="auto" w:fill="FFFFFF"/>
          <w:lang w:val="et-EE"/>
        </w:rPr>
        <w:t xml:space="preserve">Eelnõu kooskõlastamine, huvirühmade kaasamine </w:t>
      </w:r>
    </w:p>
    <w:p w14:paraId="55098CA8" w14:textId="077BAED3" w:rsidR="007B3D2E" w:rsidRPr="00171CA7" w:rsidRDefault="00971FBD" w:rsidP="00171CA7">
      <w:pPr>
        <w:spacing w:line="276" w:lineRule="auto"/>
        <w:jc w:val="both"/>
        <w:rPr>
          <w:shd w:val="clear" w:color="auto" w:fill="FFFFFF"/>
          <w:lang w:val="et-EE"/>
        </w:rPr>
      </w:pPr>
      <w:r w:rsidRPr="00171CA7">
        <w:rPr>
          <w:shd w:val="clear" w:color="auto" w:fill="FFFFFF"/>
          <w:lang w:val="et-EE"/>
        </w:rPr>
        <w:t xml:space="preserve">Maamaksumäära kehtestamist arutati </w:t>
      </w:r>
      <w:r w:rsidR="00504A80" w:rsidRPr="00171CA7">
        <w:rPr>
          <w:shd w:val="clear" w:color="auto" w:fill="FFFFFF"/>
          <w:lang w:val="et-EE"/>
        </w:rPr>
        <w:t xml:space="preserve">volikogu majandus- ja eelarvekomisjoni </w:t>
      </w:r>
      <w:r w:rsidR="00E83D32">
        <w:rPr>
          <w:shd w:val="clear" w:color="auto" w:fill="FFFFFF"/>
          <w:lang w:val="et-EE"/>
        </w:rPr>
        <w:t>11</w:t>
      </w:r>
      <w:r w:rsidR="00082727" w:rsidRPr="00171CA7">
        <w:rPr>
          <w:shd w:val="clear" w:color="auto" w:fill="FFFFFF"/>
          <w:lang w:val="et-EE"/>
        </w:rPr>
        <w:t>.0</w:t>
      </w:r>
      <w:r w:rsidR="00E83D32">
        <w:rPr>
          <w:shd w:val="clear" w:color="auto" w:fill="FFFFFF"/>
          <w:lang w:val="et-EE"/>
        </w:rPr>
        <w:t>9</w:t>
      </w:r>
      <w:r w:rsidR="00082727" w:rsidRPr="00171CA7">
        <w:rPr>
          <w:shd w:val="clear" w:color="auto" w:fill="FFFFFF"/>
          <w:lang w:val="et-EE"/>
        </w:rPr>
        <w:t>.202</w:t>
      </w:r>
      <w:r w:rsidR="00E83D32">
        <w:rPr>
          <w:shd w:val="clear" w:color="auto" w:fill="FFFFFF"/>
          <w:lang w:val="et-EE"/>
        </w:rPr>
        <w:t>4</w:t>
      </w:r>
      <w:r w:rsidR="00082727" w:rsidRPr="00171CA7">
        <w:rPr>
          <w:shd w:val="clear" w:color="auto" w:fill="FFFFFF"/>
          <w:lang w:val="et-EE"/>
        </w:rPr>
        <w:t xml:space="preserve"> toimunud koosolekul. </w:t>
      </w:r>
      <w:r w:rsidR="00BF7978" w:rsidRPr="00171CA7">
        <w:rPr>
          <w:shd w:val="clear" w:color="auto" w:fill="FFFFFF"/>
          <w:lang w:val="et-EE"/>
        </w:rPr>
        <w:t xml:space="preserve">Komisjon otsustas </w:t>
      </w:r>
      <w:r w:rsidR="00883886">
        <w:rPr>
          <w:shd w:val="clear" w:color="auto" w:fill="FFFFFF"/>
          <w:lang w:val="et-EE"/>
        </w:rPr>
        <w:t>maamaksu määra</w:t>
      </w:r>
      <w:r w:rsidR="007F67D1">
        <w:rPr>
          <w:shd w:val="clear" w:color="auto" w:fill="FFFFFF"/>
          <w:lang w:val="et-EE"/>
        </w:rPr>
        <w:t xml:space="preserve">sid mitte tõsta ja </w:t>
      </w:r>
      <w:r w:rsidR="00BF7978" w:rsidRPr="00171CA7">
        <w:rPr>
          <w:shd w:val="clear" w:color="auto" w:fill="FFFFFF"/>
          <w:lang w:val="et-EE"/>
        </w:rPr>
        <w:t xml:space="preserve">esitada volikogule ettepaneku kehtestada </w:t>
      </w:r>
      <w:r w:rsidR="005F7EFD">
        <w:rPr>
          <w:shd w:val="clear" w:color="auto" w:fill="FFFFFF"/>
          <w:lang w:val="et-EE"/>
        </w:rPr>
        <w:t xml:space="preserve">2025.a </w:t>
      </w:r>
      <w:r w:rsidR="009029B8" w:rsidRPr="00171CA7">
        <w:rPr>
          <w:shd w:val="clear" w:color="auto" w:fill="FFFFFF"/>
          <w:lang w:val="et-EE"/>
        </w:rPr>
        <w:t>maamaksumääradeks</w:t>
      </w:r>
      <w:r w:rsidR="005F7EFD">
        <w:rPr>
          <w:shd w:val="clear" w:color="auto" w:fill="FFFFFF"/>
          <w:lang w:val="et-EE"/>
        </w:rPr>
        <w:t xml:space="preserve"> 2024</w:t>
      </w:r>
      <w:r w:rsidR="00883886">
        <w:rPr>
          <w:shd w:val="clear" w:color="auto" w:fill="FFFFFF"/>
          <w:lang w:val="et-EE"/>
        </w:rPr>
        <w:t>.a kehtinud maksumäärad</w:t>
      </w:r>
      <w:r w:rsidR="009029B8" w:rsidRPr="00171CA7">
        <w:rPr>
          <w:shd w:val="clear" w:color="auto" w:fill="FFFFFF"/>
          <w:lang w:val="et-EE"/>
        </w:rPr>
        <w:t xml:space="preserve">: </w:t>
      </w:r>
    </w:p>
    <w:p w14:paraId="694211B9" w14:textId="6B18561B" w:rsidR="009029B8" w:rsidRPr="00171CA7" w:rsidRDefault="009029B8" w:rsidP="00171CA7">
      <w:pPr>
        <w:spacing w:line="276" w:lineRule="auto"/>
        <w:jc w:val="both"/>
        <w:rPr>
          <w:lang w:val="et-EE" w:eastAsia="et-EE"/>
        </w:rPr>
      </w:pPr>
      <w:r w:rsidRPr="00171CA7">
        <w:rPr>
          <w:lang w:val="et-EE" w:eastAsia="et-EE"/>
        </w:rPr>
        <w:t>1) elamumaale ja maatulundusmaa õuemaa kõlvikule 0,</w:t>
      </w:r>
      <w:r w:rsidR="00E83D32">
        <w:rPr>
          <w:lang w:val="et-EE" w:eastAsia="et-EE"/>
        </w:rPr>
        <w:t>50</w:t>
      </w:r>
      <w:r w:rsidRPr="00171CA7">
        <w:rPr>
          <w:lang w:val="et-EE" w:eastAsia="et-EE"/>
        </w:rPr>
        <w:t xml:space="preserve"> protsenti maa maksustamishinnast aastas;</w:t>
      </w:r>
    </w:p>
    <w:p w14:paraId="26AEDEB2" w14:textId="44BF3F27" w:rsidR="009029B8" w:rsidRPr="00171CA7" w:rsidRDefault="009029B8" w:rsidP="00171CA7">
      <w:pPr>
        <w:spacing w:line="276" w:lineRule="auto"/>
        <w:jc w:val="both"/>
        <w:rPr>
          <w:lang w:val="et-EE" w:eastAsia="et-EE"/>
        </w:rPr>
      </w:pPr>
      <w:r w:rsidRPr="00171CA7">
        <w:rPr>
          <w:lang w:val="et-EE" w:eastAsia="et-EE"/>
        </w:rPr>
        <w:t>2) punktis 1 nimetamata maatulundusmaale 0,</w:t>
      </w:r>
      <w:r w:rsidR="00E83D32">
        <w:rPr>
          <w:lang w:val="et-EE" w:eastAsia="et-EE"/>
        </w:rPr>
        <w:t>50</w:t>
      </w:r>
      <w:r w:rsidRPr="00171CA7">
        <w:rPr>
          <w:lang w:val="et-EE" w:eastAsia="et-EE"/>
        </w:rPr>
        <w:t xml:space="preserve"> protsenti maa maksustamishinnast aastas;</w:t>
      </w:r>
    </w:p>
    <w:p w14:paraId="1DA20924" w14:textId="5D82CB43" w:rsidR="009029B8" w:rsidRPr="00171CA7" w:rsidRDefault="009029B8" w:rsidP="00171CA7">
      <w:pPr>
        <w:spacing w:line="276" w:lineRule="auto"/>
        <w:jc w:val="both"/>
        <w:rPr>
          <w:lang w:val="et-EE" w:eastAsia="et-EE"/>
        </w:rPr>
      </w:pPr>
      <w:r w:rsidRPr="00171CA7">
        <w:rPr>
          <w:lang w:val="et-EE" w:eastAsia="et-EE"/>
        </w:rPr>
        <w:t xml:space="preserve">3) punktides 1 ja 2 nimetamata sihtotstarbega maale </w:t>
      </w:r>
      <w:r w:rsidR="00E83D32">
        <w:rPr>
          <w:lang w:val="et-EE" w:eastAsia="et-EE"/>
        </w:rPr>
        <w:t>1</w:t>
      </w:r>
      <w:r w:rsidR="00A0608E">
        <w:rPr>
          <w:lang w:val="et-EE" w:eastAsia="et-EE"/>
        </w:rPr>
        <w:t>,0</w:t>
      </w:r>
      <w:r w:rsidRPr="00171CA7">
        <w:rPr>
          <w:lang w:val="et-EE" w:eastAsia="et-EE"/>
        </w:rPr>
        <w:t xml:space="preserve"> protsenti maa maksustamishinnast aastas.</w:t>
      </w:r>
    </w:p>
    <w:p w14:paraId="40620B0C" w14:textId="534483D8" w:rsidR="001F294F" w:rsidRPr="00171CA7" w:rsidRDefault="001F294F" w:rsidP="00171CA7">
      <w:pPr>
        <w:shd w:val="clear" w:color="auto" w:fill="FFFFFF"/>
        <w:spacing w:line="276" w:lineRule="auto"/>
        <w:jc w:val="both"/>
        <w:rPr>
          <w:shd w:val="clear" w:color="auto" w:fill="FFFFFF"/>
          <w:lang w:val="et-EE"/>
        </w:rPr>
      </w:pPr>
      <w:r w:rsidRPr="00171CA7">
        <w:rPr>
          <w:shd w:val="clear" w:color="auto" w:fill="FFFFFF"/>
          <w:lang w:val="et-EE"/>
        </w:rPr>
        <w:t>Kehtivate</w:t>
      </w:r>
      <w:r w:rsidR="00C52315">
        <w:rPr>
          <w:shd w:val="clear" w:color="auto" w:fill="FFFFFF"/>
          <w:lang w:val="et-EE"/>
        </w:rPr>
        <w:t xml:space="preserve"> ja kehtestatav</w:t>
      </w:r>
      <w:r w:rsidR="007F67D1">
        <w:rPr>
          <w:shd w:val="clear" w:color="auto" w:fill="FFFFFF"/>
          <w:lang w:val="et-EE"/>
        </w:rPr>
        <w:t>a</w:t>
      </w:r>
      <w:r w:rsidR="00C52315">
        <w:rPr>
          <w:shd w:val="clear" w:color="auto" w:fill="FFFFFF"/>
          <w:lang w:val="et-EE"/>
        </w:rPr>
        <w:t>te</w:t>
      </w:r>
      <w:r w:rsidRPr="00171CA7">
        <w:rPr>
          <w:shd w:val="clear" w:color="auto" w:fill="FFFFFF"/>
          <w:lang w:val="et-EE"/>
        </w:rPr>
        <w:t xml:space="preserve"> maamaksumäärade alusel on </w:t>
      </w:r>
      <w:r w:rsidR="0085599D">
        <w:rPr>
          <w:shd w:val="clear" w:color="auto" w:fill="FFFFFF"/>
          <w:lang w:val="et-EE"/>
        </w:rPr>
        <w:t xml:space="preserve">prognoositav </w:t>
      </w:r>
      <w:r w:rsidRPr="00171CA7">
        <w:rPr>
          <w:shd w:val="clear" w:color="auto" w:fill="FFFFFF"/>
          <w:lang w:val="et-EE"/>
        </w:rPr>
        <w:t>arvestuslik maamaks Kanepi vallas 202</w:t>
      </w:r>
      <w:r w:rsidR="0074256C">
        <w:rPr>
          <w:shd w:val="clear" w:color="auto" w:fill="FFFFFF"/>
          <w:lang w:val="et-EE"/>
        </w:rPr>
        <w:t>5</w:t>
      </w:r>
      <w:r w:rsidRPr="00171CA7">
        <w:rPr>
          <w:shd w:val="clear" w:color="auto" w:fill="FFFFFF"/>
          <w:lang w:val="et-EE"/>
        </w:rPr>
        <w:t xml:space="preserve">. aastal ca </w:t>
      </w:r>
      <w:r w:rsidR="009F02CA">
        <w:rPr>
          <w:shd w:val="clear" w:color="auto" w:fill="FFFFFF"/>
          <w:lang w:val="et-EE"/>
        </w:rPr>
        <w:t>42</w:t>
      </w:r>
      <w:r w:rsidR="00D81212">
        <w:rPr>
          <w:shd w:val="clear" w:color="auto" w:fill="FFFFFF"/>
          <w:lang w:val="et-EE"/>
        </w:rPr>
        <w:t>2</w:t>
      </w:r>
      <w:r w:rsidRPr="00171CA7">
        <w:rPr>
          <w:shd w:val="clear" w:color="auto" w:fill="FFFFFF"/>
          <w:lang w:val="et-EE"/>
        </w:rPr>
        <w:t xml:space="preserve"> </w:t>
      </w:r>
      <w:r w:rsidR="00FF1A49">
        <w:rPr>
          <w:shd w:val="clear" w:color="auto" w:fill="FFFFFF"/>
          <w:lang w:val="et-EE"/>
        </w:rPr>
        <w:t>856</w:t>
      </w:r>
      <w:r w:rsidRPr="00171CA7">
        <w:rPr>
          <w:shd w:val="clear" w:color="auto" w:fill="FFFFFF"/>
          <w:lang w:val="et-EE"/>
        </w:rPr>
        <w:t xml:space="preserve"> eurot. </w:t>
      </w:r>
    </w:p>
    <w:p w14:paraId="5E621903" w14:textId="0C4E9A43" w:rsidR="00861C79" w:rsidRPr="00171CA7" w:rsidRDefault="00861C79" w:rsidP="00171CA7">
      <w:pPr>
        <w:shd w:val="clear" w:color="auto" w:fill="FFFFFF"/>
        <w:spacing w:line="276" w:lineRule="auto"/>
        <w:jc w:val="both"/>
        <w:rPr>
          <w:shd w:val="clear" w:color="auto" w:fill="FFFFFF"/>
          <w:lang w:val="et-EE"/>
        </w:rPr>
      </w:pPr>
    </w:p>
    <w:p w14:paraId="16751397" w14:textId="77777777" w:rsidR="007B3D2E" w:rsidRPr="00171CA7" w:rsidRDefault="007B3D2E" w:rsidP="00171CA7">
      <w:pPr>
        <w:shd w:val="clear" w:color="auto" w:fill="FFFFFF"/>
        <w:spacing w:line="276" w:lineRule="auto"/>
        <w:jc w:val="both"/>
        <w:rPr>
          <w:shd w:val="clear" w:color="auto" w:fill="FFFFFF"/>
          <w:lang w:val="et-EE"/>
        </w:rPr>
      </w:pPr>
    </w:p>
    <w:p w14:paraId="5C8FD1EC" w14:textId="77777777" w:rsidR="009B7918" w:rsidRPr="00171CA7" w:rsidRDefault="009B7918" w:rsidP="00171CA7">
      <w:pPr>
        <w:shd w:val="clear" w:color="auto" w:fill="FFFFFF"/>
        <w:spacing w:line="276" w:lineRule="auto"/>
        <w:jc w:val="both"/>
        <w:rPr>
          <w:shd w:val="clear" w:color="auto" w:fill="FFFFFF"/>
          <w:lang w:val="et-EE"/>
        </w:rPr>
      </w:pPr>
    </w:p>
    <w:p w14:paraId="6DF77726" w14:textId="6A8ADEAC" w:rsidR="00861C79" w:rsidRPr="00171CA7" w:rsidRDefault="00861C79" w:rsidP="00171CA7">
      <w:pPr>
        <w:shd w:val="clear" w:color="auto" w:fill="FFFFFF"/>
        <w:spacing w:line="276" w:lineRule="auto"/>
        <w:jc w:val="both"/>
        <w:rPr>
          <w:shd w:val="clear" w:color="auto" w:fill="FFFFFF"/>
          <w:lang w:val="et-EE"/>
        </w:rPr>
      </w:pPr>
      <w:r w:rsidRPr="00171CA7">
        <w:rPr>
          <w:shd w:val="clear" w:color="auto" w:fill="FFFFFF"/>
          <w:lang w:val="et-EE"/>
        </w:rPr>
        <w:t>Eelnõu koosta</w:t>
      </w:r>
      <w:r w:rsidR="009B7918" w:rsidRPr="00171CA7">
        <w:rPr>
          <w:shd w:val="clear" w:color="auto" w:fill="FFFFFF"/>
          <w:lang w:val="et-EE"/>
        </w:rPr>
        <w:t>s</w:t>
      </w:r>
      <w:r w:rsidRPr="00171CA7">
        <w:rPr>
          <w:shd w:val="clear" w:color="auto" w:fill="FFFFFF"/>
          <w:lang w:val="et-EE"/>
        </w:rPr>
        <w:t xml:space="preserve"> </w:t>
      </w:r>
    </w:p>
    <w:p w14:paraId="49A2DFAB" w14:textId="1E3DE90D" w:rsidR="00861C79" w:rsidRPr="00171CA7" w:rsidRDefault="009F6A9D" w:rsidP="00171CA7">
      <w:pPr>
        <w:shd w:val="clear" w:color="auto" w:fill="FFFFFF"/>
        <w:spacing w:line="276" w:lineRule="auto"/>
        <w:jc w:val="both"/>
        <w:rPr>
          <w:shd w:val="clear" w:color="auto" w:fill="FFFFFF"/>
          <w:lang w:val="et-EE"/>
        </w:rPr>
      </w:pPr>
      <w:r>
        <w:rPr>
          <w:shd w:val="clear" w:color="auto" w:fill="FFFFFF"/>
          <w:lang w:val="et-EE"/>
        </w:rPr>
        <w:t>Urmas Kolina</w:t>
      </w:r>
    </w:p>
    <w:p w14:paraId="40C78129" w14:textId="2B90DD28" w:rsidR="00477821" w:rsidRPr="00171CA7" w:rsidRDefault="009F6A9D" w:rsidP="00171CA7">
      <w:pPr>
        <w:shd w:val="clear" w:color="auto" w:fill="FFFFFF"/>
        <w:spacing w:line="276" w:lineRule="auto"/>
        <w:jc w:val="both"/>
        <w:rPr>
          <w:lang w:val="et-EE"/>
        </w:rPr>
      </w:pPr>
      <w:r>
        <w:rPr>
          <w:shd w:val="clear" w:color="auto" w:fill="FFFFFF"/>
          <w:lang w:val="et-EE"/>
        </w:rPr>
        <w:t>keskkonnaspetsialist</w:t>
      </w:r>
    </w:p>
    <w:p w14:paraId="40C78139" w14:textId="77777777" w:rsidR="0047203B" w:rsidRPr="00171CA7" w:rsidRDefault="0047203B" w:rsidP="00171CA7">
      <w:pPr>
        <w:pStyle w:val="Normaallaadveeb"/>
        <w:spacing w:before="0" w:after="0" w:afterAutospacing="0" w:line="276" w:lineRule="auto"/>
      </w:pPr>
    </w:p>
    <w:p w14:paraId="40C7813A" w14:textId="77777777" w:rsidR="0047203B" w:rsidRPr="00171CA7" w:rsidRDefault="0047203B" w:rsidP="00171CA7">
      <w:pPr>
        <w:pStyle w:val="Normaallaadveeb"/>
        <w:spacing w:before="0" w:after="0" w:afterAutospacing="0" w:line="276" w:lineRule="auto"/>
      </w:pPr>
      <w:bookmarkStart w:id="3" w:name="para12lg6"/>
      <w:bookmarkEnd w:id="3"/>
    </w:p>
    <w:sectPr w:rsidR="0047203B" w:rsidRPr="00171CA7" w:rsidSect="00171CA7">
      <w:footerReference w:type="default" r:id="rId9"/>
      <w:pgSz w:w="11906" w:h="16838"/>
      <w:pgMar w:top="510" w:right="851"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B83C" w14:textId="77777777" w:rsidR="00A113E4" w:rsidRDefault="00A113E4" w:rsidP="009443CA">
      <w:r>
        <w:separator/>
      </w:r>
    </w:p>
  </w:endnote>
  <w:endnote w:type="continuationSeparator" w:id="0">
    <w:p w14:paraId="75109BEA" w14:textId="77777777" w:rsidR="00A113E4" w:rsidRDefault="00A113E4" w:rsidP="009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5484"/>
      <w:docPartObj>
        <w:docPartGallery w:val="Page Numbers (Bottom of Page)"/>
        <w:docPartUnique/>
      </w:docPartObj>
    </w:sdtPr>
    <w:sdtEndPr/>
    <w:sdtContent>
      <w:p w14:paraId="40C7813F" w14:textId="77777777" w:rsidR="00985C28" w:rsidRDefault="007D7B07">
        <w:pPr>
          <w:pStyle w:val="Jalus"/>
          <w:jc w:val="center"/>
        </w:pPr>
        <w:r>
          <w:fldChar w:fldCharType="begin"/>
        </w:r>
        <w:r w:rsidR="00985C28">
          <w:instrText>PAGE   \* MERGEFORMAT</w:instrText>
        </w:r>
        <w:r>
          <w:fldChar w:fldCharType="separate"/>
        </w:r>
        <w:r w:rsidR="00BF7DC2" w:rsidRPr="00BF7DC2">
          <w:rPr>
            <w:noProof/>
            <w:lang w:val="et-EE"/>
          </w:rPr>
          <w:t>2</w:t>
        </w:r>
        <w:r>
          <w:fldChar w:fldCharType="end"/>
        </w:r>
      </w:p>
    </w:sdtContent>
  </w:sdt>
  <w:p w14:paraId="40C78140" w14:textId="77777777" w:rsidR="00985C28" w:rsidRDefault="00985C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6240" w14:textId="77777777" w:rsidR="00A113E4" w:rsidRDefault="00A113E4" w:rsidP="009443CA">
      <w:r>
        <w:separator/>
      </w:r>
    </w:p>
  </w:footnote>
  <w:footnote w:type="continuationSeparator" w:id="0">
    <w:p w14:paraId="71117C19" w14:textId="77777777" w:rsidR="00A113E4" w:rsidRDefault="00A113E4" w:rsidP="0094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4351"/>
    <w:multiLevelType w:val="hybridMultilevel"/>
    <w:tmpl w:val="F266CD7E"/>
    <w:lvl w:ilvl="0" w:tplc="D598B36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7149C5"/>
    <w:multiLevelType w:val="hybridMultilevel"/>
    <w:tmpl w:val="90F69010"/>
    <w:lvl w:ilvl="0" w:tplc="5D46D9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05A3D"/>
    <w:multiLevelType w:val="hybridMultilevel"/>
    <w:tmpl w:val="ED50D6FC"/>
    <w:lvl w:ilvl="0" w:tplc="C004F924">
      <w:start w:val="1"/>
      <w:numFmt w:val="decimal"/>
      <w:lvlText w:val="(%1)"/>
      <w:lvlJc w:val="left"/>
      <w:pPr>
        <w:tabs>
          <w:tab w:val="num" w:pos="720"/>
        </w:tabs>
        <w:ind w:left="720" w:hanging="360"/>
      </w:pPr>
      <w:rPr>
        <w:rFonts w:hint="default"/>
      </w:rPr>
    </w:lvl>
    <w:lvl w:ilvl="1" w:tplc="2A1CD6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65118"/>
    <w:multiLevelType w:val="hybridMultilevel"/>
    <w:tmpl w:val="181C690A"/>
    <w:lvl w:ilvl="0" w:tplc="0E8A22AC">
      <w:start w:val="1"/>
      <w:numFmt w:val="decimal"/>
      <w:lvlText w:val="%1)"/>
      <w:lvlJc w:val="left"/>
      <w:pPr>
        <w:ind w:left="1800" w:hanging="360"/>
      </w:pPr>
      <w:rPr>
        <w:rFonts w:hint="default"/>
        <w:color w:val="auto"/>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4" w15:restartNumberingAfterBreak="0">
    <w:nsid w:val="116A4AC3"/>
    <w:multiLevelType w:val="hybridMultilevel"/>
    <w:tmpl w:val="466863F0"/>
    <w:lvl w:ilvl="0" w:tplc="42DEC2C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DD7578"/>
    <w:multiLevelType w:val="hybridMultilevel"/>
    <w:tmpl w:val="AC687F2C"/>
    <w:lvl w:ilvl="0" w:tplc="A3768DFA">
      <w:start w:val="1"/>
      <w:numFmt w:val="decimal"/>
      <w:lvlText w:val="(%1)"/>
      <w:lvlJc w:val="left"/>
      <w:pPr>
        <w:tabs>
          <w:tab w:val="num" w:pos="720"/>
        </w:tabs>
        <w:ind w:left="720" w:hanging="360"/>
      </w:pPr>
      <w:rPr>
        <w:rFonts w:hint="default"/>
      </w:rPr>
    </w:lvl>
    <w:lvl w:ilvl="1" w:tplc="4B7E8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D2998"/>
    <w:multiLevelType w:val="hybridMultilevel"/>
    <w:tmpl w:val="90F69010"/>
    <w:lvl w:ilvl="0" w:tplc="5D46D9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B7EF8"/>
    <w:multiLevelType w:val="hybridMultilevel"/>
    <w:tmpl w:val="A7B2FF7C"/>
    <w:lvl w:ilvl="0" w:tplc="A3768D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0735FF"/>
    <w:multiLevelType w:val="hybridMultilevel"/>
    <w:tmpl w:val="AC687F2C"/>
    <w:lvl w:ilvl="0" w:tplc="A3768DFA">
      <w:start w:val="1"/>
      <w:numFmt w:val="decimal"/>
      <w:lvlText w:val="(%1)"/>
      <w:lvlJc w:val="left"/>
      <w:pPr>
        <w:tabs>
          <w:tab w:val="num" w:pos="720"/>
        </w:tabs>
        <w:ind w:left="720" w:hanging="360"/>
      </w:pPr>
      <w:rPr>
        <w:rFonts w:hint="default"/>
      </w:rPr>
    </w:lvl>
    <w:lvl w:ilvl="1" w:tplc="4B7E8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0440E5"/>
    <w:multiLevelType w:val="hybridMultilevel"/>
    <w:tmpl w:val="691E36D2"/>
    <w:lvl w:ilvl="0" w:tplc="A95498E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744D5"/>
    <w:multiLevelType w:val="hybridMultilevel"/>
    <w:tmpl w:val="61B61ECE"/>
    <w:lvl w:ilvl="0" w:tplc="926EEC3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B50EDF"/>
    <w:multiLevelType w:val="hybridMultilevel"/>
    <w:tmpl w:val="E31E87D0"/>
    <w:lvl w:ilvl="0" w:tplc="D7160286">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B5588"/>
    <w:multiLevelType w:val="hybridMultilevel"/>
    <w:tmpl w:val="A476ED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C46AF"/>
    <w:multiLevelType w:val="hybridMultilevel"/>
    <w:tmpl w:val="FA7C025C"/>
    <w:lvl w:ilvl="0" w:tplc="543280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6C62A8"/>
    <w:multiLevelType w:val="hybridMultilevel"/>
    <w:tmpl w:val="0206E514"/>
    <w:lvl w:ilvl="0" w:tplc="D0DC14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4B444EF"/>
    <w:multiLevelType w:val="hybridMultilevel"/>
    <w:tmpl w:val="2F16A5B2"/>
    <w:lvl w:ilvl="0" w:tplc="3C4A37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7B57DD8"/>
    <w:multiLevelType w:val="hybridMultilevel"/>
    <w:tmpl w:val="D368E32A"/>
    <w:lvl w:ilvl="0" w:tplc="429259F0">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0B0E7E"/>
    <w:multiLevelType w:val="hybridMultilevel"/>
    <w:tmpl w:val="BB8211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A47621"/>
    <w:multiLevelType w:val="hybridMultilevel"/>
    <w:tmpl w:val="EADE0268"/>
    <w:lvl w:ilvl="0" w:tplc="25FA2F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5F6B61C8"/>
    <w:multiLevelType w:val="hybridMultilevel"/>
    <w:tmpl w:val="BB3C6F32"/>
    <w:lvl w:ilvl="0" w:tplc="25FA2F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69FA674A"/>
    <w:multiLevelType w:val="hybridMultilevel"/>
    <w:tmpl w:val="972870D4"/>
    <w:lvl w:ilvl="0" w:tplc="EAAEAAB8">
      <w:start w:val="1"/>
      <w:numFmt w:val="decimal"/>
      <w:lvlText w:val="(%1)"/>
      <w:lvlJc w:val="left"/>
      <w:pPr>
        <w:tabs>
          <w:tab w:val="num" w:pos="720"/>
        </w:tabs>
        <w:ind w:left="720" w:hanging="360"/>
      </w:pPr>
      <w:rPr>
        <w:rFonts w:hint="default"/>
      </w:rPr>
    </w:lvl>
    <w:lvl w:ilvl="1" w:tplc="007E1E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132B91"/>
    <w:multiLevelType w:val="hybridMultilevel"/>
    <w:tmpl w:val="48E26644"/>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6FEE5A66"/>
    <w:multiLevelType w:val="hybridMultilevel"/>
    <w:tmpl w:val="599ABCFA"/>
    <w:lvl w:ilvl="0" w:tplc="3F16B186">
      <w:start w:val="1"/>
      <w:numFmt w:val="decimal"/>
      <w:lvlText w:val="(%1)"/>
      <w:lvlJc w:val="left"/>
      <w:pPr>
        <w:tabs>
          <w:tab w:val="num" w:pos="720"/>
        </w:tabs>
        <w:ind w:left="720" w:hanging="360"/>
      </w:pPr>
      <w:rPr>
        <w:rFonts w:hint="default"/>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835452"/>
    <w:multiLevelType w:val="hybridMultilevel"/>
    <w:tmpl w:val="EF96D3AA"/>
    <w:lvl w:ilvl="0" w:tplc="231A27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3096DBE"/>
    <w:multiLevelType w:val="hybridMultilevel"/>
    <w:tmpl w:val="C6542206"/>
    <w:lvl w:ilvl="0" w:tplc="132823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43D25C0"/>
    <w:multiLevelType w:val="hybridMultilevel"/>
    <w:tmpl w:val="EFEE2D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39350421">
    <w:abstractNumId w:val="1"/>
  </w:num>
  <w:num w:numId="2" w16cid:durableId="1120953104">
    <w:abstractNumId w:val="2"/>
  </w:num>
  <w:num w:numId="3" w16cid:durableId="1595742631">
    <w:abstractNumId w:val="11"/>
  </w:num>
  <w:num w:numId="4" w16cid:durableId="1707482110">
    <w:abstractNumId w:val="22"/>
  </w:num>
  <w:num w:numId="5" w16cid:durableId="1510212271">
    <w:abstractNumId w:val="20"/>
  </w:num>
  <w:num w:numId="6" w16cid:durableId="670721923">
    <w:abstractNumId w:val="5"/>
  </w:num>
  <w:num w:numId="7" w16cid:durableId="320934503">
    <w:abstractNumId w:val="12"/>
  </w:num>
  <w:num w:numId="8" w16cid:durableId="495342244">
    <w:abstractNumId w:val="9"/>
  </w:num>
  <w:num w:numId="9" w16cid:durableId="2096853498">
    <w:abstractNumId w:val="6"/>
  </w:num>
  <w:num w:numId="10" w16cid:durableId="235287854">
    <w:abstractNumId w:val="3"/>
  </w:num>
  <w:num w:numId="11" w16cid:durableId="1262951973">
    <w:abstractNumId w:val="4"/>
  </w:num>
  <w:num w:numId="12" w16cid:durableId="1736246104">
    <w:abstractNumId w:val="19"/>
  </w:num>
  <w:num w:numId="13" w16cid:durableId="74986000">
    <w:abstractNumId w:val="18"/>
  </w:num>
  <w:num w:numId="14" w16cid:durableId="1853181076">
    <w:abstractNumId w:val="24"/>
  </w:num>
  <w:num w:numId="15" w16cid:durableId="723988220">
    <w:abstractNumId w:val="0"/>
  </w:num>
  <w:num w:numId="16" w16cid:durableId="1936554030">
    <w:abstractNumId w:val="10"/>
  </w:num>
  <w:num w:numId="17" w16cid:durableId="101927296">
    <w:abstractNumId w:val="8"/>
  </w:num>
  <w:num w:numId="18" w16cid:durableId="322664953">
    <w:abstractNumId w:val="7"/>
  </w:num>
  <w:num w:numId="19" w16cid:durableId="1810123340">
    <w:abstractNumId w:val="21"/>
  </w:num>
  <w:num w:numId="20" w16cid:durableId="1328168444">
    <w:abstractNumId w:val="23"/>
  </w:num>
  <w:num w:numId="21" w16cid:durableId="1766612537">
    <w:abstractNumId w:val="13"/>
  </w:num>
  <w:num w:numId="22" w16cid:durableId="86729051">
    <w:abstractNumId w:val="25"/>
  </w:num>
  <w:num w:numId="23" w16cid:durableId="2005550777">
    <w:abstractNumId w:val="15"/>
  </w:num>
  <w:num w:numId="24" w16cid:durableId="952395681">
    <w:abstractNumId w:val="14"/>
  </w:num>
  <w:num w:numId="25" w16cid:durableId="1477405990">
    <w:abstractNumId w:val="16"/>
  </w:num>
  <w:num w:numId="26" w16cid:durableId="2138181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62"/>
    <w:rsid w:val="000256FF"/>
    <w:rsid w:val="00027556"/>
    <w:rsid w:val="0003041F"/>
    <w:rsid w:val="0003716E"/>
    <w:rsid w:val="00041B1B"/>
    <w:rsid w:val="00043ABC"/>
    <w:rsid w:val="00043D8C"/>
    <w:rsid w:val="00044121"/>
    <w:rsid w:val="0004456A"/>
    <w:rsid w:val="00044DD7"/>
    <w:rsid w:val="000466E2"/>
    <w:rsid w:val="00062B20"/>
    <w:rsid w:val="000722D8"/>
    <w:rsid w:val="00082727"/>
    <w:rsid w:val="00085DA7"/>
    <w:rsid w:val="00085FD3"/>
    <w:rsid w:val="000B29C9"/>
    <w:rsid w:val="000B3087"/>
    <w:rsid w:val="000B4B27"/>
    <w:rsid w:val="000C3EA1"/>
    <w:rsid w:val="000C75E0"/>
    <w:rsid w:val="000D3974"/>
    <w:rsid w:val="000F1560"/>
    <w:rsid w:val="00100229"/>
    <w:rsid w:val="001038C5"/>
    <w:rsid w:val="00104B6D"/>
    <w:rsid w:val="00111A38"/>
    <w:rsid w:val="0012375A"/>
    <w:rsid w:val="00130C30"/>
    <w:rsid w:val="00130C41"/>
    <w:rsid w:val="001317B4"/>
    <w:rsid w:val="0015229A"/>
    <w:rsid w:val="00155742"/>
    <w:rsid w:val="0015740F"/>
    <w:rsid w:val="00161110"/>
    <w:rsid w:val="00171CA7"/>
    <w:rsid w:val="001802A5"/>
    <w:rsid w:val="00185754"/>
    <w:rsid w:val="001974AE"/>
    <w:rsid w:val="001A0E2A"/>
    <w:rsid w:val="001A2A95"/>
    <w:rsid w:val="001A79B6"/>
    <w:rsid w:val="001B11E8"/>
    <w:rsid w:val="001C0D46"/>
    <w:rsid w:val="001C10AA"/>
    <w:rsid w:val="001D0927"/>
    <w:rsid w:val="001D270A"/>
    <w:rsid w:val="001D2742"/>
    <w:rsid w:val="001D415E"/>
    <w:rsid w:val="001D6A53"/>
    <w:rsid w:val="001D70BC"/>
    <w:rsid w:val="001E5295"/>
    <w:rsid w:val="001F0AF3"/>
    <w:rsid w:val="001F22B1"/>
    <w:rsid w:val="001F294F"/>
    <w:rsid w:val="001F52A0"/>
    <w:rsid w:val="002061FF"/>
    <w:rsid w:val="002105D3"/>
    <w:rsid w:val="00210A6A"/>
    <w:rsid w:val="00233F55"/>
    <w:rsid w:val="00240411"/>
    <w:rsid w:val="0024688E"/>
    <w:rsid w:val="00254D64"/>
    <w:rsid w:val="00264840"/>
    <w:rsid w:val="00275CAD"/>
    <w:rsid w:val="00280055"/>
    <w:rsid w:val="002A7483"/>
    <w:rsid w:val="002B737C"/>
    <w:rsid w:val="002C406E"/>
    <w:rsid w:val="002D0FFA"/>
    <w:rsid w:val="002D3540"/>
    <w:rsid w:val="002D5E33"/>
    <w:rsid w:val="00314148"/>
    <w:rsid w:val="0032128C"/>
    <w:rsid w:val="00323231"/>
    <w:rsid w:val="00325208"/>
    <w:rsid w:val="00325A15"/>
    <w:rsid w:val="00326781"/>
    <w:rsid w:val="00335E76"/>
    <w:rsid w:val="00342CFB"/>
    <w:rsid w:val="00344A7B"/>
    <w:rsid w:val="00351957"/>
    <w:rsid w:val="003622D6"/>
    <w:rsid w:val="003644C9"/>
    <w:rsid w:val="0036791F"/>
    <w:rsid w:val="00371606"/>
    <w:rsid w:val="00384A15"/>
    <w:rsid w:val="003855C9"/>
    <w:rsid w:val="00385EA5"/>
    <w:rsid w:val="003907A0"/>
    <w:rsid w:val="003A363F"/>
    <w:rsid w:val="003A54AE"/>
    <w:rsid w:val="003A75B0"/>
    <w:rsid w:val="003C52C1"/>
    <w:rsid w:val="003D357B"/>
    <w:rsid w:val="003D753F"/>
    <w:rsid w:val="003E298E"/>
    <w:rsid w:val="003F08D1"/>
    <w:rsid w:val="003F7BCD"/>
    <w:rsid w:val="00401F0D"/>
    <w:rsid w:val="00405BE6"/>
    <w:rsid w:val="00416E9D"/>
    <w:rsid w:val="0043237E"/>
    <w:rsid w:val="0043305E"/>
    <w:rsid w:val="00433647"/>
    <w:rsid w:val="00436C45"/>
    <w:rsid w:val="00455269"/>
    <w:rsid w:val="004644B8"/>
    <w:rsid w:val="0047203B"/>
    <w:rsid w:val="00477821"/>
    <w:rsid w:val="00484DAB"/>
    <w:rsid w:val="00490B90"/>
    <w:rsid w:val="0049702C"/>
    <w:rsid w:val="004A25C7"/>
    <w:rsid w:val="004A32CA"/>
    <w:rsid w:val="004A67A1"/>
    <w:rsid w:val="004B3D48"/>
    <w:rsid w:val="004B3E65"/>
    <w:rsid w:val="004B74CE"/>
    <w:rsid w:val="004C6516"/>
    <w:rsid w:val="004C6CF4"/>
    <w:rsid w:val="004C6FA7"/>
    <w:rsid w:val="004D0944"/>
    <w:rsid w:val="004D305C"/>
    <w:rsid w:val="004D38C0"/>
    <w:rsid w:val="004D6CF7"/>
    <w:rsid w:val="004E5D96"/>
    <w:rsid w:val="004E7E0C"/>
    <w:rsid w:val="005001B1"/>
    <w:rsid w:val="00500CFE"/>
    <w:rsid w:val="00504A80"/>
    <w:rsid w:val="005155E0"/>
    <w:rsid w:val="005443D4"/>
    <w:rsid w:val="00563F05"/>
    <w:rsid w:val="00565DEE"/>
    <w:rsid w:val="00577A4C"/>
    <w:rsid w:val="00581C4F"/>
    <w:rsid w:val="0059757F"/>
    <w:rsid w:val="005A18BE"/>
    <w:rsid w:val="005B4D31"/>
    <w:rsid w:val="005B5F19"/>
    <w:rsid w:val="005B61E9"/>
    <w:rsid w:val="005C7AA2"/>
    <w:rsid w:val="005D448B"/>
    <w:rsid w:val="005E065E"/>
    <w:rsid w:val="005E76C4"/>
    <w:rsid w:val="005F1E02"/>
    <w:rsid w:val="005F2016"/>
    <w:rsid w:val="005F6559"/>
    <w:rsid w:val="005F7EFD"/>
    <w:rsid w:val="006004A7"/>
    <w:rsid w:val="006022C7"/>
    <w:rsid w:val="00611AF4"/>
    <w:rsid w:val="00621829"/>
    <w:rsid w:val="0062192D"/>
    <w:rsid w:val="006267DD"/>
    <w:rsid w:val="006449E9"/>
    <w:rsid w:val="0065300C"/>
    <w:rsid w:val="00663BC6"/>
    <w:rsid w:val="006724B0"/>
    <w:rsid w:val="00672E8B"/>
    <w:rsid w:val="00684E69"/>
    <w:rsid w:val="00684E89"/>
    <w:rsid w:val="0068570E"/>
    <w:rsid w:val="00687786"/>
    <w:rsid w:val="00691A60"/>
    <w:rsid w:val="006A457D"/>
    <w:rsid w:val="006B2661"/>
    <w:rsid w:val="006C0EF3"/>
    <w:rsid w:val="006C2D7C"/>
    <w:rsid w:val="006C3B32"/>
    <w:rsid w:val="006F0CD0"/>
    <w:rsid w:val="006F392D"/>
    <w:rsid w:val="006F5787"/>
    <w:rsid w:val="00705739"/>
    <w:rsid w:val="00707CDF"/>
    <w:rsid w:val="00717574"/>
    <w:rsid w:val="007214FF"/>
    <w:rsid w:val="00726B05"/>
    <w:rsid w:val="00726E03"/>
    <w:rsid w:val="0072736D"/>
    <w:rsid w:val="0074256C"/>
    <w:rsid w:val="007516AF"/>
    <w:rsid w:val="00753C5F"/>
    <w:rsid w:val="007604C5"/>
    <w:rsid w:val="00760B85"/>
    <w:rsid w:val="007618F3"/>
    <w:rsid w:val="0077138B"/>
    <w:rsid w:val="00785712"/>
    <w:rsid w:val="007874DC"/>
    <w:rsid w:val="00794135"/>
    <w:rsid w:val="0079680B"/>
    <w:rsid w:val="007B3689"/>
    <w:rsid w:val="007B3D2E"/>
    <w:rsid w:val="007B40D1"/>
    <w:rsid w:val="007B6F53"/>
    <w:rsid w:val="007C492A"/>
    <w:rsid w:val="007D2008"/>
    <w:rsid w:val="007D2682"/>
    <w:rsid w:val="007D7B07"/>
    <w:rsid w:val="007F1BBA"/>
    <w:rsid w:val="007F3971"/>
    <w:rsid w:val="007F67D1"/>
    <w:rsid w:val="00812A2F"/>
    <w:rsid w:val="008158CC"/>
    <w:rsid w:val="0082094C"/>
    <w:rsid w:val="00822D63"/>
    <w:rsid w:val="0083020B"/>
    <w:rsid w:val="00830770"/>
    <w:rsid w:val="00845BF6"/>
    <w:rsid w:val="00852958"/>
    <w:rsid w:val="00854F17"/>
    <w:rsid w:val="0085599D"/>
    <w:rsid w:val="008600E9"/>
    <w:rsid w:val="00861C79"/>
    <w:rsid w:val="00863C6D"/>
    <w:rsid w:val="008667ED"/>
    <w:rsid w:val="00882761"/>
    <w:rsid w:val="00883886"/>
    <w:rsid w:val="00894120"/>
    <w:rsid w:val="00896646"/>
    <w:rsid w:val="008A78A4"/>
    <w:rsid w:val="008B698D"/>
    <w:rsid w:val="008C248D"/>
    <w:rsid w:val="008D5E67"/>
    <w:rsid w:val="008D6810"/>
    <w:rsid w:val="008D7A00"/>
    <w:rsid w:val="008E01EE"/>
    <w:rsid w:val="008E05FE"/>
    <w:rsid w:val="008F44ED"/>
    <w:rsid w:val="008F4B56"/>
    <w:rsid w:val="00900DDF"/>
    <w:rsid w:val="009029B8"/>
    <w:rsid w:val="009063C2"/>
    <w:rsid w:val="0090736C"/>
    <w:rsid w:val="00924A9B"/>
    <w:rsid w:val="00933337"/>
    <w:rsid w:val="00942E5A"/>
    <w:rsid w:val="009443CA"/>
    <w:rsid w:val="0094647B"/>
    <w:rsid w:val="00951078"/>
    <w:rsid w:val="00957EA1"/>
    <w:rsid w:val="00966F2F"/>
    <w:rsid w:val="00971FBD"/>
    <w:rsid w:val="00972562"/>
    <w:rsid w:val="009740CE"/>
    <w:rsid w:val="009759D4"/>
    <w:rsid w:val="00985C28"/>
    <w:rsid w:val="00986D22"/>
    <w:rsid w:val="00986FB1"/>
    <w:rsid w:val="009914D2"/>
    <w:rsid w:val="009957C0"/>
    <w:rsid w:val="009A117B"/>
    <w:rsid w:val="009A4389"/>
    <w:rsid w:val="009B535B"/>
    <w:rsid w:val="009B7918"/>
    <w:rsid w:val="009C7134"/>
    <w:rsid w:val="009C764B"/>
    <w:rsid w:val="009D2683"/>
    <w:rsid w:val="009D7A7F"/>
    <w:rsid w:val="009E1B11"/>
    <w:rsid w:val="009E5086"/>
    <w:rsid w:val="009F02CA"/>
    <w:rsid w:val="009F06DE"/>
    <w:rsid w:val="009F6A9D"/>
    <w:rsid w:val="009F785B"/>
    <w:rsid w:val="00A0608E"/>
    <w:rsid w:val="00A113E4"/>
    <w:rsid w:val="00A11849"/>
    <w:rsid w:val="00A16D9A"/>
    <w:rsid w:val="00A20246"/>
    <w:rsid w:val="00A23DA6"/>
    <w:rsid w:val="00A265E4"/>
    <w:rsid w:val="00A30B66"/>
    <w:rsid w:val="00A4076F"/>
    <w:rsid w:val="00A51A9A"/>
    <w:rsid w:val="00A61BB6"/>
    <w:rsid w:val="00A61C96"/>
    <w:rsid w:val="00A63A68"/>
    <w:rsid w:val="00A70E12"/>
    <w:rsid w:val="00A756EE"/>
    <w:rsid w:val="00A75A88"/>
    <w:rsid w:val="00A76A67"/>
    <w:rsid w:val="00A84D8D"/>
    <w:rsid w:val="00A8615F"/>
    <w:rsid w:val="00A8617E"/>
    <w:rsid w:val="00A87BD3"/>
    <w:rsid w:val="00AA26E0"/>
    <w:rsid w:val="00AA53C0"/>
    <w:rsid w:val="00AB2D5D"/>
    <w:rsid w:val="00AC3E83"/>
    <w:rsid w:val="00AD26F8"/>
    <w:rsid w:val="00B01EF3"/>
    <w:rsid w:val="00B030CA"/>
    <w:rsid w:val="00B03C05"/>
    <w:rsid w:val="00B05CD5"/>
    <w:rsid w:val="00B3439D"/>
    <w:rsid w:val="00B36561"/>
    <w:rsid w:val="00B44722"/>
    <w:rsid w:val="00B465A8"/>
    <w:rsid w:val="00B6269A"/>
    <w:rsid w:val="00B62D08"/>
    <w:rsid w:val="00B7369D"/>
    <w:rsid w:val="00B77501"/>
    <w:rsid w:val="00B954BA"/>
    <w:rsid w:val="00B96AE3"/>
    <w:rsid w:val="00BA12A2"/>
    <w:rsid w:val="00BA3C8E"/>
    <w:rsid w:val="00BC0F60"/>
    <w:rsid w:val="00BC22CC"/>
    <w:rsid w:val="00BD0F9B"/>
    <w:rsid w:val="00BD2938"/>
    <w:rsid w:val="00BE4E43"/>
    <w:rsid w:val="00BF7978"/>
    <w:rsid w:val="00BF7DC2"/>
    <w:rsid w:val="00C02547"/>
    <w:rsid w:val="00C078CD"/>
    <w:rsid w:val="00C33E41"/>
    <w:rsid w:val="00C46336"/>
    <w:rsid w:val="00C52315"/>
    <w:rsid w:val="00C542C1"/>
    <w:rsid w:val="00C54D9C"/>
    <w:rsid w:val="00C70D8B"/>
    <w:rsid w:val="00C72839"/>
    <w:rsid w:val="00C83AE7"/>
    <w:rsid w:val="00C84113"/>
    <w:rsid w:val="00C92CBA"/>
    <w:rsid w:val="00C97B00"/>
    <w:rsid w:val="00CA16A6"/>
    <w:rsid w:val="00CA68D9"/>
    <w:rsid w:val="00CB5172"/>
    <w:rsid w:val="00CC23DC"/>
    <w:rsid w:val="00CC64F7"/>
    <w:rsid w:val="00CD6772"/>
    <w:rsid w:val="00CD7443"/>
    <w:rsid w:val="00CF6A41"/>
    <w:rsid w:val="00D0034B"/>
    <w:rsid w:val="00D00DAA"/>
    <w:rsid w:val="00D036BD"/>
    <w:rsid w:val="00D047DD"/>
    <w:rsid w:val="00D04C29"/>
    <w:rsid w:val="00D063A7"/>
    <w:rsid w:val="00D07D3A"/>
    <w:rsid w:val="00D10AE8"/>
    <w:rsid w:val="00D1563C"/>
    <w:rsid w:val="00D16677"/>
    <w:rsid w:val="00D22697"/>
    <w:rsid w:val="00D429C7"/>
    <w:rsid w:val="00D541B9"/>
    <w:rsid w:val="00D564C4"/>
    <w:rsid w:val="00D60D83"/>
    <w:rsid w:val="00D62066"/>
    <w:rsid w:val="00D66CAA"/>
    <w:rsid w:val="00D67352"/>
    <w:rsid w:val="00D74C3F"/>
    <w:rsid w:val="00D77B9F"/>
    <w:rsid w:val="00D81212"/>
    <w:rsid w:val="00D822E5"/>
    <w:rsid w:val="00D830EF"/>
    <w:rsid w:val="00DA1046"/>
    <w:rsid w:val="00DB50C7"/>
    <w:rsid w:val="00DB646D"/>
    <w:rsid w:val="00DC05E7"/>
    <w:rsid w:val="00DC0E79"/>
    <w:rsid w:val="00DC2AF9"/>
    <w:rsid w:val="00DC5AB6"/>
    <w:rsid w:val="00DE26BB"/>
    <w:rsid w:val="00DE45DE"/>
    <w:rsid w:val="00E00F12"/>
    <w:rsid w:val="00E03629"/>
    <w:rsid w:val="00E03F82"/>
    <w:rsid w:val="00E050DA"/>
    <w:rsid w:val="00E05498"/>
    <w:rsid w:val="00E070B5"/>
    <w:rsid w:val="00E209B7"/>
    <w:rsid w:val="00E21846"/>
    <w:rsid w:val="00E2617B"/>
    <w:rsid w:val="00E41AA2"/>
    <w:rsid w:val="00E47B2C"/>
    <w:rsid w:val="00E52F59"/>
    <w:rsid w:val="00E55871"/>
    <w:rsid w:val="00E55A77"/>
    <w:rsid w:val="00E62623"/>
    <w:rsid w:val="00E6797D"/>
    <w:rsid w:val="00E83D32"/>
    <w:rsid w:val="00E8406E"/>
    <w:rsid w:val="00E877B8"/>
    <w:rsid w:val="00E94826"/>
    <w:rsid w:val="00E95919"/>
    <w:rsid w:val="00EA3514"/>
    <w:rsid w:val="00EB2295"/>
    <w:rsid w:val="00EB4150"/>
    <w:rsid w:val="00EC1E67"/>
    <w:rsid w:val="00EC30DF"/>
    <w:rsid w:val="00ED0BCE"/>
    <w:rsid w:val="00ED7F72"/>
    <w:rsid w:val="00EE6E7E"/>
    <w:rsid w:val="00EF6D9D"/>
    <w:rsid w:val="00F0058C"/>
    <w:rsid w:val="00F058A4"/>
    <w:rsid w:val="00F13FCE"/>
    <w:rsid w:val="00F15DFA"/>
    <w:rsid w:val="00F2178F"/>
    <w:rsid w:val="00F2557D"/>
    <w:rsid w:val="00F26C9C"/>
    <w:rsid w:val="00F277DE"/>
    <w:rsid w:val="00F3011F"/>
    <w:rsid w:val="00F54312"/>
    <w:rsid w:val="00F55DF2"/>
    <w:rsid w:val="00F77E57"/>
    <w:rsid w:val="00F91B69"/>
    <w:rsid w:val="00F97AFB"/>
    <w:rsid w:val="00F97E86"/>
    <w:rsid w:val="00FA06FB"/>
    <w:rsid w:val="00FA1AAE"/>
    <w:rsid w:val="00FB2544"/>
    <w:rsid w:val="00FB2EA1"/>
    <w:rsid w:val="00FB3B1C"/>
    <w:rsid w:val="00FC21E6"/>
    <w:rsid w:val="00FC3391"/>
    <w:rsid w:val="00FC5781"/>
    <w:rsid w:val="00FC7019"/>
    <w:rsid w:val="00FD363D"/>
    <w:rsid w:val="00FD5FFA"/>
    <w:rsid w:val="00FD7095"/>
    <w:rsid w:val="00FE289F"/>
    <w:rsid w:val="00FF1A49"/>
    <w:rsid w:val="00FF3035"/>
    <w:rsid w:val="00FF3FAB"/>
    <w:rsid w:val="00FF7F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80F3"/>
  <w15:docId w15:val="{6A5AB91D-3363-4B2E-BD4B-526C3E70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2562"/>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972562"/>
    <w:pPr>
      <w:keepNext/>
      <w:ind w:left="360"/>
      <w:outlineLvl w:val="0"/>
    </w:pPr>
    <w:rPr>
      <w:b/>
      <w:bCs/>
      <w:lang w:val="et-EE"/>
    </w:rPr>
  </w:style>
  <w:style w:type="paragraph" w:styleId="Pealkiri2">
    <w:name w:val="heading 2"/>
    <w:basedOn w:val="Normaallaad"/>
    <w:next w:val="Normaallaad"/>
    <w:link w:val="Pealkiri2Mrk"/>
    <w:qFormat/>
    <w:rsid w:val="00972562"/>
    <w:pPr>
      <w:keepNext/>
      <w:outlineLvl w:val="1"/>
    </w:pPr>
    <w:rPr>
      <w:b/>
      <w:bCs/>
      <w:lang w:val="et-EE"/>
    </w:rPr>
  </w:style>
  <w:style w:type="paragraph" w:styleId="Pealkiri3">
    <w:name w:val="heading 3"/>
    <w:basedOn w:val="Normaallaad"/>
    <w:next w:val="Normaallaad"/>
    <w:link w:val="Pealkiri3Mrk"/>
    <w:uiPriority w:val="9"/>
    <w:semiHidden/>
    <w:unhideWhenUsed/>
    <w:qFormat/>
    <w:rsid w:val="006A457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72562"/>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972562"/>
    <w:rPr>
      <w:rFonts w:ascii="Times New Roman" w:eastAsia="Times New Roman" w:hAnsi="Times New Roman" w:cs="Times New Roman"/>
      <w:b/>
      <w:bCs/>
      <w:sz w:val="24"/>
      <w:szCs w:val="24"/>
    </w:rPr>
  </w:style>
  <w:style w:type="paragraph" w:styleId="Normaallaadveeb">
    <w:name w:val="Normal (Web)"/>
    <w:basedOn w:val="Normaallaad"/>
    <w:uiPriority w:val="99"/>
    <w:unhideWhenUsed/>
    <w:rsid w:val="00972562"/>
    <w:pPr>
      <w:spacing w:before="240" w:after="100" w:afterAutospacing="1"/>
    </w:pPr>
    <w:rPr>
      <w:lang w:val="et-EE" w:eastAsia="et-EE"/>
    </w:rPr>
  </w:style>
  <w:style w:type="paragraph" w:styleId="Loendilik">
    <w:name w:val="List Paragraph"/>
    <w:basedOn w:val="Normaallaad"/>
    <w:uiPriority w:val="34"/>
    <w:qFormat/>
    <w:rsid w:val="00D22697"/>
    <w:pPr>
      <w:ind w:left="720"/>
      <w:contextualSpacing/>
    </w:pPr>
  </w:style>
  <w:style w:type="paragraph" w:styleId="Jutumullitekst">
    <w:name w:val="Balloon Text"/>
    <w:basedOn w:val="Normaallaad"/>
    <w:link w:val="JutumullitekstMrk"/>
    <w:uiPriority w:val="99"/>
    <w:semiHidden/>
    <w:unhideWhenUsed/>
    <w:rsid w:val="00CA68D9"/>
    <w:rPr>
      <w:rFonts w:ascii="Tahoma" w:hAnsi="Tahoma" w:cs="Tahoma"/>
      <w:sz w:val="16"/>
      <w:szCs w:val="16"/>
    </w:rPr>
  </w:style>
  <w:style w:type="character" w:customStyle="1" w:styleId="JutumullitekstMrk">
    <w:name w:val="Jutumullitekst Märk"/>
    <w:basedOn w:val="Liguvaikefont"/>
    <w:link w:val="Jutumullitekst"/>
    <w:uiPriority w:val="99"/>
    <w:semiHidden/>
    <w:rsid w:val="00CA68D9"/>
    <w:rPr>
      <w:rFonts w:ascii="Tahoma" w:eastAsia="Times New Roman" w:hAnsi="Tahoma" w:cs="Tahoma"/>
      <w:sz w:val="16"/>
      <w:szCs w:val="16"/>
      <w:lang w:val="en-GB"/>
    </w:rPr>
  </w:style>
  <w:style w:type="table" w:styleId="Kontuurtabel">
    <w:name w:val="Table Grid"/>
    <w:basedOn w:val="Normaaltabel"/>
    <w:uiPriority w:val="59"/>
    <w:rsid w:val="0056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9443CA"/>
    <w:pPr>
      <w:tabs>
        <w:tab w:val="center" w:pos="4536"/>
        <w:tab w:val="right" w:pos="9072"/>
      </w:tabs>
    </w:pPr>
  </w:style>
  <w:style w:type="character" w:customStyle="1" w:styleId="PisMrk">
    <w:name w:val="Päis Märk"/>
    <w:basedOn w:val="Liguvaikefont"/>
    <w:link w:val="Pis"/>
    <w:uiPriority w:val="99"/>
    <w:rsid w:val="009443CA"/>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9443CA"/>
    <w:pPr>
      <w:tabs>
        <w:tab w:val="center" w:pos="4536"/>
        <w:tab w:val="right" w:pos="9072"/>
      </w:tabs>
    </w:pPr>
  </w:style>
  <w:style w:type="character" w:customStyle="1" w:styleId="JalusMrk">
    <w:name w:val="Jalus Märk"/>
    <w:basedOn w:val="Liguvaikefont"/>
    <w:link w:val="Jalus"/>
    <w:uiPriority w:val="99"/>
    <w:rsid w:val="009443CA"/>
    <w:rPr>
      <w:rFonts w:ascii="Times New Roman" w:eastAsia="Times New Roman" w:hAnsi="Times New Roman" w:cs="Times New Roman"/>
      <w:sz w:val="24"/>
      <w:szCs w:val="24"/>
      <w:lang w:val="en-GB"/>
    </w:rPr>
  </w:style>
  <w:style w:type="character" w:customStyle="1" w:styleId="Pealkiri3Mrk">
    <w:name w:val="Pealkiri 3 Märk"/>
    <w:basedOn w:val="Liguvaikefont"/>
    <w:link w:val="Pealkiri3"/>
    <w:uiPriority w:val="9"/>
    <w:semiHidden/>
    <w:rsid w:val="006A457D"/>
    <w:rPr>
      <w:rFonts w:asciiTheme="majorHAnsi" w:eastAsiaTheme="majorEastAsia" w:hAnsiTheme="majorHAnsi" w:cstheme="majorBidi"/>
      <w:b/>
      <w:bCs/>
      <w:color w:val="4F81BD" w:themeColor="accent1"/>
      <w:sz w:val="24"/>
      <w:szCs w:val="24"/>
      <w:lang w:val="en-GB"/>
    </w:rPr>
  </w:style>
  <w:style w:type="paragraph" w:customStyle="1" w:styleId="paragraph">
    <w:name w:val="paragraph"/>
    <w:basedOn w:val="Normaallaad"/>
    <w:rsid w:val="002D3540"/>
    <w:pPr>
      <w:spacing w:before="240" w:after="100" w:afterAutospacing="1"/>
    </w:pPr>
    <w:rPr>
      <w:lang w:val="et-EE" w:eastAsia="et-EE"/>
    </w:rPr>
  </w:style>
  <w:style w:type="character" w:styleId="Tugev">
    <w:name w:val="Strong"/>
    <w:basedOn w:val="Liguvaikefont"/>
    <w:uiPriority w:val="22"/>
    <w:qFormat/>
    <w:rsid w:val="002D3540"/>
    <w:rPr>
      <w:b/>
      <w:bCs/>
    </w:rPr>
  </w:style>
  <w:style w:type="character" w:customStyle="1" w:styleId="mm">
    <w:name w:val="mm"/>
    <w:basedOn w:val="Liguvaikefont"/>
    <w:rsid w:val="003907A0"/>
  </w:style>
  <w:style w:type="character" w:styleId="Hperlink">
    <w:name w:val="Hyperlink"/>
    <w:basedOn w:val="Liguvaikefont"/>
    <w:uiPriority w:val="99"/>
    <w:unhideWhenUsed/>
    <w:rsid w:val="003907A0"/>
    <w:rPr>
      <w:color w:val="0000FF"/>
      <w:u w:val="single"/>
    </w:rPr>
  </w:style>
  <w:style w:type="paragraph" w:styleId="Loend">
    <w:name w:val="List"/>
    <w:basedOn w:val="Normaallaad"/>
    <w:rsid w:val="00BA3C8E"/>
    <w:pPr>
      <w:ind w:left="283" w:hanging="283"/>
    </w:pPr>
    <w:rPr>
      <w:sz w:val="28"/>
      <w:szCs w:val="20"/>
      <w:lang w:eastAsia="et-EE"/>
    </w:rPr>
  </w:style>
  <w:style w:type="character" w:styleId="Lahendamatamainimine">
    <w:name w:val="Unresolved Mention"/>
    <w:basedOn w:val="Liguvaikefont"/>
    <w:uiPriority w:val="99"/>
    <w:semiHidden/>
    <w:unhideWhenUsed/>
    <w:rsid w:val="00085FD3"/>
    <w:rPr>
      <w:color w:val="605E5C"/>
      <w:shd w:val="clear" w:color="auto" w:fill="E1DFDD"/>
    </w:rPr>
  </w:style>
  <w:style w:type="character" w:styleId="Klastatudhperlink">
    <w:name w:val="FollowedHyperlink"/>
    <w:basedOn w:val="Liguvaikefont"/>
    <w:uiPriority w:val="99"/>
    <w:semiHidden/>
    <w:unhideWhenUsed/>
    <w:rsid w:val="00157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4382">
      <w:bodyDiv w:val="1"/>
      <w:marLeft w:val="0"/>
      <w:marRight w:val="0"/>
      <w:marTop w:val="0"/>
      <w:marBottom w:val="0"/>
      <w:divBdr>
        <w:top w:val="none" w:sz="0" w:space="0" w:color="auto"/>
        <w:left w:val="none" w:sz="0" w:space="0" w:color="auto"/>
        <w:bottom w:val="none" w:sz="0" w:space="0" w:color="auto"/>
        <w:right w:val="none" w:sz="0" w:space="0" w:color="auto"/>
      </w:divBdr>
    </w:div>
    <w:div w:id="653723737">
      <w:bodyDiv w:val="1"/>
      <w:marLeft w:val="0"/>
      <w:marRight w:val="0"/>
      <w:marTop w:val="0"/>
      <w:marBottom w:val="0"/>
      <w:divBdr>
        <w:top w:val="none" w:sz="0" w:space="0" w:color="auto"/>
        <w:left w:val="none" w:sz="0" w:space="0" w:color="auto"/>
        <w:bottom w:val="none" w:sz="0" w:space="0" w:color="auto"/>
        <w:right w:val="none" w:sz="0" w:space="0" w:color="auto"/>
      </w:divBdr>
      <w:divsChild>
        <w:div w:id="1135757685">
          <w:marLeft w:val="0"/>
          <w:marRight w:val="0"/>
          <w:marTop w:val="0"/>
          <w:marBottom w:val="0"/>
          <w:divBdr>
            <w:top w:val="none" w:sz="0" w:space="0" w:color="auto"/>
            <w:left w:val="none" w:sz="0" w:space="0" w:color="auto"/>
            <w:bottom w:val="none" w:sz="0" w:space="0" w:color="auto"/>
            <w:right w:val="none" w:sz="0" w:space="0" w:color="auto"/>
          </w:divBdr>
          <w:divsChild>
            <w:div w:id="946426747">
              <w:marLeft w:val="0"/>
              <w:marRight w:val="0"/>
              <w:marTop w:val="0"/>
              <w:marBottom w:val="0"/>
              <w:divBdr>
                <w:top w:val="none" w:sz="0" w:space="0" w:color="auto"/>
                <w:left w:val="none" w:sz="0" w:space="0" w:color="auto"/>
                <w:bottom w:val="none" w:sz="0" w:space="0" w:color="auto"/>
                <w:right w:val="none" w:sz="0" w:space="0" w:color="auto"/>
              </w:divBdr>
              <w:divsChild>
                <w:div w:id="2088190942">
                  <w:marLeft w:val="0"/>
                  <w:marRight w:val="0"/>
                  <w:marTop w:val="0"/>
                  <w:marBottom w:val="0"/>
                  <w:divBdr>
                    <w:top w:val="none" w:sz="0" w:space="0" w:color="auto"/>
                    <w:left w:val="none" w:sz="0" w:space="0" w:color="auto"/>
                    <w:bottom w:val="none" w:sz="0" w:space="0" w:color="auto"/>
                    <w:right w:val="none" w:sz="0" w:space="0" w:color="auto"/>
                  </w:divBdr>
                  <w:divsChild>
                    <w:div w:id="7528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78122">
      <w:bodyDiv w:val="1"/>
      <w:marLeft w:val="0"/>
      <w:marRight w:val="0"/>
      <w:marTop w:val="0"/>
      <w:marBottom w:val="0"/>
      <w:divBdr>
        <w:top w:val="none" w:sz="0" w:space="0" w:color="auto"/>
        <w:left w:val="none" w:sz="0" w:space="0" w:color="auto"/>
        <w:bottom w:val="none" w:sz="0" w:space="0" w:color="auto"/>
        <w:right w:val="none" w:sz="0" w:space="0" w:color="auto"/>
      </w:divBdr>
      <w:divsChild>
        <w:div w:id="546453870">
          <w:marLeft w:val="0"/>
          <w:marRight w:val="0"/>
          <w:marTop w:val="0"/>
          <w:marBottom w:val="0"/>
          <w:divBdr>
            <w:top w:val="none" w:sz="0" w:space="0" w:color="auto"/>
            <w:left w:val="none" w:sz="0" w:space="0" w:color="auto"/>
            <w:bottom w:val="none" w:sz="0" w:space="0" w:color="auto"/>
            <w:right w:val="none" w:sz="0" w:space="0" w:color="auto"/>
          </w:divBdr>
          <w:divsChild>
            <w:div w:id="806624018">
              <w:marLeft w:val="0"/>
              <w:marRight w:val="0"/>
              <w:marTop w:val="0"/>
              <w:marBottom w:val="0"/>
              <w:divBdr>
                <w:top w:val="none" w:sz="0" w:space="0" w:color="auto"/>
                <w:left w:val="none" w:sz="0" w:space="0" w:color="auto"/>
                <w:bottom w:val="none" w:sz="0" w:space="0" w:color="auto"/>
                <w:right w:val="none" w:sz="0" w:space="0" w:color="auto"/>
              </w:divBdr>
              <w:divsChild>
                <w:div w:id="1429888581">
                  <w:marLeft w:val="0"/>
                  <w:marRight w:val="0"/>
                  <w:marTop w:val="0"/>
                  <w:marBottom w:val="0"/>
                  <w:divBdr>
                    <w:top w:val="none" w:sz="0" w:space="0" w:color="auto"/>
                    <w:left w:val="none" w:sz="0" w:space="0" w:color="auto"/>
                    <w:bottom w:val="none" w:sz="0" w:space="0" w:color="auto"/>
                    <w:right w:val="none" w:sz="0" w:space="0" w:color="auto"/>
                  </w:divBdr>
                  <w:divsChild>
                    <w:div w:id="2235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108">
      <w:bodyDiv w:val="1"/>
      <w:marLeft w:val="0"/>
      <w:marRight w:val="0"/>
      <w:marTop w:val="0"/>
      <w:marBottom w:val="0"/>
      <w:divBdr>
        <w:top w:val="none" w:sz="0" w:space="0" w:color="auto"/>
        <w:left w:val="none" w:sz="0" w:space="0" w:color="auto"/>
        <w:bottom w:val="none" w:sz="0" w:space="0" w:color="auto"/>
        <w:right w:val="none" w:sz="0" w:space="0" w:color="auto"/>
      </w:divBdr>
    </w:div>
    <w:div w:id="1541820934">
      <w:bodyDiv w:val="1"/>
      <w:marLeft w:val="0"/>
      <w:marRight w:val="0"/>
      <w:marTop w:val="0"/>
      <w:marBottom w:val="0"/>
      <w:divBdr>
        <w:top w:val="none" w:sz="0" w:space="0" w:color="auto"/>
        <w:left w:val="none" w:sz="0" w:space="0" w:color="auto"/>
        <w:bottom w:val="none" w:sz="0" w:space="0" w:color="auto"/>
        <w:right w:val="none" w:sz="0" w:space="0" w:color="auto"/>
      </w:divBdr>
      <w:divsChild>
        <w:div w:id="1635479856">
          <w:marLeft w:val="0"/>
          <w:marRight w:val="0"/>
          <w:marTop w:val="0"/>
          <w:marBottom w:val="0"/>
          <w:divBdr>
            <w:top w:val="none" w:sz="0" w:space="0" w:color="auto"/>
            <w:left w:val="none" w:sz="0" w:space="0" w:color="auto"/>
            <w:bottom w:val="none" w:sz="0" w:space="0" w:color="auto"/>
            <w:right w:val="none" w:sz="0" w:space="0" w:color="auto"/>
          </w:divBdr>
          <w:divsChild>
            <w:div w:id="1951669940">
              <w:marLeft w:val="0"/>
              <w:marRight w:val="0"/>
              <w:marTop w:val="0"/>
              <w:marBottom w:val="0"/>
              <w:divBdr>
                <w:top w:val="none" w:sz="0" w:space="0" w:color="auto"/>
                <w:left w:val="none" w:sz="0" w:space="0" w:color="auto"/>
                <w:bottom w:val="none" w:sz="0" w:space="0" w:color="auto"/>
                <w:right w:val="none" w:sz="0" w:space="0" w:color="auto"/>
              </w:divBdr>
              <w:divsChild>
                <w:div w:id="1241645162">
                  <w:marLeft w:val="0"/>
                  <w:marRight w:val="0"/>
                  <w:marTop w:val="0"/>
                  <w:marBottom w:val="0"/>
                  <w:divBdr>
                    <w:top w:val="none" w:sz="0" w:space="0" w:color="auto"/>
                    <w:left w:val="none" w:sz="0" w:space="0" w:color="auto"/>
                    <w:bottom w:val="none" w:sz="0" w:space="0" w:color="auto"/>
                    <w:right w:val="none" w:sz="0" w:space="0" w:color="auto"/>
                  </w:divBdr>
                  <w:divsChild>
                    <w:div w:id="13976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F657-3D14-43E4-BF7E-0880812E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9226</Characters>
  <Application>Microsoft Office Word</Application>
  <DocSecurity>4</DocSecurity>
  <Lines>76</Lines>
  <Paragraphs>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Grizli777</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Slungin</dc:creator>
  <cp:lastModifiedBy>Katrin Slungin</cp:lastModifiedBy>
  <cp:revision>2</cp:revision>
  <cp:lastPrinted>2023-06-08T09:34:00Z</cp:lastPrinted>
  <dcterms:created xsi:type="dcterms:W3CDTF">2024-09-13T10:17:00Z</dcterms:created>
  <dcterms:modified xsi:type="dcterms:W3CDTF">2024-09-13T10:17:00Z</dcterms:modified>
</cp:coreProperties>
</file>