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F1C6A" w14:textId="399A1D96" w:rsidR="00CF4AF4" w:rsidRPr="00542517" w:rsidRDefault="00CF4AF4" w:rsidP="00251917">
      <w:pPr>
        <w:jc w:val="center"/>
        <w:rPr>
          <w:rFonts w:ascii="Times New Roman" w:hAnsi="Times New Roman" w:cs="Times New Roman"/>
          <w:b/>
          <w:bCs/>
          <w:sz w:val="24"/>
          <w:szCs w:val="24"/>
        </w:rPr>
      </w:pPr>
      <w:r w:rsidRPr="00542517">
        <w:rPr>
          <w:rFonts w:ascii="Times New Roman" w:hAnsi="Times New Roman" w:cs="Times New Roman"/>
          <w:b/>
          <w:bCs/>
          <w:sz w:val="24"/>
          <w:szCs w:val="24"/>
        </w:rPr>
        <w:t>LÄHTEÜLESANNE</w:t>
      </w:r>
    </w:p>
    <w:p w14:paraId="5B63D0A3" w14:textId="7855A612" w:rsidR="00BF48D6" w:rsidRPr="00542517" w:rsidRDefault="00053B20" w:rsidP="00251917">
      <w:pPr>
        <w:jc w:val="center"/>
        <w:rPr>
          <w:rFonts w:ascii="Times New Roman" w:hAnsi="Times New Roman" w:cs="Times New Roman"/>
          <w:b/>
          <w:bCs/>
          <w:sz w:val="24"/>
          <w:szCs w:val="24"/>
        </w:rPr>
      </w:pPr>
      <w:r w:rsidRPr="00542517">
        <w:rPr>
          <w:rFonts w:ascii="Times New Roman" w:hAnsi="Times New Roman" w:cs="Times New Roman"/>
          <w:b/>
          <w:bCs/>
          <w:sz w:val="24"/>
          <w:szCs w:val="24"/>
        </w:rPr>
        <w:t xml:space="preserve">Kanepi valla objektide </w:t>
      </w:r>
      <w:r w:rsidR="00B44140" w:rsidRPr="00542517">
        <w:rPr>
          <w:rFonts w:ascii="Times New Roman" w:hAnsi="Times New Roman" w:cs="Times New Roman"/>
          <w:b/>
          <w:bCs/>
          <w:sz w:val="24"/>
          <w:szCs w:val="24"/>
        </w:rPr>
        <w:t>kütte- ja ventilatsiooni</w:t>
      </w:r>
      <w:r w:rsidRPr="00542517">
        <w:rPr>
          <w:rFonts w:ascii="Times New Roman" w:hAnsi="Times New Roman" w:cs="Times New Roman"/>
          <w:b/>
          <w:bCs/>
          <w:sz w:val="24"/>
          <w:szCs w:val="24"/>
        </w:rPr>
        <w:t>s</w:t>
      </w:r>
      <w:r w:rsidR="00515121" w:rsidRPr="00542517">
        <w:rPr>
          <w:rFonts w:ascii="Times New Roman" w:hAnsi="Times New Roman" w:cs="Times New Roman"/>
          <w:b/>
          <w:bCs/>
          <w:sz w:val="24"/>
          <w:szCs w:val="24"/>
        </w:rPr>
        <w:t>eadmet</w:t>
      </w:r>
      <w:r w:rsidRPr="00542517">
        <w:rPr>
          <w:rFonts w:ascii="Times New Roman" w:hAnsi="Times New Roman" w:cs="Times New Roman"/>
          <w:b/>
          <w:bCs/>
          <w:sz w:val="24"/>
          <w:szCs w:val="24"/>
        </w:rPr>
        <w:t>e hooldusteenus</w:t>
      </w:r>
      <w:r w:rsidR="00FF7B3D" w:rsidRPr="00542517">
        <w:rPr>
          <w:rFonts w:ascii="Times New Roman" w:hAnsi="Times New Roman" w:cs="Times New Roman"/>
          <w:b/>
          <w:bCs/>
          <w:sz w:val="24"/>
          <w:szCs w:val="24"/>
        </w:rPr>
        <w:t xml:space="preserve"> 2025-2027</w:t>
      </w:r>
    </w:p>
    <w:p w14:paraId="21355D50" w14:textId="77777777" w:rsidR="00ED5D81" w:rsidRPr="00542517" w:rsidRDefault="00ED5D81" w:rsidP="00ED5D81">
      <w:pPr>
        <w:jc w:val="both"/>
        <w:rPr>
          <w:rFonts w:ascii="Times New Roman" w:hAnsi="Times New Roman" w:cs="Times New Roman"/>
          <w:sz w:val="24"/>
          <w:szCs w:val="24"/>
        </w:rPr>
      </w:pPr>
    </w:p>
    <w:p w14:paraId="17499C4F" w14:textId="77777777" w:rsidR="00ED5D81" w:rsidRPr="00542517" w:rsidRDefault="00ED5D81" w:rsidP="00ED5D81">
      <w:pPr>
        <w:pStyle w:val="Loendilik"/>
        <w:numPr>
          <w:ilvl w:val="0"/>
          <w:numId w:val="9"/>
        </w:numPr>
        <w:rPr>
          <w:rFonts w:ascii="Times New Roman" w:hAnsi="Times New Roman" w:cs="Times New Roman"/>
          <w:b/>
          <w:bCs/>
          <w:sz w:val="24"/>
          <w:szCs w:val="24"/>
        </w:rPr>
      </w:pPr>
      <w:r w:rsidRPr="00542517">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ED5D81" w:rsidRPr="00542517" w14:paraId="1D004973" w14:textId="77777777" w:rsidTr="00657A1F">
        <w:tc>
          <w:tcPr>
            <w:tcW w:w="2896" w:type="dxa"/>
          </w:tcPr>
          <w:p w14:paraId="7DFE38CB" w14:textId="77777777" w:rsidR="00ED5D81" w:rsidRPr="00542517" w:rsidRDefault="00ED5D81" w:rsidP="00657A1F">
            <w:pPr>
              <w:rPr>
                <w:rFonts w:ascii="Times New Roman" w:hAnsi="Times New Roman" w:cs="Times New Roman"/>
                <w:b/>
                <w:bCs/>
                <w:sz w:val="24"/>
                <w:szCs w:val="24"/>
              </w:rPr>
            </w:pPr>
            <w:r w:rsidRPr="00542517">
              <w:rPr>
                <w:rFonts w:ascii="Times New Roman" w:hAnsi="Times New Roman" w:cs="Times New Roman"/>
                <w:b/>
                <w:bCs/>
                <w:sz w:val="24"/>
                <w:szCs w:val="24"/>
              </w:rPr>
              <w:t>Hanke nimetus</w:t>
            </w:r>
          </w:p>
        </w:tc>
        <w:tc>
          <w:tcPr>
            <w:tcW w:w="5806" w:type="dxa"/>
          </w:tcPr>
          <w:p w14:paraId="509FC974" w14:textId="426B2236" w:rsidR="00ED5D81" w:rsidRPr="005F7464" w:rsidRDefault="00B44140" w:rsidP="005F7464">
            <w:pPr>
              <w:jc w:val="center"/>
              <w:rPr>
                <w:rFonts w:ascii="Times New Roman" w:hAnsi="Times New Roman" w:cs="Times New Roman"/>
                <w:b/>
                <w:bCs/>
                <w:sz w:val="24"/>
                <w:szCs w:val="24"/>
              </w:rPr>
            </w:pPr>
            <w:r w:rsidRPr="00542517">
              <w:rPr>
                <w:rFonts w:ascii="Times New Roman" w:hAnsi="Times New Roman" w:cs="Times New Roman"/>
                <w:b/>
                <w:bCs/>
                <w:sz w:val="24"/>
                <w:szCs w:val="24"/>
              </w:rPr>
              <w:t>Kanepi valla objektide kütte- ja ventilatsioonis</w:t>
            </w:r>
            <w:r w:rsidR="00515121" w:rsidRPr="00542517">
              <w:rPr>
                <w:rFonts w:ascii="Times New Roman" w:hAnsi="Times New Roman" w:cs="Times New Roman"/>
                <w:b/>
                <w:bCs/>
                <w:sz w:val="24"/>
                <w:szCs w:val="24"/>
              </w:rPr>
              <w:t>eadmete</w:t>
            </w:r>
            <w:r w:rsidRPr="00542517">
              <w:rPr>
                <w:rFonts w:ascii="Times New Roman" w:hAnsi="Times New Roman" w:cs="Times New Roman"/>
                <w:b/>
                <w:bCs/>
                <w:sz w:val="24"/>
                <w:szCs w:val="24"/>
              </w:rPr>
              <w:t xml:space="preserve"> </w:t>
            </w:r>
            <w:r w:rsidR="00053B20" w:rsidRPr="00542517">
              <w:rPr>
                <w:rFonts w:ascii="Times New Roman" w:hAnsi="Times New Roman" w:cs="Times New Roman"/>
                <w:b/>
                <w:bCs/>
                <w:sz w:val="24"/>
                <w:szCs w:val="24"/>
              </w:rPr>
              <w:t>hooldusteenus</w:t>
            </w:r>
          </w:p>
        </w:tc>
      </w:tr>
      <w:tr w:rsidR="00ED5D81" w:rsidRPr="00542517" w14:paraId="6182FF6A" w14:textId="77777777" w:rsidTr="00657A1F">
        <w:tc>
          <w:tcPr>
            <w:tcW w:w="2896" w:type="dxa"/>
          </w:tcPr>
          <w:p w14:paraId="2F0E803E" w14:textId="77777777" w:rsidR="00ED5D81" w:rsidRPr="00542517" w:rsidRDefault="00ED5D81" w:rsidP="00657A1F">
            <w:pPr>
              <w:rPr>
                <w:rFonts w:ascii="Times New Roman" w:hAnsi="Times New Roman" w:cs="Times New Roman"/>
                <w:b/>
                <w:bCs/>
                <w:sz w:val="24"/>
                <w:szCs w:val="24"/>
              </w:rPr>
            </w:pPr>
            <w:r w:rsidRPr="00542517">
              <w:rPr>
                <w:rFonts w:ascii="Times New Roman" w:hAnsi="Times New Roman" w:cs="Times New Roman"/>
                <w:b/>
                <w:bCs/>
                <w:sz w:val="24"/>
                <w:szCs w:val="24"/>
              </w:rPr>
              <w:t>Hankija</w:t>
            </w:r>
          </w:p>
        </w:tc>
        <w:tc>
          <w:tcPr>
            <w:tcW w:w="5806" w:type="dxa"/>
          </w:tcPr>
          <w:p w14:paraId="5A5A9E97" w14:textId="77777777" w:rsidR="00ED5D81" w:rsidRPr="00542517" w:rsidRDefault="00ED5D81" w:rsidP="00657A1F">
            <w:pPr>
              <w:rPr>
                <w:rFonts w:ascii="Times New Roman" w:hAnsi="Times New Roman" w:cs="Times New Roman"/>
                <w:sz w:val="24"/>
                <w:szCs w:val="24"/>
              </w:rPr>
            </w:pPr>
            <w:r w:rsidRPr="00542517">
              <w:rPr>
                <w:rFonts w:ascii="Times New Roman" w:hAnsi="Times New Roman" w:cs="Times New Roman"/>
                <w:sz w:val="24"/>
                <w:szCs w:val="24"/>
              </w:rPr>
              <w:t>Kanepi Vallavalitsus, Turu põik 1, Kanepi alevik, Põlvamaa. Registrikood: 77000186</w:t>
            </w:r>
          </w:p>
        </w:tc>
      </w:tr>
      <w:tr w:rsidR="00ED5D81" w:rsidRPr="00542517" w14:paraId="50352249" w14:textId="77777777" w:rsidTr="00657A1F">
        <w:tc>
          <w:tcPr>
            <w:tcW w:w="2896" w:type="dxa"/>
          </w:tcPr>
          <w:p w14:paraId="798D694F" w14:textId="77777777" w:rsidR="00ED5D81" w:rsidRPr="00836BB5" w:rsidRDefault="00ED5D81" w:rsidP="00657A1F">
            <w:pPr>
              <w:rPr>
                <w:rFonts w:ascii="Times New Roman" w:hAnsi="Times New Roman" w:cs="Times New Roman"/>
                <w:b/>
                <w:bCs/>
                <w:sz w:val="24"/>
                <w:szCs w:val="24"/>
              </w:rPr>
            </w:pPr>
            <w:r w:rsidRPr="00836BB5">
              <w:rPr>
                <w:rFonts w:ascii="Times New Roman" w:hAnsi="Times New Roman" w:cs="Times New Roman"/>
                <w:b/>
                <w:bCs/>
                <w:sz w:val="24"/>
                <w:szCs w:val="24"/>
              </w:rPr>
              <w:t>Pakkumuse esitamise tähtaeg ja viis</w:t>
            </w:r>
          </w:p>
        </w:tc>
        <w:tc>
          <w:tcPr>
            <w:tcW w:w="5806" w:type="dxa"/>
          </w:tcPr>
          <w:p w14:paraId="410DF9CE" w14:textId="107CD656" w:rsidR="00ED5D81" w:rsidRPr="00836BB5" w:rsidRDefault="00ED5D81" w:rsidP="00657A1F">
            <w:pPr>
              <w:rPr>
                <w:rFonts w:ascii="Times New Roman" w:hAnsi="Times New Roman" w:cs="Times New Roman"/>
                <w:sz w:val="24"/>
                <w:szCs w:val="24"/>
              </w:rPr>
            </w:pPr>
            <w:r w:rsidRPr="00836BB5">
              <w:rPr>
                <w:rFonts w:ascii="Times New Roman" w:hAnsi="Times New Roman" w:cs="Times New Roman"/>
                <w:sz w:val="24"/>
                <w:szCs w:val="24"/>
              </w:rPr>
              <w:t xml:space="preserve">Hiljemalt </w:t>
            </w:r>
            <w:r w:rsidR="00C52479" w:rsidRPr="00836BB5">
              <w:rPr>
                <w:rFonts w:ascii="Times New Roman" w:hAnsi="Times New Roman" w:cs="Times New Roman"/>
                <w:b/>
                <w:bCs/>
                <w:color w:val="FF0000"/>
                <w:sz w:val="24"/>
                <w:szCs w:val="24"/>
              </w:rPr>
              <w:t>3</w:t>
            </w:r>
            <w:r w:rsidR="00264489">
              <w:rPr>
                <w:rFonts w:ascii="Times New Roman" w:hAnsi="Times New Roman" w:cs="Times New Roman"/>
                <w:b/>
                <w:bCs/>
                <w:color w:val="FF0000"/>
                <w:sz w:val="24"/>
                <w:szCs w:val="24"/>
              </w:rPr>
              <w:t>0</w:t>
            </w:r>
            <w:r w:rsidRPr="00836BB5">
              <w:rPr>
                <w:rFonts w:ascii="Times New Roman" w:hAnsi="Times New Roman" w:cs="Times New Roman"/>
                <w:b/>
                <w:bCs/>
                <w:color w:val="FF0000"/>
                <w:sz w:val="24"/>
                <w:szCs w:val="24"/>
              </w:rPr>
              <w:t>.</w:t>
            </w:r>
            <w:r w:rsidR="00283E56">
              <w:rPr>
                <w:rFonts w:ascii="Times New Roman" w:hAnsi="Times New Roman" w:cs="Times New Roman"/>
                <w:b/>
                <w:bCs/>
                <w:color w:val="FF0000"/>
                <w:sz w:val="24"/>
                <w:szCs w:val="24"/>
              </w:rPr>
              <w:t>12.</w:t>
            </w:r>
            <w:r w:rsidRPr="00836BB5">
              <w:rPr>
                <w:rFonts w:ascii="Times New Roman" w:hAnsi="Times New Roman" w:cs="Times New Roman"/>
                <w:b/>
                <w:bCs/>
                <w:color w:val="FF0000"/>
                <w:sz w:val="24"/>
                <w:szCs w:val="24"/>
              </w:rPr>
              <w:t>202</w:t>
            </w:r>
            <w:r w:rsidR="00B23C8F" w:rsidRPr="00836BB5">
              <w:rPr>
                <w:rFonts w:ascii="Times New Roman" w:hAnsi="Times New Roman" w:cs="Times New Roman"/>
                <w:b/>
                <w:bCs/>
                <w:color w:val="FF0000"/>
                <w:sz w:val="24"/>
                <w:szCs w:val="24"/>
              </w:rPr>
              <w:t>4</w:t>
            </w:r>
            <w:r w:rsidR="00C95421" w:rsidRPr="00836BB5">
              <w:rPr>
                <w:rFonts w:ascii="Times New Roman" w:hAnsi="Times New Roman" w:cs="Times New Roman"/>
                <w:b/>
                <w:bCs/>
                <w:color w:val="FF0000"/>
                <w:sz w:val="24"/>
                <w:szCs w:val="24"/>
              </w:rPr>
              <w:t xml:space="preserve"> </w:t>
            </w:r>
            <w:r w:rsidR="00631D58" w:rsidRPr="00836BB5">
              <w:rPr>
                <w:rFonts w:ascii="Times New Roman" w:hAnsi="Times New Roman" w:cs="Times New Roman"/>
                <w:b/>
                <w:bCs/>
                <w:color w:val="FF0000"/>
                <w:sz w:val="24"/>
                <w:szCs w:val="24"/>
              </w:rPr>
              <w:t xml:space="preserve">kl 10.00 </w:t>
            </w:r>
            <w:r w:rsidRPr="00836BB5">
              <w:rPr>
                <w:rFonts w:ascii="Times New Roman" w:hAnsi="Times New Roman" w:cs="Times New Roman"/>
                <w:sz w:val="24"/>
                <w:szCs w:val="24"/>
              </w:rPr>
              <w:t>e-mailile: mari.mandel-madise@kanepi.ee</w:t>
            </w:r>
          </w:p>
        </w:tc>
      </w:tr>
      <w:tr w:rsidR="00ED5D81" w:rsidRPr="00542517" w14:paraId="3F2DA929" w14:textId="77777777" w:rsidTr="00657A1F">
        <w:tc>
          <w:tcPr>
            <w:tcW w:w="2896" w:type="dxa"/>
          </w:tcPr>
          <w:p w14:paraId="21712B2E" w14:textId="77777777" w:rsidR="00ED5D81" w:rsidRPr="00542517" w:rsidRDefault="00ED5D81" w:rsidP="00657A1F">
            <w:pPr>
              <w:rPr>
                <w:rFonts w:ascii="Times New Roman" w:hAnsi="Times New Roman" w:cs="Times New Roman"/>
                <w:b/>
                <w:bCs/>
                <w:sz w:val="24"/>
                <w:szCs w:val="24"/>
              </w:rPr>
            </w:pPr>
            <w:r w:rsidRPr="00542517">
              <w:rPr>
                <w:rFonts w:ascii="Times New Roman" w:hAnsi="Times New Roman" w:cs="Times New Roman"/>
                <w:b/>
                <w:bCs/>
                <w:sz w:val="24"/>
                <w:szCs w:val="24"/>
              </w:rPr>
              <w:t>Töö teostamise tähtaeg</w:t>
            </w:r>
          </w:p>
        </w:tc>
        <w:tc>
          <w:tcPr>
            <w:tcW w:w="5806" w:type="dxa"/>
          </w:tcPr>
          <w:p w14:paraId="0D924354" w14:textId="5C642C2A" w:rsidR="00ED5D81" w:rsidRPr="000F07C3" w:rsidRDefault="00A156E8" w:rsidP="00657A1F">
            <w:pPr>
              <w:pStyle w:val="Pealkiri2"/>
              <w:rPr>
                <w:rFonts w:ascii="Times New Roman" w:hAnsi="Times New Roman" w:cs="Times New Roman"/>
                <w:color w:val="auto"/>
                <w:sz w:val="24"/>
                <w:szCs w:val="24"/>
              </w:rPr>
            </w:pPr>
            <w:r w:rsidRPr="00542517">
              <w:rPr>
                <w:rFonts w:ascii="Times New Roman" w:hAnsi="Times New Roman" w:cs="Times New Roman"/>
                <w:color w:val="auto"/>
                <w:sz w:val="24"/>
                <w:szCs w:val="24"/>
              </w:rPr>
              <w:t xml:space="preserve">Leping sõlmitakse </w:t>
            </w:r>
            <w:r w:rsidR="00B84DD7" w:rsidRPr="00542517">
              <w:rPr>
                <w:rFonts w:ascii="Times New Roman" w:hAnsi="Times New Roman" w:cs="Times New Roman"/>
                <w:color w:val="auto"/>
                <w:sz w:val="24"/>
                <w:szCs w:val="24"/>
              </w:rPr>
              <w:t xml:space="preserve">perioodiks </w:t>
            </w:r>
            <w:r w:rsidR="00FF7B3D" w:rsidRPr="00542517">
              <w:rPr>
                <w:rFonts w:ascii="Times New Roman" w:hAnsi="Times New Roman" w:cs="Times New Roman"/>
                <w:color w:val="auto"/>
                <w:sz w:val="24"/>
                <w:szCs w:val="24"/>
              </w:rPr>
              <w:t>01</w:t>
            </w:r>
            <w:r w:rsidR="00B84DD7" w:rsidRPr="00542517">
              <w:rPr>
                <w:rFonts w:ascii="Times New Roman" w:hAnsi="Times New Roman" w:cs="Times New Roman"/>
                <w:color w:val="auto"/>
                <w:sz w:val="24"/>
                <w:szCs w:val="24"/>
              </w:rPr>
              <w:t>.</w:t>
            </w:r>
            <w:r w:rsidR="00FF7B3D" w:rsidRPr="00542517">
              <w:rPr>
                <w:rFonts w:ascii="Times New Roman" w:hAnsi="Times New Roman" w:cs="Times New Roman"/>
                <w:color w:val="auto"/>
                <w:sz w:val="24"/>
                <w:szCs w:val="24"/>
              </w:rPr>
              <w:t>0</w:t>
            </w:r>
            <w:r w:rsidR="000F07C3">
              <w:rPr>
                <w:rFonts w:ascii="Times New Roman" w:hAnsi="Times New Roman" w:cs="Times New Roman"/>
                <w:color w:val="auto"/>
                <w:sz w:val="24"/>
                <w:szCs w:val="24"/>
              </w:rPr>
              <w:t>2</w:t>
            </w:r>
            <w:r w:rsidR="00B84DD7" w:rsidRPr="00542517">
              <w:rPr>
                <w:rFonts w:ascii="Times New Roman" w:hAnsi="Times New Roman" w:cs="Times New Roman"/>
                <w:color w:val="auto"/>
                <w:sz w:val="24"/>
                <w:szCs w:val="24"/>
              </w:rPr>
              <w:t>.202</w:t>
            </w:r>
            <w:r w:rsidR="00FF7B3D" w:rsidRPr="00542517">
              <w:rPr>
                <w:rFonts w:ascii="Times New Roman" w:hAnsi="Times New Roman" w:cs="Times New Roman"/>
                <w:color w:val="auto"/>
                <w:sz w:val="24"/>
                <w:szCs w:val="24"/>
              </w:rPr>
              <w:t>5</w:t>
            </w:r>
            <w:r w:rsidR="00B84DD7" w:rsidRPr="00542517">
              <w:rPr>
                <w:rFonts w:ascii="Times New Roman" w:hAnsi="Times New Roman" w:cs="Times New Roman"/>
                <w:color w:val="auto"/>
                <w:sz w:val="24"/>
                <w:szCs w:val="24"/>
              </w:rPr>
              <w:t>-31.12.2027</w:t>
            </w:r>
            <w:r w:rsidR="006D66FC" w:rsidRPr="00542517">
              <w:rPr>
                <w:rFonts w:ascii="Times New Roman" w:hAnsi="Times New Roman" w:cs="Times New Roman"/>
                <w:color w:val="auto"/>
                <w:sz w:val="24"/>
                <w:szCs w:val="24"/>
              </w:rPr>
              <w:t xml:space="preserve"> </w:t>
            </w:r>
          </w:p>
        </w:tc>
      </w:tr>
      <w:tr w:rsidR="00ED5D81" w:rsidRPr="001D6544" w14:paraId="5196A349" w14:textId="77777777" w:rsidTr="00657A1F">
        <w:tc>
          <w:tcPr>
            <w:tcW w:w="2896" w:type="dxa"/>
          </w:tcPr>
          <w:p w14:paraId="55BF53D9" w14:textId="77777777" w:rsidR="00ED5D81" w:rsidRPr="001D6544" w:rsidRDefault="00ED5D81" w:rsidP="00657A1F">
            <w:pPr>
              <w:rPr>
                <w:rFonts w:ascii="Times New Roman" w:hAnsi="Times New Roman" w:cs="Times New Roman"/>
                <w:b/>
                <w:bCs/>
                <w:sz w:val="24"/>
                <w:szCs w:val="24"/>
              </w:rPr>
            </w:pPr>
            <w:r w:rsidRPr="001D6544">
              <w:rPr>
                <w:rFonts w:ascii="Times New Roman" w:hAnsi="Times New Roman" w:cs="Times New Roman"/>
                <w:b/>
                <w:bCs/>
                <w:sz w:val="24"/>
                <w:szCs w:val="24"/>
              </w:rPr>
              <w:t>Eduka pakkumuse valiku kriteeriumid</w:t>
            </w:r>
          </w:p>
        </w:tc>
        <w:tc>
          <w:tcPr>
            <w:tcW w:w="5806" w:type="dxa"/>
          </w:tcPr>
          <w:p w14:paraId="11499F3F" w14:textId="4189284D" w:rsidR="004D6182" w:rsidRPr="004D6182" w:rsidRDefault="004D6182" w:rsidP="00D43B1B">
            <w:pPr>
              <w:pStyle w:val="Loendilik"/>
              <w:numPr>
                <w:ilvl w:val="0"/>
                <w:numId w:val="11"/>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Ühispakkumused on lubatud.</w:t>
            </w:r>
            <w:r w:rsidR="00866D50">
              <w:rPr>
                <w:rFonts w:ascii="Times New Roman" w:hAnsi="Times New Roman" w:cs="Times New Roman"/>
                <w:sz w:val="24"/>
                <w:szCs w:val="24"/>
              </w:rPr>
              <w:t xml:space="preserve"> Ühispakkumuse esitamise korral tuleb esitada</w:t>
            </w:r>
            <w:r w:rsidR="00FC35F1">
              <w:rPr>
                <w:rFonts w:ascii="Times New Roman" w:hAnsi="Times New Roman" w:cs="Times New Roman"/>
                <w:sz w:val="24"/>
                <w:szCs w:val="24"/>
              </w:rPr>
              <w:t xml:space="preserve"> ettevõtte volikiri, kus ta volitab teist ettevõtet </w:t>
            </w:r>
            <w:r w:rsidR="001C1317">
              <w:rPr>
                <w:rFonts w:ascii="Times New Roman" w:hAnsi="Times New Roman" w:cs="Times New Roman"/>
                <w:sz w:val="24"/>
                <w:szCs w:val="24"/>
              </w:rPr>
              <w:t xml:space="preserve">tema nimel ühispakkumust </w:t>
            </w:r>
            <w:r w:rsidR="00102E41">
              <w:rPr>
                <w:rFonts w:ascii="Times New Roman" w:hAnsi="Times New Roman" w:cs="Times New Roman"/>
                <w:sz w:val="24"/>
                <w:szCs w:val="24"/>
              </w:rPr>
              <w:t xml:space="preserve">ja lepingu sõlmimise ning täitmisega seotud toiminguid </w:t>
            </w:r>
            <w:r w:rsidR="001C1317">
              <w:rPr>
                <w:rFonts w:ascii="Times New Roman" w:hAnsi="Times New Roman" w:cs="Times New Roman"/>
                <w:sz w:val="24"/>
                <w:szCs w:val="24"/>
              </w:rPr>
              <w:t>tegema</w:t>
            </w:r>
            <w:r w:rsidR="007D26E4">
              <w:rPr>
                <w:rFonts w:ascii="Times New Roman" w:hAnsi="Times New Roman" w:cs="Times New Roman"/>
                <w:sz w:val="24"/>
                <w:szCs w:val="24"/>
              </w:rPr>
              <w:t>.</w:t>
            </w:r>
          </w:p>
          <w:p w14:paraId="4D9046B0" w14:textId="582484D8" w:rsidR="00C041ED" w:rsidRPr="00482A32" w:rsidRDefault="00B458C1" w:rsidP="00D43B1B">
            <w:pPr>
              <w:pStyle w:val="Loendilik"/>
              <w:numPr>
                <w:ilvl w:val="0"/>
                <w:numId w:val="11"/>
              </w:numPr>
              <w:autoSpaceDE w:val="0"/>
              <w:autoSpaceDN w:val="0"/>
              <w:adjustRightInd w:val="0"/>
              <w:spacing w:line="276" w:lineRule="auto"/>
              <w:jc w:val="both"/>
              <w:rPr>
                <w:rFonts w:ascii="Times New Roman" w:hAnsi="Times New Roman" w:cs="Times New Roman"/>
                <w:sz w:val="24"/>
                <w:szCs w:val="24"/>
              </w:rPr>
            </w:pPr>
            <w:r w:rsidRPr="00482A32">
              <w:rPr>
                <w:rFonts w:ascii="Times New Roman" w:hAnsi="Times New Roman" w:cs="Times New Roman"/>
                <w:sz w:val="24"/>
                <w:szCs w:val="24"/>
                <w:shd w:val="clear" w:color="auto" w:fill="F9F8F7"/>
              </w:rPr>
              <w:t xml:space="preserve">Pakkujal peab olema eelnev sarnaste ventilatsioonisüsteemide </w:t>
            </w:r>
            <w:r w:rsidR="00FD0904" w:rsidRPr="00482A32">
              <w:rPr>
                <w:rFonts w:ascii="Times New Roman" w:hAnsi="Times New Roman" w:cs="Times New Roman"/>
                <w:sz w:val="24"/>
                <w:szCs w:val="24"/>
                <w:shd w:val="clear" w:color="auto" w:fill="F9F8F7"/>
              </w:rPr>
              <w:t xml:space="preserve">ja küttesüsteemide </w:t>
            </w:r>
            <w:r w:rsidRPr="00482A32">
              <w:rPr>
                <w:rFonts w:ascii="Times New Roman" w:hAnsi="Times New Roman" w:cs="Times New Roman"/>
                <w:sz w:val="24"/>
                <w:szCs w:val="24"/>
                <w:shd w:val="clear" w:color="auto" w:fill="F9F8F7"/>
              </w:rPr>
              <w:t>hoolduse ja remondialane kogemus</w:t>
            </w:r>
            <w:r w:rsidR="0047409E" w:rsidRPr="00482A32">
              <w:rPr>
                <w:rFonts w:ascii="Times New Roman" w:hAnsi="Times New Roman" w:cs="Times New Roman"/>
                <w:sz w:val="24"/>
                <w:szCs w:val="24"/>
                <w:shd w:val="clear" w:color="auto" w:fill="F9F8F7"/>
              </w:rPr>
              <w:t xml:space="preserve"> pakkumuse esitamise tähtpäevale eelneva 36</w:t>
            </w:r>
            <w:r w:rsidR="00E7128A" w:rsidRPr="00482A32">
              <w:rPr>
                <w:rFonts w:ascii="Times New Roman" w:hAnsi="Times New Roman" w:cs="Times New Roman"/>
                <w:sz w:val="24"/>
                <w:szCs w:val="24"/>
                <w:shd w:val="clear" w:color="auto" w:fill="F9F8F7"/>
              </w:rPr>
              <w:t xml:space="preserve"> kuu jooksul</w:t>
            </w:r>
            <w:r w:rsidR="00E42D01" w:rsidRPr="00482A32">
              <w:rPr>
                <w:rFonts w:ascii="Times New Roman" w:hAnsi="Times New Roman" w:cs="Times New Roman"/>
                <w:sz w:val="24"/>
                <w:szCs w:val="24"/>
                <w:shd w:val="clear" w:color="auto" w:fill="F9F8F7"/>
              </w:rPr>
              <w:t xml:space="preserve"> kokku vähemalt 3 lepingu n</w:t>
            </w:r>
            <w:r w:rsidR="008A1E36" w:rsidRPr="00482A32">
              <w:rPr>
                <w:rFonts w:ascii="Times New Roman" w:hAnsi="Times New Roman" w:cs="Times New Roman"/>
                <w:sz w:val="24"/>
                <w:szCs w:val="24"/>
                <w:shd w:val="clear" w:color="auto" w:fill="F9F8F7"/>
              </w:rPr>
              <w:t>äol</w:t>
            </w:r>
            <w:r w:rsidR="008524FD" w:rsidRPr="00482A32">
              <w:rPr>
                <w:rFonts w:ascii="Times New Roman" w:hAnsi="Times New Roman" w:cs="Times New Roman"/>
                <w:sz w:val="24"/>
                <w:szCs w:val="24"/>
                <w:shd w:val="clear" w:color="auto" w:fill="F9F8F7"/>
              </w:rPr>
              <w:t xml:space="preserve">. </w:t>
            </w:r>
            <w:r w:rsidR="008A1E36" w:rsidRPr="00482A32">
              <w:rPr>
                <w:rFonts w:ascii="Times New Roman" w:hAnsi="Times New Roman" w:cs="Times New Roman"/>
                <w:sz w:val="24"/>
                <w:szCs w:val="24"/>
                <w:shd w:val="clear" w:color="auto" w:fill="F9F8F7"/>
              </w:rPr>
              <w:t>Pakkuja</w:t>
            </w:r>
            <w:r w:rsidR="00BC3449" w:rsidRPr="00482A32">
              <w:rPr>
                <w:rFonts w:ascii="Times New Roman" w:hAnsi="Times New Roman" w:cs="Times New Roman"/>
                <w:sz w:val="24"/>
                <w:szCs w:val="24"/>
                <w:shd w:val="clear" w:color="auto" w:fill="F9F8F7"/>
              </w:rPr>
              <w:t xml:space="preserve"> võib ventilatsiooni- ja küttesüsteemide kogemust tõendada kas</w:t>
            </w:r>
            <w:r w:rsidR="00D20745" w:rsidRPr="00482A32">
              <w:rPr>
                <w:rFonts w:ascii="Times New Roman" w:hAnsi="Times New Roman" w:cs="Times New Roman"/>
                <w:sz w:val="24"/>
                <w:szCs w:val="24"/>
                <w:shd w:val="clear" w:color="auto" w:fill="F9F8F7"/>
              </w:rPr>
              <w:t xml:space="preserve"> ühis</w:t>
            </w:r>
            <w:r w:rsidR="00482A32" w:rsidRPr="00482A32">
              <w:rPr>
                <w:rFonts w:ascii="Times New Roman" w:hAnsi="Times New Roman" w:cs="Times New Roman"/>
                <w:sz w:val="24"/>
                <w:szCs w:val="24"/>
                <w:shd w:val="clear" w:color="auto" w:fill="F9F8F7"/>
              </w:rPr>
              <w:t>t</w:t>
            </w:r>
            <w:r w:rsidR="00D20745" w:rsidRPr="00482A32">
              <w:rPr>
                <w:rFonts w:ascii="Times New Roman" w:hAnsi="Times New Roman" w:cs="Times New Roman"/>
                <w:sz w:val="24"/>
                <w:szCs w:val="24"/>
                <w:shd w:val="clear" w:color="auto" w:fill="F9F8F7"/>
              </w:rPr>
              <w:t xml:space="preserve">e ventilatsiooni ja kütesüsteemide lepingutega, või eraldi </w:t>
            </w:r>
            <w:r w:rsidR="00C041ED" w:rsidRPr="00F8750C">
              <w:rPr>
                <w:rFonts w:ascii="Times New Roman" w:hAnsi="Times New Roman" w:cs="Times New Roman"/>
                <w:sz w:val="24"/>
                <w:szCs w:val="24"/>
              </w:rPr>
              <w:t>ventilatsioonisüsteemide hoolduslepingu</w:t>
            </w:r>
            <w:r w:rsidR="00482A32" w:rsidRPr="00F8750C">
              <w:rPr>
                <w:rFonts w:ascii="Times New Roman" w:hAnsi="Times New Roman" w:cs="Times New Roman"/>
                <w:sz w:val="24"/>
                <w:szCs w:val="24"/>
              </w:rPr>
              <w:t>te</w:t>
            </w:r>
            <w:r w:rsidR="00C041ED" w:rsidRPr="00F8750C">
              <w:rPr>
                <w:rFonts w:ascii="Times New Roman" w:hAnsi="Times New Roman" w:cs="Times New Roman"/>
                <w:sz w:val="24"/>
                <w:szCs w:val="24"/>
              </w:rPr>
              <w:t xml:space="preserve">ga ja </w:t>
            </w:r>
            <w:r w:rsidR="00482A32" w:rsidRPr="00F8750C">
              <w:rPr>
                <w:rFonts w:ascii="Times New Roman" w:hAnsi="Times New Roman" w:cs="Times New Roman"/>
                <w:sz w:val="24"/>
                <w:szCs w:val="24"/>
              </w:rPr>
              <w:t>eraldi küttesüsteemide hoolduslepingutega. Eraldi lepingutele tuginedes</w:t>
            </w:r>
            <w:r w:rsidR="00C45763" w:rsidRPr="00F8750C">
              <w:rPr>
                <w:rFonts w:ascii="Times New Roman" w:hAnsi="Times New Roman" w:cs="Times New Roman"/>
                <w:sz w:val="24"/>
                <w:szCs w:val="24"/>
              </w:rPr>
              <w:t xml:space="preserve"> on nõutav vähemalt </w:t>
            </w:r>
            <w:r w:rsidR="00D968D6" w:rsidRPr="00F8750C">
              <w:rPr>
                <w:rFonts w:ascii="Times New Roman" w:hAnsi="Times New Roman" w:cs="Times New Roman"/>
                <w:sz w:val="24"/>
                <w:szCs w:val="24"/>
              </w:rPr>
              <w:t xml:space="preserve">2 teostatud ventilatsioonisüsteemide hoolduslepingut ja vähemalt 2 küttesüsteemide hoolduslepingut. Lepingud ei pea olema lõppenud, vaid täidetud </w:t>
            </w:r>
            <w:r w:rsidR="00804BD1" w:rsidRPr="00F8750C">
              <w:rPr>
                <w:rFonts w:ascii="Times New Roman" w:hAnsi="Times New Roman" w:cs="Times New Roman"/>
                <w:sz w:val="24"/>
                <w:szCs w:val="24"/>
              </w:rPr>
              <w:t>pakkumuse esitamise</w:t>
            </w:r>
            <w:r w:rsidR="001E50C9" w:rsidRPr="00F8750C">
              <w:rPr>
                <w:rFonts w:ascii="Times New Roman" w:hAnsi="Times New Roman" w:cs="Times New Roman"/>
                <w:sz w:val="24"/>
                <w:szCs w:val="24"/>
              </w:rPr>
              <w:t xml:space="preserve"> hetkeks </w:t>
            </w:r>
            <w:r w:rsidR="00D968D6" w:rsidRPr="00F8750C">
              <w:rPr>
                <w:rFonts w:ascii="Times New Roman" w:hAnsi="Times New Roman" w:cs="Times New Roman"/>
                <w:sz w:val="24"/>
                <w:szCs w:val="24"/>
              </w:rPr>
              <w:t>nõutud proportsioonis.</w:t>
            </w:r>
            <w:r w:rsidR="00081D0B" w:rsidRPr="00F8750C">
              <w:rPr>
                <w:rFonts w:ascii="Times New Roman" w:hAnsi="Times New Roman" w:cs="Times New Roman"/>
                <w:sz w:val="24"/>
                <w:szCs w:val="24"/>
              </w:rPr>
              <w:t xml:space="preserve"> Lepingu kestvusaeg peab olema </w:t>
            </w:r>
            <w:r w:rsidR="003443BF">
              <w:rPr>
                <w:rFonts w:ascii="Times New Roman" w:hAnsi="Times New Roman" w:cs="Times New Roman"/>
                <w:sz w:val="24"/>
                <w:szCs w:val="24"/>
              </w:rPr>
              <w:t xml:space="preserve">katkemata </w:t>
            </w:r>
            <w:r w:rsidR="00081D0B" w:rsidRPr="00F8750C">
              <w:rPr>
                <w:rFonts w:ascii="Times New Roman" w:hAnsi="Times New Roman" w:cs="Times New Roman"/>
                <w:sz w:val="24"/>
                <w:szCs w:val="24"/>
              </w:rPr>
              <w:t xml:space="preserve">vähemalt </w:t>
            </w:r>
            <w:r w:rsidR="00F8750C" w:rsidRPr="00F8750C">
              <w:rPr>
                <w:rFonts w:ascii="Times New Roman" w:hAnsi="Times New Roman" w:cs="Times New Roman"/>
                <w:sz w:val="24"/>
                <w:szCs w:val="24"/>
              </w:rPr>
              <w:t>12 kuud.</w:t>
            </w:r>
          </w:p>
          <w:p w14:paraId="22929CED" w14:textId="1330AE02" w:rsidR="004873EC" w:rsidRPr="00482A32" w:rsidRDefault="006B531C" w:rsidP="00C041ED">
            <w:pPr>
              <w:pStyle w:val="Loendilik"/>
              <w:autoSpaceDE w:val="0"/>
              <w:autoSpaceDN w:val="0"/>
              <w:adjustRightInd w:val="0"/>
              <w:spacing w:line="276" w:lineRule="auto"/>
              <w:jc w:val="both"/>
              <w:rPr>
                <w:rFonts w:ascii="Times New Roman" w:hAnsi="Times New Roman" w:cs="Times New Roman"/>
                <w:sz w:val="24"/>
                <w:szCs w:val="24"/>
              </w:rPr>
            </w:pPr>
            <w:r w:rsidRPr="00482A32">
              <w:rPr>
                <w:rFonts w:ascii="Times New Roman" w:hAnsi="Times New Roman" w:cs="Times New Roman"/>
                <w:sz w:val="24"/>
                <w:szCs w:val="24"/>
                <w:shd w:val="clear" w:color="auto" w:fill="F9F8F7"/>
              </w:rPr>
              <w:t>Pakkuja esitab nimekirja teostatud tööde</w:t>
            </w:r>
            <w:r w:rsidR="00B23B67" w:rsidRPr="00482A32">
              <w:rPr>
                <w:rFonts w:ascii="Times New Roman" w:hAnsi="Times New Roman" w:cs="Times New Roman"/>
                <w:sz w:val="24"/>
                <w:szCs w:val="24"/>
                <w:shd w:val="clear" w:color="auto" w:fill="F9F8F7"/>
              </w:rPr>
              <w:t>st</w:t>
            </w:r>
            <w:r w:rsidRPr="00482A32">
              <w:rPr>
                <w:rFonts w:ascii="Times New Roman" w:hAnsi="Times New Roman" w:cs="Times New Roman"/>
                <w:sz w:val="24"/>
                <w:szCs w:val="24"/>
                <w:shd w:val="clear" w:color="auto" w:fill="F9F8F7"/>
              </w:rPr>
              <w:t xml:space="preserve"> </w:t>
            </w:r>
            <w:r w:rsidR="00B23B67" w:rsidRPr="00482A32">
              <w:rPr>
                <w:rFonts w:ascii="Times New Roman" w:hAnsi="Times New Roman" w:cs="Times New Roman"/>
                <w:sz w:val="24"/>
                <w:szCs w:val="24"/>
                <w:shd w:val="clear" w:color="auto" w:fill="F9F8F7"/>
              </w:rPr>
              <w:t>„K</w:t>
            </w:r>
            <w:r w:rsidRPr="00482A32">
              <w:rPr>
                <w:rFonts w:ascii="Times New Roman" w:hAnsi="Times New Roman" w:cs="Times New Roman"/>
                <w:sz w:val="24"/>
                <w:szCs w:val="24"/>
                <w:shd w:val="clear" w:color="auto" w:fill="F9F8F7"/>
              </w:rPr>
              <w:t>inni</w:t>
            </w:r>
            <w:r w:rsidR="0018201C" w:rsidRPr="00482A32">
              <w:rPr>
                <w:rFonts w:ascii="Times New Roman" w:hAnsi="Times New Roman" w:cs="Times New Roman"/>
                <w:sz w:val="24"/>
                <w:szCs w:val="24"/>
                <w:shd w:val="clear" w:color="auto" w:fill="F9F8F7"/>
              </w:rPr>
              <w:t>tuste vormil</w:t>
            </w:r>
            <w:r w:rsidR="00B23B67" w:rsidRPr="00482A32">
              <w:rPr>
                <w:rFonts w:ascii="Times New Roman" w:hAnsi="Times New Roman" w:cs="Times New Roman"/>
                <w:sz w:val="24"/>
                <w:szCs w:val="24"/>
                <w:shd w:val="clear" w:color="auto" w:fill="F9F8F7"/>
              </w:rPr>
              <w:t>“</w:t>
            </w:r>
            <w:r w:rsidR="0018201C" w:rsidRPr="00482A32">
              <w:rPr>
                <w:rFonts w:ascii="Times New Roman" w:hAnsi="Times New Roman" w:cs="Times New Roman"/>
                <w:sz w:val="24"/>
                <w:szCs w:val="24"/>
                <w:shd w:val="clear" w:color="auto" w:fill="F9F8F7"/>
              </w:rPr>
              <w:t>;</w:t>
            </w:r>
          </w:p>
          <w:p w14:paraId="30C798BE" w14:textId="090DE72A" w:rsidR="009A3216" w:rsidRPr="00B94175" w:rsidRDefault="009A3216" w:rsidP="00D43B1B">
            <w:pPr>
              <w:pStyle w:val="Loendilik"/>
              <w:numPr>
                <w:ilvl w:val="0"/>
                <w:numId w:val="11"/>
              </w:numPr>
              <w:autoSpaceDE w:val="0"/>
              <w:autoSpaceDN w:val="0"/>
              <w:adjustRightInd w:val="0"/>
              <w:spacing w:line="276" w:lineRule="auto"/>
              <w:jc w:val="both"/>
              <w:rPr>
                <w:rFonts w:ascii="Times New Roman" w:hAnsi="Times New Roman" w:cs="Times New Roman"/>
                <w:sz w:val="24"/>
                <w:szCs w:val="24"/>
              </w:rPr>
            </w:pPr>
            <w:r w:rsidRPr="00B94175">
              <w:rPr>
                <w:rFonts w:ascii="Times New Roman" w:hAnsi="Times New Roman" w:cs="Times New Roman"/>
                <w:sz w:val="24"/>
                <w:szCs w:val="24"/>
              </w:rPr>
              <w:t>Pakkujal pe</w:t>
            </w:r>
            <w:r w:rsidR="00114AD3" w:rsidRPr="00B94175">
              <w:rPr>
                <w:rFonts w:ascii="Times New Roman" w:hAnsi="Times New Roman" w:cs="Times New Roman"/>
                <w:sz w:val="24"/>
                <w:szCs w:val="24"/>
              </w:rPr>
              <w:t>ab olema fluoritud kasvuhoonegaase sisald</w:t>
            </w:r>
            <w:r w:rsidR="00F12511" w:rsidRPr="00B94175">
              <w:rPr>
                <w:rFonts w:ascii="Times New Roman" w:hAnsi="Times New Roman" w:cs="Times New Roman"/>
                <w:sz w:val="24"/>
                <w:szCs w:val="24"/>
              </w:rPr>
              <w:t>a</w:t>
            </w:r>
            <w:r w:rsidR="00114AD3" w:rsidRPr="00B94175">
              <w:rPr>
                <w:rFonts w:ascii="Times New Roman" w:hAnsi="Times New Roman" w:cs="Times New Roman"/>
                <w:sz w:val="24"/>
                <w:szCs w:val="24"/>
              </w:rPr>
              <w:t xml:space="preserve">vate paiksete jahutus- ja kliimaseadmete </w:t>
            </w:r>
            <w:r w:rsidR="00FC5209" w:rsidRPr="00B94175">
              <w:rPr>
                <w:rFonts w:ascii="Times New Roman" w:hAnsi="Times New Roman" w:cs="Times New Roman"/>
                <w:sz w:val="24"/>
                <w:szCs w:val="24"/>
              </w:rPr>
              <w:t>ja soojuspumpade käitlemisluba.</w:t>
            </w:r>
            <w:r w:rsidR="00C10F8C" w:rsidRPr="00B94175">
              <w:rPr>
                <w:rFonts w:ascii="Times New Roman" w:hAnsi="Times New Roman" w:cs="Times New Roman"/>
                <w:sz w:val="24"/>
                <w:szCs w:val="24"/>
              </w:rPr>
              <w:t xml:space="preserve"> </w:t>
            </w:r>
            <w:r w:rsidR="00527FA1">
              <w:rPr>
                <w:rFonts w:ascii="Times New Roman" w:hAnsi="Times New Roman" w:cs="Times New Roman"/>
                <w:sz w:val="24"/>
                <w:szCs w:val="24"/>
              </w:rPr>
              <w:t>Pakkuja kinnitab loa olemasolu</w:t>
            </w:r>
            <w:r w:rsidR="00934D15">
              <w:rPr>
                <w:rFonts w:ascii="Times New Roman" w:hAnsi="Times New Roman" w:cs="Times New Roman"/>
                <w:sz w:val="24"/>
                <w:szCs w:val="24"/>
              </w:rPr>
              <w:t xml:space="preserve"> „Kinnituste vormil“. </w:t>
            </w:r>
            <w:r w:rsidR="005B12EA" w:rsidRPr="00B94175">
              <w:rPr>
                <w:rFonts w:ascii="Times New Roman" w:hAnsi="Times New Roman" w:cs="Times New Roman"/>
                <w:sz w:val="24"/>
                <w:szCs w:val="24"/>
              </w:rPr>
              <w:t>Hankija kontrolli</w:t>
            </w:r>
            <w:r w:rsidR="00670BCD" w:rsidRPr="00B94175">
              <w:rPr>
                <w:rFonts w:ascii="Times New Roman" w:hAnsi="Times New Roman" w:cs="Times New Roman"/>
                <w:sz w:val="24"/>
                <w:szCs w:val="24"/>
              </w:rPr>
              <w:t xml:space="preserve">b käitlemisloa olemasolu </w:t>
            </w:r>
            <w:r w:rsidR="006F609B" w:rsidRPr="00B94175">
              <w:rPr>
                <w:rFonts w:ascii="Times New Roman" w:hAnsi="Times New Roman" w:cs="Times New Roman"/>
                <w:sz w:val="24"/>
                <w:szCs w:val="24"/>
              </w:rPr>
              <w:t xml:space="preserve">Floritud kasvuhoone gaase ja osoonikihti kahandavaid aineid sisaldavate toodete, seadmete, süsteemide ja </w:t>
            </w:r>
            <w:r w:rsidR="006F609B" w:rsidRPr="00B94175">
              <w:rPr>
                <w:rFonts w:ascii="Times New Roman" w:hAnsi="Times New Roman" w:cs="Times New Roman"/>
                <w:sz w:val="24"/>
                <w:szCs w:val="24"/>
              </w:rPr>
              <w:lastRenderedPageBreak/>
              <w:t>mahutite nin</w:t>
            </w:r>
            <w:r w:rsidR="00515600" w:rsidRPr="00B94175">
              <w:rPr>
                <w:rFonts w:ascii="Times New Roman" w:hAnsi="Times New Roman" w:cs="Times New Roman"/>
                <w:sz w:val="24"/>
                <w:szCs w:val="24"/>
              </w:rPr>
              <w:t>g käitlemistoimingute registrist (FOKA)</w:t>
            </w:r>
            <w:r w:rsidR="0010331E" w:rsidRPr="00B94175">
              <w:rPr>
                <w:rFonts w:ascii="Times New Roman" w:hAnsi="Times New Roman" w:cs="Times New Roman"/>
                <w:sz w:val="24"/>
                <w:szCs w:val="24"/>
              </w:rPr>
              <w:t>.</w:t>
            </w:r>
          </w:p>
          <w:p w14:paraId="2F4C0D22" w14:textId="77777777" w:rsidR="00190AB3" w:rsidRPr="001D6544" w:rsidRDefault="00190AB3" w:rsidP="00590280">
            <w:pPr>
              <w:autoSpaceDE w:val="0"/>
              <w:autoSpaceDN w:val="0"/>
              <w:adjustRightInd w:val="0"/>
              <w:spacing w:line="276" w:lineRule="auto"/>
              <w:ind w:left="360"/>
              <w:jc w:val="both"/>
              <w:rPr>
                <w:rFonts w:ascii="Times New Roman" w:hAnsi="Times New Roman" w:cs="Times New Roman"/>
                <w:sz w:val="24"/>
                <w:szCs w:val="24"/>
              </w:rPr>
            </w:pPr>
          </w:p>
          <w:p w14:paraId="6968C23E" w14:textId="5842DC7E" w:rsidR="00D43B1B" w:rsidRPr="001D6544" w:rsidRDefault="00D43B1B" w:rsidP="00D43B1B">
            <w:pPr>
              <w:pStyle w:val="Loendilik"/>
              <w:numPr>
                <w:ilvl w:val="0"/>
                <w:numId w:val="11"/>
              </w:numPr>
              <w:autoSpaceDE w:val="0"/>
              <w:autoSpaceDN w:val="0"/>
              <w:adjustRightInd w:val="0"/>
              <w:spacing w:line="276" w:lineRule="auto"/>
              <w:jc w:val="both"/>
              <w:rPr>
                <w:rFonts w:ascii="Times New Roman" w:hAnsi="Times New Roman" w:cs="Times New Roman"/>
                <w:sz w:val="24"/>
                <w:szCs w:val="24"/>
              </w:rPr>
            </w:pPr>
            <w:r w:rsidRPr="001D6544">
              <w:rPr>
                <w:rFonts w:ascii="Times New Roman" w:eastAsia="Times New Roman" w:hAnsi="Times New Roman" w:cs="Times New Roman"/>
                <w:b/>
                <w:bCs/>
                <w:color w:val="333333"/>
                <w:sz w:val="24"/>
                <w:szCs w:val="24"/>
                <w:lang w:eastAsia="et-EE"/>
              </w:rPr>
              <w:t>Tööde teostaja tehnilistel töötajatel</w:t>
            </w:r>
            <w:r w:rsidRPr="001D6544">
              <w:rPr>
                <w:rFonts w:ascii="Times New Roman" w:eastAsia="Times New Roman" w:hAnsi="Times New Roman" w:cs="Times New Roman"/>
                <w:color w:val="333333"/>
                <w:sz w:val="24"/>
                <w:szCs w:val="24"/>
                <w:lang w:eastAsia="et-EE"/>
              </w:rPr>
              <w:t xml:space="preserve"> </w:t>
            </w:r>
            <w:r w:rsidRPr="001D6544">
              <w:rPr>
                <w:rFonts w:ascii="Times New Roman" w:hAnsi="Times New Roman" w:cs="Times New Roman"/>
                <w:sz w:val="24"/>
                <w:szCs w:val="24"/>
                <w:lang w:eastAsia="et-EE"/>
              </w:rPr>
              <w:t xml:space="preserve">peab olema oma valdkonna pädevus. </w:t>
            </w:r>
          </w:p>
          <w:p w14:paraId="5F676895" w14:textId="0F88745D" w:rsidR="0021244B" w:rsidRPr="001D6544" w:rsidRDefault="00C23836" w:rsidP="00157457">
            <w:pPr>
              <w:pStyle w:val="Loendilik"/>
              <w:numPr>
                <w:ilvl w:val="2"/>
                <w:numId w:val="11"/>
              </w:numPr>
              <w:autoSpaceDE w:val="0"/>
              <w:autoSpaceDN w:val="0"/>
              <w:adjustRightInd w:val="0"/>
              <w:spacing w:line="276" w:lineRule="auto"/>
              <w:ind w:left="1027"/>
              <w:jc w:val="both"/>
              <w:rPr>
                <w:rFonts w:ascii="Times New Roman" w:hAnsi="Times New Roman" w:cs="Times New Roman"/>
                <w:sz w:val="24"/>
                <w:szCs w:val="24"/>
              </w:rPr>
            </w:pPr>
            <w:r w:rsidRPr="001D6544">
              <w:rPr>
                <w:rFonts w:ascii="Times New Roman" w:hAnsi="Times New Roman" w:cs="Times New Roman"/>
                <w:color w:val="333333"/>
                <w:sz w:val="24"/>
                <w:szCs w:val="24"/>
                <w:shd w:val="clear" w:color="auto" w:fill="F9F8F7"/>
              </w:rPr>
              <w:t>Pakkuja peab kaasama vastutava spetsialist</w:t>
            </w:r>
            <w:r w:rsidR="00344F33" w:rsidRPr="001D6544">
              <w:rPr>
                <w:rFonts w:ascii="Times New Roman" w:hAnsi="Times New Roman" w:cs="Times New Roman"/>
                <w:color w:val="333333"/>
                <w:sz w:val="24"/>
                <w:szCs w:val="24"/>
                <w:shd w:val="clear" w:color="auto" w:fill="F9F8F7"/>
              </w:rPr>
              <w:t>i</w:t>
            </w:r>
            <w:r w:rsidRPr="001D6544">
              <w:rPr>
                <w:rFonts w:ascii="Times New Roman" w:hAnsi="Times New Roman" w:cs="Times New Roman"/>
                <w:color w:val="333333"/>
                <w:sz w:val="24"/>
                <w:szCs w:val="24"/>
                <w:shd w:val="clear" w:color="auto" w:fill="F9F8F7"/>
              </w:rPr>
              <w:t xml:space="preserve">, kes omab kutsekvalifikatsiooni: </w:t>
            </w:r>
            <w:r w:rsidR="00590280" w:rsidRPr="004D6182">
              <w:rPr>
                <w:rFonts w:ascii="Times New Roman" w:hAnsi="Times New Roman" w:cs="Times New Roman"/>
                <w:color w:val="333333"/>
                <w:sz w:val="24"/>
                <w:szCs w:val="24"/>
                <w:u w:val="single"/>
                <w:shd w:val="clear" w:color="auto" w:fill="F9F8F7"/>
              </w:rPr>
              <w:t>ventilatsiooni lukksepp</w:t>
            </w:r>
            <w:r w:rsidRPr="004D6182">
              <w:rPr>
                <w:rFonts w:ascii="Times New Roman" w:hAnsi="Times New Roman" w:cs="Times New Roman"/>
                <w:color w:val="333333"/>
                <w:sz w:val="24"/>
                <w:szCs w:val="24"/>
                <w:u w:val="single"/>
                <w:shd w:val="clear" w:color="auto" w:fill="F9F8F7"/>
              </w:rPr>
              <w:t xml:space="preserve">, tase </w:t>
            </w:r>
            <w:r w:rsidR="00590280" w:rsidRPr="004D6182">
              <w:rPr>
                <w:rFonts w:ascii="Times New Roman" w:hAnsi="Times New Roman" w:cs="Times New Roman"/>
                <w:color w:val="333333"/>
                <w:sz w:val="24"/>
                <w:szCs w:val="24"/>
                <w:u w:val="single"/>
                <w:shd w:val="clear" w:color="auto" w:fill="F9F8F7"/>
              </w:rPr>
              <w:t>4</w:t>
            </w:r>
            <w:r w:rsidRPr="004D6182">
              <w:rPr>
                <w:rFonts w:ascii="Times New Roman" w:hAnsi="Times New Roman" w:cs="Times New Roman"/>
                <w:color w:val="333333"/>
                <w:sz w:val="24"/>
                <w:szCs w:val="24"/>
                <w:u w:val="single"/>
                <w:shd w:val="clear" w:color="auto" w:fill="F9F8F7"/>
              </w:rPr>
              <w:t xml:space="preserve"> (või samaväärne)</w:t>
            </w:r>
            <w:r w:rsidR="00272362" w:rsidRPr="001D6544">
              <w:rPr>
                <w:rFonts w:ascii="Times New Roman" w:hAnsi="Times New Roman" w:cs="Times New Roman"/>
                <w:color w:val="333333"/>
                <w:sz w:val="24"/>
                <w:szCs w:val="24"/>
                <w:shd w:val="clear" w:color="auto" w:fill="F9F8F7"/>
              </w:rPr>
              <w:t xml:space="preserve">. </w:t>
            </w:r>
            <w:r w:rsidR="00157457" w:rsidRPr="001D6544">
              <w:rPr>
                <w:rFonts w:ascii="Times New Roman" w:hAnsi="Times New Roman" w:cs="Times New Roman"/>
                <w:sz w:val="24"/>
                <w:szCs w:val="24"/>
                <w:lang w:eastAsia="et-EE"/>
              </w:rPr>
              <w:t>Pakkuja peab lisama töötaja andmed „Kinnituste vormile“ ja lisama koopia kutsetunnistusest või viite kutsetunnistusele kutsetunnistuse registris.</w:t>
            </w:r>
          </w:p>
          <w:p w14:paraId="24E446EF" w14:textId="00E4D3B4" w:rsidR="00CC45BF" w:rsidRDefault="00984567" w:rsidP="00157457">
            <w:pPr>
              <w:pStyle w:val="Loendilik"/>
              <w:numPr>
                <w:ilvl w:val="2"/>
                <w:numId w:val="11"/>
              </w:numPr>
              <w:autoSpaceDE w:val="0"/>
              <w:autoSpaceDN w:val="0"/>
              <w:adjustRightInd w:val="0"/>
              <w:spacing w:line="276" w:lineRule="auto"/>
              <w:ind w:left="1027"/>
              <w:jc w:val="both"/>
              <w:rPr>
                <w:rFonts w:ascii="Times New Roman" w:hAnsi="Times New Roman" w:cs="Times New Roman"/>
                <w:sz w:val="24"/>
                <w:szCs w:val="24"/>
              </w:rPr>
            </w:pPr>
            <w:r w:rsidRPr="001D6544">
              <w:rPr>
                <w:rFonts w:ascii="Times New Roman" w:hAnsi="Times New Roman" w:cs="Times New Roman"/>
                <w:color w:val="333333"/>
                <w:sz w:val="24"/>
                <w:szCs w:val="24"/>
                <w:shd w:val="clear" w:color="auto" w:fill="F9F8F7"/>
              </w:rPr>
              <w:t xml:space="preserve">Pakkuja peab </w:t>
            </w:r>
            <w:r w:rsidR="00185A71" w:rsidRPr="001D6544">
              <w:rPr>
                <w:rFonts w:ascii="Times New Roman" w:hAnsi="Times New Roman" w:cs="Times New Roman"/>
                <w:color w:val="333333"/>
                <w:sz w:val="24"/>
                <w:szCs w:val="24"/>
                <w:shd w:val="clear" w:color="auto" w:fill="F9F8F7"/>
              </w:rPr>
              <w:t xml:space="preserve">kaasama vastutava spetsialisti, kes omab kutsekvalifikatsiooni: </w:t>
            </w:r>
            <w:r w:rsidR="00185A71" w:rsidRPr="004D6182">
              <w:rPr>
                <w:rFonts w:ascii="Times New Roman" w:hAnsi="Times New Roman" w:cs="Times New Roman"/>
                <w:color w:val="333333"/>
                <w:sz w:val="24"/>
                <w:szCs w:val="24"/>
                <w:u w:val="single"/>
                <w:shd w:val="clear" w:color="auto" w:fill="F9F8F7"/>
              </w:rPr>
              <w:t>külmamehaanik, tase 4 (või samaväärne).</w:t>
            </w:r>
            <w:r w:rsidR="00272362" w:rsidRPr="001D6544">
              <w:rPr>
                <w:rFonts w:ascii="Times New Roman" w:hAnsi="Times New Roman" w:cs="Times New Roman"/>
                <w:color w:val="333333"/>
                <w:sz w:val="24"/>
                <w:szCs w:val="24"/>
                <w:shd w:val="clear" w:color="auto" w:fill="F9F8F7"/>
              </w:rPr>
              <w:t xml:space="preserve"> </w:t>
            </w:r>
            <w:r w:rsidR="00157457" w:rsidRPr="001D6544">
              <w:rPr>
                <w:rFonts w:ascii="Times New Roman" w:hAnsi="Times New Roman" w:cs="Times New Roman"/>
                <w:sz w:val="24"/>
                <w:szCs w:val="24"/>
                <w:lang w:eastAsia="et-EE"/>
              </w:rPr>
              <w:t>Pakkuja peab lisama töötaja andmed „Kinnituste vormile“ ja lisama koopia kutsetunnistusest või viite kutsetunnistusele kutsetunnistuse registris.</w:t>
            </w:r>
          </w:p>
          <w:p w14:paraId="763D77D5" w14:textId="1AD97C05" w:rsidR="008F4BE6" w:rsidRPr="009B6F4F" w:rsidRDefault="008F4BE6" w:rsidP="008F4BE6">
            <w:pPr>
              <w:pStyle w:val="Loendilik"/>
              <w:autoSpaceDE w:val="0"/>
              <w:autoSpaceDN w:val="0"/>
              <w:adjustRightInd w:val="0"/>
              <w:spacing w:line="276" w:lineRule="auto"/>
              <w:ind w:left="1027"/>
              <w:jc w:val="both"/>
              <w:rPr>
                <w:rFonts w:ascii="Times New Roman" w:hAnsi="Times New Roman" w:cs="Times New Roman"/>
                <w:b/>
                <w:bCs/>
                <w:sz w:val="24"/>
                <w:szCs w:val="24"/>
              </w:rPr>
            </w:pPr>
            <w:r w:rsidRPr="009B6F4F">
              <w:rPr>
                <w:rFonts w:ascii="Times New Roman" w:hAnsi="Times New Roman" w:cs="Times New Roman"/>
                <w:b/>
                <w:bCs/>
                <w:sz w:val="24"/>
                <w:szCs w:val="24"/>
                <w:lang w:eastAsia="et-EE"/>
              </w:rPr>
              <w:t xml:space="preserve">-Juhul, kui pakkuja tugineb nõuete täitmisel teise ettevõtte (ühispakkuja, alltöövõtja) </w:t>
            </w:r>
            <w:r w:rsidR="00A36E0B">
              <w:rPr>
                <w:rFonts w:ascii="Times New Roman" w:hAnsi="Times New Roman" w:cs="Times New Roman"/>
                <w:b/>
                <w:bCs/>
                <w:sz w:val="24"/>
                <w:szCs w:val="24"/>
                <w:lang w:eastAsia="et-EE"/>
              </w:rPr>
              <w:t>näitajatele</w:t>
            </w:r>
            <w:r w:rsidRPr="009B6F4F">
              <w:rPr>
                <w:rFonts w:ascii="Times New Roman" w:hAnsi="Times New Roman" w:cs="Times New Roman"/>
                <w:b/>
                <w:bCs/>
                <w:sz w:val="24"/>
                <w:szCs w:val="24"/>
                <w:lang w:eastAsia="et-EE"/>
              </w:rPr>
              <w:t>, tuleb „Kinnituste vormil“ ära näidata</w:t>
            </w:r>
            <w:r w:rsidR="009B6F4F" w:rsidRPr="009B6F4F">
              <w:rPr>
                <w:rFonts w:ascii="Times New Roman" w:hAnsi="Times New Roman" w:cs="Times New Roman"/>
                <w:b/>
                <w:bCs/>
                <w:sz w:val="24"/>
                <w:szCs w:val="24"/>
                <w:lang w:eastAsia="et-EE"/>
              </w:rPr>
              <w:t xml:space="preserve"> selle ettevõtte osalus hankelepingu teostamisel (millises mahus, milliseid töölõike teostab).</w:t>
            </w:r>
          </w:p>
          <w:p w14:paraId="38AFF6AA" w14:textId="03EE7271" w:rsidR="00ED5D81" w:rsidRPr="001D6544" w:rsidRDefault="00ED5D81" w:rsidP="00D43B1B">
            <w:pPr>
              <w:pStyle w:val="Loendilik"/>
              <w:numPr>
                <w:ilvl w:val="0"/>
                <w:numId w:val="11"/>
              </w:numPr>
              <w:rPr>
                <w:rFonts w:ascii="Times New Roman" w:hAnsi="Times New Roman" w:cs="Times New Roman"/>
                <w:sz w:val="24"/>
                <w:szCs w:val="24"/>
              </w:rPr>
            </w:pPr>
            <w:r w:rsidRPr="001D6544">
              <w:rPr>
                <w:rFonts w:ascii="Times New Roman" w:hAnsi="Times New Roman" w:cs="Times New Roman"/>
                <w:sz w:val="24"/>
                <w:szCs w:val="24"/>
              </w:rPr>
              <w:t>Hindamiskriteeriumiks on madalaim hind</w:t>
            </w:r>
          </w:p>
        </w:tc>
      </w:tr>
      <w:tr w:rsidR="00ED5D81" w:rsidRPr="001D6544" w14:paraId="400964DC" w14:textId="77777777" w:rsidTr="00657A1F">
        <w:tc>
          <w:tcPr>
            <w:tcW w:w="2896" w:type="dxa"/>
          </w:tcPr>
          <w:p w14:paraId="1B0304F5" w14:textId="77777777" w:rsidR="00ED5D81" w:rsidRPr="001D6544" w:rsidRDefault="00ED5D81" w:rsidP="00657A1F">
            <w:pPr>
              <w:rPr>
                <w:rFonts w:ascii="Times New Roman" w:hAnsi="Times New Roman" w:cs="Times New Roman"/>
                <w:b/>
                <w:bCs/>
                <w:sz w:val="24"/>
                <w:szCs w:val="24"/>
              </w:rPr>
            </w:pPr>
            <w:r w:rsidRPr="001D6544">
              <w:rPr>
                <w:rFonts w:ascii="Times New Roman" w:hAnsi="Times New Roman" w:cs="Times New Roman"/>
                <w:b/>
                <w:bCs/>
                <w:sz w:val="24"/>
                <w:szCs w:val="24"/>
              </w:rPr>
              <w:lastRenderedPageBreak/>
              <w:t>Kas hange on jaotatud osadeks</w:t>
            </w:r>
          </w:p>
        </w:tc>
        <w:tc>
          <w:tcPr>
            <w:tcW w:w="5806" w:type="dxa"/>
          </w:tcPr>
          <w:p w14:paraId="5DE1F1E2" w14:textId="77777777" w:rsidR="00ED5D81" w:rsidRPr="001D6544" w:rsidRDefault="00ED5D81" w:rsidP="00657A1F">
            <w:pPr>
              <w:rPr>
                <w:rFonts w:ascii="Times New Roman" w:hAnsi="Times New Roman" w:cs="Times New Roman"/>
                <w:sz w:val="24"/>
                <w:szCs w:val="24"/>
              </w:rPr>
            </w:pPr>
            <w:r w:rsidRPr="001D6544">
              <w:rPr>
                <w:rFonts w:ascii="Times New Roman" w:hAnsi="Times New Roman" w:cs="Times New Roman"/>
                <w:sz w:val="24"/>
                <w:szCs w:val="24"/>
              </w:rPr>
              <w:t>EI</w:t>
            </w:r>
          </w:p>
        </w:tc>
      </w:tr>
      <w:tr w:rsidR="00ED5D81" w:rsidRPr="001D6544" w14:paraId="6FD852AF" w14:textId="77777777" w:rsidTr="00657A1F">
        <w:tc>
          <w:tcPr>
            <w:tcW w:w="2896" w:type="dxa"/>
          </w:tcPr>
          <w:p w14:paraId="436F2C21" w14:textId="77777777" w:rsidR="00ED5D81" w:rsidRPr="001D6544" w:rsidRDefault="00ED5D81" w:rsidP="00657A1F">
            <w:pPr>
              <w:rPr>
                <w:rFonts w:ascii="Times New Roman" w:hAnsi="Times New Roman" w:cs="Times New Roman"/>
                <w:b/>
                <w:bCs/>
                <w:sz w:val="24"/>
                <w:szCs w:val="24"/>
              </w:rPr>
            </w:pPr>
            <w:r w:rsidRPr="001D6544">
              <w:rPr>
                <w:rFonts w:ascii="Times New Roman" w:hAnsi="Times New Roman" w:cs="Times New Roman"/>
                <w:b/>
                <w:bCs/>
                <w:sz w:val="24"/>
                <w:szCs w:val="24"/>
              </w:rPr>
              <w:t>Pakkumus peab sisaldama</w:t>
            </w:r>
          </w:p>
        </w:tc>
        <w:tc>
          <w:tcPr>
            <w:tcW w:w="5806" w:type="dxa"/>
          </w:tcPr>
          <w:p w14:paraId="59095084" w14:textId="4D3300A7" w:rsidR="00ED5D81" w:rsidRPr="001D6544" w:rsidRDefault="00ED5D81" w:rsidP="00ED5D81">
            <w:pPr>
              <w:pStyle w:val="Loendilik"/>
              <w:numPr>
                <w:ilvl w:val="0"/>
                <w:numId w:val="10"/>
              </w:numPr>
              <w:rPr>
                <w:rFonts w:ascii="Times New Roman" w:hAnsi="Times New Roman" w:cs="Times New Roman"/>
                <w:sz w:val="24"/>
                <w:szCs w:val="24"/>
              </w:rPr>
            </w:pPr>
            <w:r w:rsidRPr="001D6544">
              <w:rPr>
                <w:rFonts w:ascii="Times New Roman" w:hAnsi="Times New Roman" w:cs="Times New Roman"/>
                <w:sz w:val="24"/>
                <w:szCs w:val="24"/>
              </w:rPr>
              <w:t>Hinnapakkumus</w:t>
            </w:r>
            <w:r w:rsidR="00272362" w:rsidRPr="001D6544">
              <w:rPr>
                <w:rFonts w:ascii="Times New Roman" w:hAnsi="Times New Roman" w:cs="Times New Roman"/>
                <w:sz w:val="24"/>
                <w:szCs w:val="24"/>
              </w:rPr>
              <w:t>;</w:t>
            </w:r>
          </w:p>
          <w:p w14:paraId="60F3C468" w14:textId="38ACD498" w:rsidR="00EC2FEC" w:rsidRPr="001D6544" w:rsidRDefault="00EC2FEC" w:rsidP="00ED5D81">
            <w:pPr>
              <w:pStyle w:val="Loendilik"/>
              <w:numPr>
                <w:ilvl w:val="0"/>
                <w:numId w:val="10"/>
              </w:numPr>
              <w:rPr>
                <w:rFonts w:ascii="Times New Roman" w:hAnsi="Times New Roman" w:cs="Times New Roman"/>
                <w:sz w:val="24"/>
                <w:szCs w:val="24"/>
              </w:rPr>
            </w:pPr>
            <w:r w:rsidRPr="001D6544">
              <w:rPr>
                <w:rFonts w:ascii="Times New Roman" w:hAnsi="Times New Roman" w:cs="Times New Roman"/>
                <w:sz w:val="24"/>
                <w:szCs w:val="24"/>
              </w:rPr>
              <w:t>Kinnituste vorm</w:t>
            </w:r>
            <w:r w:rsidR="00CD6A2C">
              <w:rPr>
                <w:rFonts w:ascii="Times New Roman" w:hAnsi="Times New Roman" w:cs="Times New Roman"/>
                <w:sz w:val="24"/>
                <w:szCs w:val="24"/>
              </w:rPr>
              <w:t>;</w:t>
            </w:r>
          </w:p>
          <w:p w14:paraId="1AFCD086" w14:textId="3CAB24B0" w:rsidR="006F1E80" w:rsidRPr="001D6544" w:rsidRDefault="006F1E80" w:rsidP="00ED5D81">
            <w:pPr>
              <w:pStyle w:val="Loendilik"/>
              <w:numPr>
                <w:ilvl w:val="0"/>
                <w:numId w:val="10"/>
              </w:numPr>
              <w:rPr>
                <w:rFonts w:ascii="Times New Roman" w:hAnsi="Times New Roman" w:cs="Times New Roman"/>
                <w:sz w:val="24"/>
                <w:szCs w:val="24"/>
              </w:rPr>
            </w:pPr>
            <w:r w:rsidRPr="001D6544">
              <w:rPr>
                <w:rFonts w:ascii="Times New Roman" w:hAnsi="Times New Roman" w:cs="Times New Roman"/>
                <w:sz w:val="24"/>
                <w:szCs w:val="24"/>
              </w:rPr>
              <w:t xml:space="preserve">Volikiri </w:t>
            </w:r>
            <w:r w:rsidR="00AA72C2" w:rsidRPr="001D6544">
              <w:rPr>
                <w:rFonts w:ascii="Times New Roman" w:hAnsi="Times New Roman" w:cs="Times New Roman"/>
                <w:sz w:val="24"/>
                <w:szCs w:val="24"/>
              </w:rPr>
              <w:t>(</w:t>
            </w:r>
            <w:r w:rsidR="00A63046" w:rsidRPr="001D6544">
              <w:rPr>
                <w:rFonts w:ascii="Times New Roman" w:hAnsi="Times New Roman" w:cs="Times New Roman"/>
                <w:sz w:val="24"/>
                <w:szCs w:val="24"/>
              </w:rPr>
              <w:t xml:space="preserve">juhul, kui pakkumusele kirjutab alla </w:t>
            </w:r>
            <w:r w:rsidR="00947E6C" w:rsidRPr="001D6544">
              <w:rPr>
                <w:rFonts w:ascii="Times New Roman" w:hAnsi="Times New Roman" w:cs="Times New Roman"/>
                <w:sz w:val="24"/>
                <w:szCs w:val="24"/>
              </w:rPr>
              <w:t>isik, kellele ei ole</w:t>
            </w:r>
            <w:r w:rsidR="00B0001C" w:rsidRPr="001D6544">
              <w:rPr>
                <w:rFonts w:ascii="Times New Roman" w:hAnsi="Times New Roman" w:cs="Times New Roman"/>
                <w:sz w:val="24"/>
                <w:szCs w:val="24"/>
              </w:rPr>
              <w:t xml:space="preserve"> Äriregistri kohaselt esindusõigust</w:t>
            </w:r>
            <w:r w:rsidR="002A5EB9">
              <w:rPr>
                <w:rFonts w:ascii="Times New Roman" w:hAnsi="Times New Roman" w:cs="Times New Roman"/>
                <w:sz w:val="24"/>
                <w:szCs w:val="24"/>
              </w:rPr>
              <w:t xml:space="preserve"> ja/või ühispakkumuse esitamise korral</w:t>
            </w:r>
            <w:r w:rsidR="00AA72C2" w:rsidRPr="001D6544">
              <w:rPr>
                <w:rFonts w:ascii="Times New Roman" w:hAnsi="Times New Roman" w:cs="Times New Roman"/>
                <w:sz w:val="24"/>
                <w:szCs w:val="24"/>
              </w:rPr>
              <w:t>)</w:t>
            </w:r>
          </w:p>
        </w:tc>
      </w:tr>
      <w:tr w:rsidR="00ED5D81" w:rsidRPr="00542517" w14:paraId="227E3574" w14:textId="77777777" w:rsidTr="00657A1F">
        <w:tc>
          <w:tcPr>
            <w:tcW w:w="2896" w:type="dxa"/>
          </w:tcPr>
          <w:p w14:paraId="58E8F1A5" w14:textId="77777777" w:rsidR="00ED5D81" w:rsidRPr="001D6544" w:rsidRDefault="00ED5D81" w:rsidP="00657A1F">
            <w:pPr>
              <w:rPr>
                <w:rFonts w:ascii="Times New Roman" w:hAnsi="Times New Roman" w:cs="Times New Roman"/>
                <w:b/>
                <w:bCs/>
                <w:sz w:val="24"/>
                <w:szCs w:val="24"/>
              </w:rPr>
            </w:pPr>
            <w:r w:rsidRPr="001D6544">
              <w:rPr>
                <w:rFonts w:ascii="Times New Roman" w:hAnsi="Times New Roman" w:cs="Times New Roman"/>
                <w:b/>
                <w:bCs/>
                <w:sz w:val="24"/>
                <w:szCs w:val="24"/>
              </w:rPr>
              <w:t>Hanke vastutav isik</w:t>
            </w:r>
          </w:p>
        </w:tc>
        <w:tc>
          <w:tcPr>
            <w:tcW w:w="5806" w:type="dxa"/>
          </w:tcPr>
          <w:p w14:paraId="7B8B1A55" w14:textId="77777777" w:rsidR="00ED5D81" w:rsidRPr="00542517" w:rsidRDefault="00ED5D81" w:rsidP="00657A1F">
            <w:pPr>
              <w:rPr>
                <w:rFonts w:ascii="Times New Roman" w:hAnsi="Times New Roman" w:cs="Times New Roman"/>
                <w:sz w:val="24"/>
                <w:szCs w:val="24"/>
              </w:rPr>
            </w:pPr>
            <w:r w:rsidRPr="001D6544">
              <w:rPr>
                <w:rFonts w:ascii="Times New Roman" w:hAnsi="Times New Roman" w:cs="Times New Roman"/>
                <w:sz w:val="24"/>
                <w:szCs w:val="24"/>
              </w:rPr>
              <w:t>Mari Mandel-Madise, Kanepi valla majandusspetsialist, tel: 5333 5770, e-post: mari.mandel-madise@kanepi.ee</w:t>
            </w:r>
          </w:p>
        </w:tc>
      </w:tr>
    </w:tbl>
    <w:p w14:paraId="24C2528E" w14:textId="77777777" w:rsidR="00ED5D81" w:rsidRPr="00542517" w:rsidRDefault="00ED5D81">
      <w:pPr>
        <w:rPr>
          <w:rFonts w:ascii="Times New Roman" w:hAnsi="Times New Roman" w:cs="Times New Roman"/>
          <w:b/>
          <w:bCs/>
          <w:sz w:val="24"/>
          <w:szCs w:val="24"/>
        </w:rPr>
      </w:pPr>
    </w:p>
    <w:p w14:paraId="17209720" w14:textId="5B70D3E1" w:rsidR="00125D80" w:rsidRPr="00542517" w:rsidRDefault="00BB78F8" w:rsidP="006F1E80">
      <w:pPr>
        <w:jc w:val="both"/>
        <w:rPr>
          <w:rFonts w:ascii="Times New Roman" w:hAnsi="Times New Roman" w:cs="Times New Roman"/>
          <w:sz w:val="24"/>
          <w:szCs w:val="24"/>
        </w:rPr>
      </w:pPr>
      <w:r w:rsidRPr="00542517">
        <w:rPr>
          <w:rFonts w:ascii="Times New Roman" w:hAnsi="Times New Roman" w:cs="Times New Roman"/>
          <w:sz w:val="24"/>
          <w:szCs w:val="24"/>
        </w:rPr>
        <w:t>Käesolev</w:t>
      </w:r>
      <w:r w:rsidR="0094259E" w:rsidRPr="00542517">
        <w:rPr>
          <w:rFonts w:ascii="Times New Roman" w:hAnsi="Times New Roman" w:cs="Times New Roman"/>
          <w:sz w:val="24"/>
          <w:szCs w:val="24"/>
        </w:rPr>
        <w:t xml:space="preserve"> lähteülesanne on koostatud</w:t>
      </w:r>
      <w:r w:rsidRPr="00542517">
        <w:rPr>
          <w:rFonts w:ascii="Times New Roman" w:hAnsi="Times New Roman" w:cs="Times New Roman"/>
          <w:sz w:val="24"/>
          <w:szCs w:val="24"/>
        </w:rPr>
        <w:t xml:space="preserve"> </w:t>
      </w:r>
      <w:r w:rsidR="006D66FC" w:rsidRPr="00542517">
        <w:rPr>
          <w:rFonts w:ascii="Times New Roman" w:hAnsi="Times New Roman" w:cs="Times New Roman"/>
          <w:sz w:val="24"/>
          <w:szCs w:val="24"/>
        </w:rPr>
        <w:t xml:space="preserve">lähteülesande lisas toodud Kanepi valla objektide </w:t>
      </w:r>
      <w:r w:rsidR="0021244B" w:rsidRPr="00542517">
        <w:rPr>
          <w:rFonts w:ascii="Times New Roman" w:hAnsi="Times New Roman" w:cs="Times New Roman"/>
          <w:sz w:val="24"/>
          <w:szCs w:val="24"/>
        </w:rPr>
        <w:t>kütte- ja ventilatsiooni</w:t>
      </w:r>
      <w:r w:rsidR="00A432D3" w:rsidRPr="00542517">
        <w:rPr>
          <w:rFonts w:ascii="Times New Roman" w:hAnsi="Times New Roman" w:cs="Times New Roman"/>
          <w:sz w:val="24"/>
          <w:szCs w:val="24"/>
        </w:rPr>
        <w:t>süsteemide</w:t>
      </w:r>
      <w:r w:rsidR="00440C22" w:rsidRPr="00542517">
        <w:rPr>
          <w:rFonts w:ascii="Times New Roman" w:hAnsi="Times New Roman" w:cs="Times New Roman"/>
          <w:sz w:val="24"/>
          <w:szCs w:val="24"/>
        </w:rPr>
        <w:t xml:space="preserve"> </w:t>
      </w:r>
      <w:r w:rsidR="00607D0A" w:rsidRPr="00542517">
        <w:rPr>
          <w:rFonts w:ascii="Times New Roman" w:hAnsi="Times New Roman" w:cs="Times New Roman"/>
          <w:sz w:val="24"/>
          <w:szCs w:val="24"/>
        </w:rPr>
        <w:t>hooldusteenuste tellimiseks.</w:t>
      </w:r>
    </w:p>
    <w:p w14:paraId="38D426D4" w14:textId="77777777" w:rsidR="00DD7EBB" w:rsidRPr="00542517" w:rsidRDefault="004B338E" w:rsidP="00DD7EBB">
      <w:pPr>
        <w:pStyle w:val="Loendilik"/>
        <w:numPr>
          <w:ilvl w:val="0"/>
          <w:numId w:val="9"/>
        </w:numPr>
        <w:rPr>
          <w:rFonts w:ascii="Times New Roman" w:hAnsi="Times New Roman" w:cs="Times New Roman"/>
          <w:b/>
          <w:bCs/>
          <w:sz w:val="24"/>
          <w:szCs w:val="24"/>
        </w:rPr>
      </w:pPr>
      <w:r w:rsidRPr="00542517">
        <w:rPr>
          <w:rFonts w:ascii="Times New Roman" w:hAnsi="Times New Roman" w:cs="Times New Roman"/>
          <w:b/>
          <w:bCs/>
          <w:sz w:val="24"/>
          <w:szCs w:val="24"/>
        </w:rPr>
        <w:t>TELLITAVATE TÖÖDE KIRJELDUS</w:t>
      </w:r>
    </w:p>
    <w:p w14:paraId="6F883325" w14:textId="77777777" w:rsidR="00DD7EBB" w:rsidRPr="00542517" w:rsidRDefault="00DD7EBB" w:rsidP="00DD7EBB">
      <w:pPr>
        <w:pStyle w:val="Loendilik"/>
        <w:rPr>
          <w:rFonts w:ascii="Times New Roman" w:hAnsi="Times New Roman" w:cs="Times New Roman"/>
          <w:b/>
          <w:bCs/>
          <w:sz w:val="24"/>
          <w:szCs w:val="24"/>
        </w:rPr>
      </w:pPr>
    </w:p>
    <w:p w14:paraId="19B9033B" w14:textId="36C2EC6B" w:rsidR="00BC6750" w:rsidRPr="00542517" w:rsidRDefault="00A432D3" w:rsidP="00EB17FA">
      <w:pPr>
        <w:pStyle w:val="Loendilik"/>
        <w:numPr>
          <w:ilvl w:val="1"/>
          <w:numId w:val="16"/>
        </w:numPr>
        <w:jc w:val="both"/>
        <w:rPr>
          <w:rFonts w:ascii="Times New Roman" w:hAnsi="Times New Roman" w:cs="Times New Roman"/>
          <w:b/>
          <w:bCs/>
          <w:sz w:val="24"/>
          <w:szCs w:val="24"/>
        </w:rPr>
      </w:pPr>
      <w:r w:rsidRPr="00542517">
        <w:rPr>
          <w:rFonts w:ascii="Times New Roman" w:hAnsi="Times New Roman" w:cs="Times New Roman"/>
          <w:sz w:val="24"/>
          <w:szCs w:val="24"/>
        </w:rPr>
        <w:t xml:space="preserve">Korraline ventilatsioonihooldus koos filtrite vahetusega </w:t>
      </w:r>
      <w:r w:rsidR="0087141B" w:rsidRPr="00542517">
        <w:rPr>
          <w:rFonts w:ascii="Times New Roman" w:hAnsi="Times New Roman" w:cs="Times New Roman"/>
          <w:sz w:val="24"/>
          <w:szCs w:val="24"/>
        </w:rPr>
        <w:t xml:space="preserve">kas 1x </w:t>
      </w:r>
      <w:r w:rsidR="00775BCE" w:rsidRPr="00542517">
        <w:rPr>
          <w:rFonts w:ascii="Times New Roman" w:hAnsi="Times New Roman" w:cs="Times New Roman"/>
          <w:sz w:val="24"/>
          <w:szCs w:val="24"/>
        </w:rPr>
        <w:t xml:space="preserve">aastas </w:t>
      </w:r>
      <w:r w:rsidR="006041B7" w:rsidRPr="00542517">
        <w:rPr>
          <w:rFonts w:ascii="Times New Roman" w:hAnsi="Times New Roman" w:cs="Times New Roman"/>
          <w:sz w:val="24"/>
          <w:szCs w:val="24"/>
        </w:rPr>
        <w:t>sügisel</w:t>
      </w:r>
      <w:r w:rsidR="00775BCE" w:rsidRPr="00542517">
        <w:rPr>
          <w:rFonts w:ascii="Times New Roman" w:hAnsi="Times New Roman" w:cs="Times New Roman"/>
          <w:sz w:val="24"/>
          <w:szCs w:val="24"/>
        </w:rPr>
        <w:t xml:space="preserve"> </w:t>
      </w:r>
      <w:r w:rsidR="0087141B" w:rsidRPr="00542517">
        <w:rPr>
          <w:rFonts w:ascii="Times New Roman" w:hAnsi="Times New Roman" w:cs="Times New Roman"/>
          <w:sz w:val="24"/>
          <w:szCs w:val="24"/>
        </w:rPr>
        <w:t xml:space="preserve">või </w:t>
      </w:r>
      <w:r w:rsidRPr="00542517">
        <w:rPr>
          <w:rFonts w:ascii="Times New Roman" w:hAnsi="Times New Roman" w:cs="Times New Roman"/>
          <w:sz w:val="24"/>
          <w:szCs w:val="24"/>
        </w:rPr>
        <w:t>2x aas</w:t>
      </w:r>
      <w:r w:rsidR="002F2792" w:rsidRPr="00542517">
        <w:rPr>
          <w:rFonts w:ascii="Times New Roman" w:hAnsi="Times New Roman" w:cs="Times New Roman"/>
          <w:sz w:val="24"/>
          <w:szCs w:val="24"/>
        </w:rPr>
        <w:t>tas</w:t>
      </w:r>
      <w:r w:rsidR="00FC315A" w:rsidRPr="00542517">
        <w:rPr>
          <w:rFonts w:ascii="Times New Roman" w:hAnsi="Times New Roman" w:cs="Times New Roman"/>
          <w:sz w:val="24"/>
          <w:szCs w:val="24"/>
        </w:rPr>
        <w:t xml:space="preserve"> </w:t>
      </w:r>
      <w:r w:rsidR="00316089" w:rsidRPr="00542517">
        <w:rPr>
          <w:rFonts w:ascii="Times New Roman" w:hAnsi="Times New Roman" w:cs="Times New Roman"/>
          <w:sz w:val="24"/>
          <w:szCs w:val="24"/>
        </w:rPr>
        <w:t xml:space="preserve">kevadel </w:t>
      </w:r>
      <w:r w:rsidR="00FC315A" w:rsidRPr="00542517">
        <w:rPr>
          <w:rFonts w:ascii="Times New Roman" w:hAnsi="Times New Roman" w:cs="Times New Roman"/>
          <w:sz w:val="24"/>
          <w:szCs w:val="24"/>
        </w:rPr>
        <w:t xml:space="preserve"> ja </w:t>
      </w:r>
      <w:r w:rsidR="00037AF8" w:rsidRPr="00542517">
        <w:rPr>
          <w:rFonts w:ascii="Times New Roman" w:hAnsi="Times New Roman" w:cs="Times New Roman"/>
          <w:sz w:val="24"/>
          <w:szCs w:val="24"/>
        </w:rPr>
        <w:t>sügisel</w:t>
      </w:r>
      <w:r w:rsidR="0087141B" w:rsidRPr="00542517">
        <w:rPr>
          <w:rFonts w:ascii="Times New Roman" w:hAnsi="Times New Roman" w:cs="Times New Roman"/>
          <w:sz w:val="24"/>
          <w:szCs w:val="24"/>
        </w:rPr>
        <w:t xml:space="preserve"> (vastavalt </w:t>
      </w:r>
      <w:r w:rsidR="00670BCD" w:rsidRPr="00542517">
        <w:rPr>
          <w:rFonts w:ascii="Times New Roman" w:hAnsi="Times New Roman" w:cs="Times New Roman"/>
          <w:sz w:val="24"/>
          <w:szCs w:val="24"/>
        </w:rPr>
        <w:t xml:space="preserve">lisas toodud </w:t>
      </w:r>
      <w:r w:rsidR="00450C80">
        <w:rPr>
          <w:rFonts w:ascii="Times New Roman" w:hAnsi="Times New Roman" w:cs="Times New Roman"/>
          <w:sz w:val="24"/>
          <w:szCs w:val="24"/>
        </w:rPr>
        <w:t>maksumuse</w:t>
      </w:r>
      <w:r w:rsidR="00670BCD" w:rsidRPr="00542517">
        <w:rPr>
          <w:rFonts w:ascii="Times New Roman" w:hAnsi="Times New Roman" w:cs="Times New Roman"/>
          <w:sz w:val="24"/>
          <w:szCs w:val="24"/>
        </w:rPr>
        <w:t xml:space="preserve"> </w:t>
      </w:r>
      <w:r w:rsidR="0087141B" w:rsidRPr="00542517">
        <w:rPr>
          <w:rFonts w:ascii="Times New Roman" w:hAnsi="Times New Roman" w:cs="Times New Roman"/>
          <w:sz w:val="24"/>
          <w:szCs w:val="24"/>
        </w:rPr>
        <w:t>tabelile)</w:t>
      </w:r>
      <w:r w:rsidR="002F2792" w:rsidRPr="00542517">
        <w:rPr>
          <w:rFonts w:ascii="Times New Roman" w:hAnsi="Times New Roman" w:cs="Times New Roman"/>
          <w:sz w:val="24"/>
          <w:szCs w:val="24"/>
        </w:rPr>
        <w:t>;</w:t>
      </w:r>
    </w:p>
    <w:p w14:paraId="736FF239" w14:textId="5DF29709" w:rsidR="002F2792" w:rsidRPr="00542517" w:rsidRDefault="002F2792" w:rsidP="00EB17FA">
      <w:pPr>
        <w:pStyle w:val="Loendilik"/>
        <w:numPr>
          <w:ilvl w:val="1"/>
          <w:numId w:val="16"/>
        </w:numPr>
        <w:jc w:val="both"/>
        <w:rPr>
          <w:rFonts w:ascii="Times New Roman" w:hAnsi="Times New Roman" w:cs="Times New Roman"/>
          <w:b/>
          <w:bCs/>
          <w:sz w:val="24"/>
          <w:szCs w:val="24"/>
        </w:rPr>
      </w:pPr>
      <w:r w:rsidRPr="00542517">
        <w:rPr>
          <w:rFonts w:ascii="Times New Roman" w:hAnsi="Times New Roman" w:cs="Times New Roman"/>
          <w:sz w:val="24"/>
          <w:szCs w:val="24"/>
        </w:rPr>
        <w:t>Kütteseadmete puhastus/hooldus 1x aastas</w:t>
      </w:r>
      <w:r w:rsidR="00E65416" w:rsidRPr="00542517">
        <w:rPr>
          <w:rFonts w:ascii="Times New Roman" w:hAnsi="Times New Roman" w:cs="Times New Roman"/>
          <w:sz w:val="24"/>
          <w:szCs w:val="24"/>
        </w:rPr>
        <w:t xml:space="preserve"> (maasoojuspumbad, </w:t>
      </w:r>
      <w:r w:rsidR="00D111F7" w:rsidRPr="00542517">
        <w:rPr>
          <w:rFonts w:ascii="Times New Roman" w:hAnsi="Times New Roman" w:cs="Times New Roman"/>
          <w:sz w:val="24"/>
          <w:szCs w:val="24"/>
        </w:rPr>
        <w:t>õhk</w:t>
      </w:r>
      <w:r w:rsidR="00693389" w:rsidRPr="00542517">
        <w:rPr>
          <w:rFonts w:ascii="Times New Roman" w:hAnsi="Times New Roman" w:cs="Times New Roman"/>
          <w:sz w:val="24"/>
          <w:szCs w:val="24"/>
        </w:rPr>
        <w:t>-vesi ja õhk-õhk</w:t>
      </w:r>
      <w:r w:rsidR="00D111F7" w:rsidRPr="00542517">
        <w:rPr>
          <w:rFonts w:ascii="Times New Roman" w:hAnsi="Times New Roman" w:cs="Times New Roman"/>
          <w:sz w:val="24"/>
          <w:szCs w:val="24"/>
        </w:rPr>
        <w:t>soojuspumbad)</w:t>
      </w:r>
      <w:r w:rsidR="000E4A76" w:rsidRPr="00542517">
        <w:rPr>
          <w:rFonts w:ascii="Times New Roman" w:hAnsi="Times New Roman" w:cs="Times New Roman"/>
          <w:sz w:val="24"/>
          <w:szCs w:val="24"/>
        </w:rPr>
        <w:t>;</w:t>
      </w:r>
    </w:p>
    <w:p w14:paraId="384E05B9" w14:textId="7145B2AA" w:rsidR="000E4A76" w:rsidRPr="00542517" w:rsidRDefault="000E4A76" w:rsidP="00EB17FA">
      <w:pPr>
        <w:pStyle w:val="Loendilik"/>
        <w:numPr>
          <w:ilvl w:val="1"/>
          <w:numId w:val="16"/>
        </w:numPr>
        <w:jc w:val="both"/>
        <w:rPr>
          <w:rFonts w:ascii="Times New Roman" w:hAnsi="Times New Roman" w:cs="Times New Roman"/>
          <w:b/>
          <w:bCs/>
          <w:sz w:val="24"/>
          <w:szCs w:val="24"/>
        </w:rPr>
      </w:pPr>
      <w:r w:rsidRPr="00542517">
        <w:rPr>
          <w:rFonts w:ascii="Times New Roman" w:hAnsi="Times New Roman" w:cs="Times New Roman"/>
          <w:sz w:val="24"/>
          <w:szCs w:val="24"/>
        </w:rPr>
        <w:t>Remonditööd.</w:t>
      </w:r>
    </w:p>
    <w:p w14:paraId="7725FC72" w14:textId="3C916139" w:rsidR="00BC6750" w:rsidRPr="00542517" w:rsidRDefault="002F2792" w:rsidP="00286706">
      <w:pPr>
        <w:pStyle w:val="Loendilik"/>
        <w:numPr>
          <w:ilvl w:val="1"/>
          <w:numId w:val="16"/>
        </w:numPr>
        <w:jc w:val="both"/>
        <w:rPr>
          <w:rFonts w:ascii="Times New Roman" w:hAnsi="Times New Roman" w:cs="Times New Roman"/>
          <w:b/>
          <w:bCs/>
          <w:sz w:val="24"/>
          <w:szCs w:val="24"/>
        </w:rPr>
      </w:pPr>
      <w:r w:rsidRPr="00542517">
        <w:rPr>
          <w:rFonts w:ascii="Times New Roman" w:hAnsi="Times New Roman" w:cs="Times New Roman"/>
          <w:b/>
          <w:bCs/>
          <w:sz w:val="24"/>
          <w:szCs w:val="24"/>
        </w:rPr>
        <w:t>Korraliste hooldustööde</w:t>
      </w:r>
      <w:r w:rsidR="00BC6750" w:rsidRPr="00542517">
        <w:rPr>
          <w:rFonts w:ascii="Times New Roman" w:hAnsi="Times New Roman" w:cs="Times New Roman"/>
          <w:b/>
          <w:bCs/>
          <w:sz w:val="24"/>
          <w:szCs w:val="24"/>
        </w:rPr>
        <w:t xml:space="preserve"> hulka kuulub</w:t>
      </w:r>
      <w:r w:rsidR="00DB5A8C" w:rsidRPr="00542517">
        <w:rPr>
          <w:rFonts w:ascii="Times New Roman" w:hAnsi="Times New Roman" w:cs="Times New Roman"/>
          <w:b/>
          <w:bCs/>
          <w:sz w:val="24"/>
          <w:szCs w:val="24"/>
        </w:rPr>
        <w:t xml:space="preserve"> mh</w:t>
      </w:r>
      <w:r w:rsidR="00BC6750" w:rsidRPr="00542517">
        <w:rPr>
          <w:rFonts w:ascii="Times New Roman" w:hAnsi="Times New Roman" w:cs="Times New Roman"/>
          <w:b/>
          <w:bCs/>
          <w:sz w:val="24"/>
          <w:szCs w:val="24"/>
        </w:rPr>
        <w:t>:</w:t>
      </w:r>
    </w:p>
    <w:p w14:paraId="2AEF022D" w14:textId="77777777" w:rsidR="00691153" w:rsidRDefault="0038071B" w:rsidP="00691153">
      <w:pPr>
        <w:pStyle w:val="Loendilik"/>
        <w:numPr>
          <w:ilvl w:val="2"/>
          <w:numId w:val="16"/>
        </w:numPr>
        <w:rPr>
          <w:rFonts w:ascii="Times New Roman" w:hAnsi="Times New Roman" w:cs="Times New Roman"/>
          <w:sz w:val="24"/>
          <w:szCs w:val="24"/>
        </w:rPr>
      </w:pPr>
      <w:r w:rsidRPr="00542517">
        <w:rPr>
          <w:rFonts w:ascii="Times New Roman" w:hAnsi="Times New Roman" w:cs="Times New Roman"/>
          <w:sz w:val="24"/>
          <w:szCs w:val="24"/>
        </w:rPr>
        <w:lastRenderedPageBreak/>
        <w:t>Seadmetele seadme tootaja tehase poolt kehtestatud</w:t>
      </w:r>
      <w:r w:rsidR="006846CA" w:rsidRPr="00542517">
        <w:rPr>
          <w:rFonts w:ascii="Times New Roman" w:hAnsi="Times New Roman" w:cs="Times New Roman"/>
          <w:sz w:val="24"/>
          <w:szCs w:val="24"/>
        </w:rPr>
        <w:t xml:space="preserve"> nõuetekohane hooldus;</w:t>
      </w:r>
    </w:p>
    <w:p w14:paraId="1C9EC4B2" w14:textId="77777777" w:rsidR="00691153" w:rsidRDefault="008B69DF" w:rsidP="00691153">
      <w:pPr>
        <w:pStyle w:val="Loendilik"/>
        <w:numPr>
          <w:ilvl w:val="2"/>
          <w:numId w:val="16"/>
        </w:numPr>
        <w:rPr>
          <w:rFonts w:ascii="Times New Roman" w:hAnsi="Times New Roman" w:cs="Times New Roman"/>
          <w:sz w:val="24"/>
          <w:szCs w:val="24"/>
        </w:rPr>
      </w:pPr>
      <w:r w:rsidRPr="00691153">
        <w:rPr>
          <w:rFonts w:ascii="Times New Roman" w:hAnsi="Times New Roman" w:cs="Times New Roman"/>
          <w:sz w:val="24"/>
          <w:szCs w:val="24"/>
        </w:rPr>
        <w:t>Korraline hooldus ei hõlma</w:t>
      </w:r>
      <w:r w:rsidR="00641F20" w:rsidRPr="00691153">
        <w:rPr>
          <w:rFonts w:ascii="Times New Roman" w:hAnsi="Times New Roman" w:cs="Times New Roman"/>
          <w:sz w:val="24"/>
          <w:szCs w:val="24"/>
        </w:rPr>
        <w:t xml:space="preserve"> </w:t>
      </w:r>
      <w:r w:rsidRPr="00691153">
        <w:rPr>
          <w:rFonts w:ascii="Times New Roman" w:hAnsi="Times New Roman" w:cs="Times New Roman"/>
          <w:sz w:val="24"/>
          <w:szCs w:val="24"/>
        </w:rPr>
        <w:t xml:space="preserve">suuremaid remonditöid, ümberehitusi </w:t>
      </w:r>
      <w:r w:rsidR="008D0EA7" w:rsidRPr="00691153">
        <w:rPr>
          <w:rFonts w:ascii="Times New Roman" w:hAnsi="Times New Roman" w:cs="Times New Roman"/>
          <w:sz w:val="24"/>
          <w:szCs w:val="24"/>
        </w:rPr>
        <w:t>ja</w:t>
      </w:r>
      <w:r w:rsidRPr="00691153">
        <w:rPr>
          <w:rFonts w:ascii="Times New Roman" w:hAnsi="Times New Roman" w:cs="Times New Roman"/>
          <w:sz w:val="24"/>
          <w:szCs w:val="24"/>
        </w:rPr>
        <w:t xml:space="preserve"> seadmete</w:t>
      </w:r>
      <w:r w:rsidR="008D0EA7" w:rsidRPr="00691153">
        <w:rPr>
          <w:rFonts w:ascii="Times New Roman" w:hAnsi="Times New Roman" w:cs="Times New Roman"/>
          <w:sz w:val="24"/>
          <w:szCs w:val="24"/>
        </w:rPr>
        <w:t xml:space="preserve"> ning osade vahetusi, millele laieneb seadmete tootja tehase garantii või Töövõtja poolt teostatud tööde käigus vahetatud või lisatud seadme</w:t>
      </w:r>
      <w:r w:rsidR="000E4A76" w:rsidRPr="00691153">
        <w:rPr>
          <w:rFonts w:ascii="Times New Roman" w:hAnsi="Times New Roman" w:cs="Times New Roman"/>
          <w:sz w:val="24"/>
          <w:szCs w:val="24"/>
        </w:rPr>
        <w:t>t</w:t>
      </w:r>
      <w:r w:rsidR="008D0EA7" w:rsidRPr="00691153">
        <w:rPr>
          <w:rFonts w:ascii="Times New Roman" w:hAnsi="Times New Roman" w:cs="Times New Roman"/>
          <w:sz w:val="24"/>
          <w:szCs w:val="24"/>
        </w:rPr>
        <w:t xml:space="preserve">ele antud </w:t>
      </w:r>
      <w:r w:rsidR="000E4A76" w:rsidRPr="00691153">
        <w:rPr>
          <w:rFonts w:ascii="Times New Roman" w:hAnsi="Times New Roman" w:cs="Times New Roman"/>
          <w:sz w:val="24"/>
          <w:szCs w:val="24"/>
        </w:rPr>
        <w:t>garantii.</w:t>
      </w:r>
    </w:p>
    <w:p w14:paraId="30ED8492" w14:textId="32B31E50" w:rsidR="00D974B9" w:rsidRPr="00691153" w:rsidRDefault="00D974B9" w:rsidP="00691153">
      <w:pPr>
        <w:pStyle w:val="Loendilik"/>
        <w:numPr>
          <w:ilvl w:val="2"/>
          <w:numId w:val="16"/>
        </w:numPr>
        <w:rPr>
          <w:rFonts w:ascii="Times New Roman" w:hAnsi="Times New Roman" w:cs="Times New Roman"/>
          <w:sz w:val="24"/>
          <w:szCs w:val="24"/>
        </w:rPr>
      </w:pPr>
      <w:r w:rsidRPr="00691153">
        <w:rPr>
          <w:rFonts w:ascii="Times New Roman" w:hAnsi="Times New Roman" w:cs="Times New Roman"/>
          <w:sz w:val="24"/>
          <w:szCs w:val="24"/>
        </w:rPr>
        <w:t>Tööde teostajal peab olema valmisolek</w:t>
      </w:r>
      <w:r w:rsidR="00B023CC" w:rsidRPr="00691153">
        <w:rPr>
          <w:rFonts w:ascii="Times New Roman" w:hAnsi="Times New Roman" w:cs="Times New Roman"/>
          <w:sz w:val="24"/>
          <w:szCs w:val="24"/>
        </w:rPr>
        <w:t xml:space="preserve"> teostama korralisi hooldustöid tööpäevadel kl 08:00-16:0</w:t>
      </w:r>
      <w:r w:rsidR="003F71F7" w:rsidRPr="00691153">
        <w:rPr>
          <w:rFonts w:ascii="Times New Roman" w:hAnsi="Times New Roman" w:cs="Times New Roman"/>
          <w:sz w:val="24"/>
          <w:szCs w:val="24"/>
        </w:rPr>
        <w:t>0</w:t>
      </w:r>
      <w:r w:rsidR="00472129" w:rsidRPr="00691153">
        <w:rPr>
          <w:rFonts w:ascii="Times New Roman" w:hAnsi="Times New Roman" w:cs="Times New Roman"/>
          <w:sz w:val="24"/>
          <w:szCs w:val="24"/>
        </w:rPr>
        <w:t>, alustades v</w:t>
      </w:r>
      <w:r w:rsidR="00623C78" w:rsidRPr="00691153">
        <w:rPr>
          <w:rFonts w:ascii="Times New Roman" w:hAnsi="Times New Roman" w:cs="Times New Roman"/>
          <w:sz w:val="24"/>
          <w:szCs w:val="24"/>
        </w:rPr>
        <w:t>äljakutse puhul vea likvideerimist hiljemalt 6 tunni jooksu</w:t>
      </w:r>
      <w:r w:rsidR="004C560E" w:rsidRPr="00691153">
        <w:rPr>
          <w:rFonts w:ascii="Times New Roman" w:hAnsi="Times New Roman" w:cs="Times New Roman"/>
          <w:sz w:val="24"/>
          <w:szCs w:val="24"/>
        </w:rPr>
        <w:t>l</w:t>
      </w:r>
      <w:r w:rsidR="00623C78" w:rsidRPr="00691153">
        <w:rPr>
          <w:rFonts w:ascii="Times New Roman" w:hAnsi="Times New Roman" w:cs="Times New Roman"/>
          <w:sz w:val="24"/>
          <w:szCs w:val="24"/>
        </w:rPr>
        <w:t>. Muul ajal</w:t>
      </w:r>
      <w:r w:rsidR="00F17D3C" w:rsidRPr="00691153">
        <w:rPr>
          <w:rFonts w:ascii="Times New Roman" w:hAnsi="Times New Roman" w:cs="Times New Roman"/>
          <w:sz w:val="24"/>
          <w:szCs w:val="24"/>
        </w:rPr>
        <w:t xml:space="preserve"> alustama vea likvideerimist väljakutse puhul 8 tunni jooksu</w:t>
      </w:r>
      <w:r w:rsidR="00FC315A" w:rsidRPr="00691153">
        <w:rPr>
          <w:rFonts w:ascii="Times New Roman" w:hAnsi="Times New Roman" w:cs="Times New Roman"/>
          <w:sz w:val="24"/>
          <w:szCs w:val="24"/>
        </w:rPr>
        <w:t>l.</w:t>
      </w:r>
    </w:p>
    <w:p w14:paraId="271C5128" w14:textId="77777777" w:rsidR="00FA5C35" w:rsidRPr="00542517" w:rsidRDefault="00FA5C35" w:rsidP="00FA5C35">
      <w:pPr>
        <w:pStyle w:val="Loendilik"/>
        <w:ind w:left="360"/>
        <w:rPr>
          <w:rFonts w:ascii="Times New Roman" w:hAnsi="Times New Roman" w:cs="Times New Roman"/>
          <w:sz w:val="24"/>
          <w:szCs w:val="24"/>
        </w:rPr>
      </w:pPr>
    </w:p>
    <w:p w14:paraId="04622993" w14:textId="77777777" w:rsidR="00FA5C35" w:rsidRPr="00EF09E7" w:rsidRDefault="00FA5C35" w:rsidP="00FA5C35">
      <w:pPr>
        <w:pStyle w:val="Loendilik"/>
        <w:numPr>
          <w:ilvl w:val="1"/>
          <w:numId w:val="16"/>
        </w:numPr>
        <w:rPr>
          <w:rFonts w:ascii="Times New Roman" w:hAnsi="Times New Roman" w:cs="Times New Roman"/>
          <w:b/>
          <w:bCs/>
          <w:sz w:val="24"/>
          <w:szCs w:val="24"/>
        </w:rPr>
      </w:pPr>
      <w:r w:rsidRPr="00EF09E7">
        <w:rPr>
          <w:rFonts w:ascii="Times New Roman" w:hAnsi="Times New Roman" w:cs="Times New Roman"/>
          <w:b/>
          <w:bCs/>
          <w:sz w:val="24"/>
          <w:szCs w:val="24"/>
        </w:rPr>
        <w:t>Remonditööd:</w:t>
      </w:r>
    </w:p>
    <w:p w14:paraId="1DE90064" w14:textId="77777777" w:rsidR="002D2AB9" w:rsidRDefault="00FA5C35" w:rsidP="002D2AB9">
      <w:pPr>
        <w:pStyle w:val="Loendilik"/>
        <w:numPr>
          <w:ilvl w:val="2"/>
          <w:numId w:val="16"/>
        </w:numPr>
        <w:jc w:val="both"/>
        <w:rPr>
          <w:rFonts w:ascii="Times New Roman" w:hAnsi="Times New Roman" w:cs="Times New Roman"/>
          <w:sz w:val="24"/>
          <w:szCs w:val="24"/>
        </w:rPr>
      </w:pPr>
      <w:r w:rsidRPr="002D2AB9">
        <w:rPr>
          <w:rFonts w:ascii="Times New Roman" w:hAnsi="Times New Roman" w:cs="Times New Roman"/>
          <w:sz w:val="24"/>
          <w:szCs w:val="24"/>
        </w:rPr>
        <w:t>Remonditööd on töövõtja poolt Tellija väljakutse alusel seadmete remontimiseks, ümberehitamiseks või osade vahetamisekstehtavad tööd;</w:t>
      </w:r>
    </w:p>
    <w:p w14:paraId="29A1AB8A" w14:textId="77777777" w:rsidR="002D2AB9" w:rsidRDefault="00FA5C35" w:rsidP="002D2AB9">
      <w:pPr>
        <w:pStyle w:val="Loendilik"/>
        <w:numPr>
          <w:ilvl w:val="2"/>
          <w:numId w:val="16"/>
        </w:numPr>
        <w:jc w:val="both"/>
        <w:rPr>
          <w:rFonts w:ascii="Times New Roman" w:hAnsi="Times New Roman" w:cs="Times New Roman"/>
          <w:sz w:val="24"/>
          <w:szCs w:val="24"/>
        </w:rPr>
      </w:pPr>
      <w:r w:rsidRPr="002D2AB9">
        <w:rPr>
          <w:rFonts w:ascii="Times New Roman" w:hAnsi="Times New Roman" w:cs="Times New Roman"/>
          <w:sz w:val="24"/>
          <w:szCs w:val="24"/>
        </w:rPr>
        <w:t xml:space="preserve">Kui remonditööde vajadus selgub korralise hooldustööde käigus, kohustub Töövõtja sellest Tellijat koheselt kirjalikult teavitama. Garantii alla kuuluvate vigade likvideerimine toimub väljaspool remonditööde alla kuuluvat aega. </w:t>
      </w:r>
    </w:p>
    <w:p w14:paraId="792F889D" w14:textId="77777777" w:rsidR="002D2AB9" w:rsidRDefault="00FA5C35" w:rsidP="002D2AB9">
      <w:pPr>
        <w:pStyle w:val="Loendilik"/>
        <w:numPr>
          <w:ilvl w:val="2"/>
          <w:numId w:val="16"/>
        </w:numPr>
        <w:jc w:val="both"/>
        <w:rPr>
          <w:rFonts w:ascii="Times New Roman" w:hAnsi="Times New Roman" w:cs="Times New Roman"/>
          <w:sz w:val="24"/>
          <w:szCs w:val="24"/>
        </w:rPr>
      </w:pPr>
      <w:r w:rsidRPr="002D2AB9">
        <w:rPr>
          <w:rFonts w:ascii="Times New Roman" w:hAnsi="Times New Roman" w:cs="Times New Roman"/>
          <w:sz w:val="24"/>
          <w:szCs w:val="24"/>
        </w:rPr>
        <w:t xml:space="preserve">Töövõtja teostab valvet 24 tundi ööpäevas. </w:t>
      </w:r>
    </w:p>
    <w:p w14:paraId="159ADA3A" w14:textId="5F7DD3B4" w:rsidR="00B23182" w:rsidRPr="002D2AB9" w:rsidRDefault="00B23182" w:rsidP="002D2AB9">
      <w:pPr>
        <w:pStyle w:val="Loendilik"/>
        <w:numPr>
          <w:ilvl w:val="2"/>
          <w:numId w:val="16"/>
        </w:numPr>
        <w:jc w:val="both"/>
        <w:rPr>
          <w:rFonts w:ascii="Times New Roman" w:hAnsi="Times New Roman" w:cs="Times New Roman"/>
          <w:sz w:val="24"/>
          <w:szCs w:val="24"/>
        </w:rPr>
      </w:pPr>
      <w:r w:rsidRPr="002D2AB9">
        <w:rPr>
          <w:rFonts w:ascii="Times New Roman" w:hAnsi="Times New Roman" w:cs="Times New Roman"/>
          <w:sz w:val="24"/>
          <w:szCs w:val="24"/>
        </w:rPr>
        <w:t xml:space="preserve">Remonditööd on eraldi hinnastatud </w:t>
      </w:r>
      <w:r w:rsidR="00EF09E7" w:rsidRPr="002D2AB9">
        <w:rPr>
          <w:rFonts w:ascii="Times New Roman" w:hAnsi="Times New Roman" w:cs="Times New Roman"/>
          <w:sz w:val="24"/>
          <w:szCs w:val="24"/>
        </w:rPr>
        <w:t xml:space="preserve">eelnevalt </w:t>
      </w:r>
      <w:r w:rsidRPr="002D2AB9">
        <w:rPr>
          <w:rFonts w:ascii="Times New Roman" w:hAnsi="Times New Roman" w:cs="Times New Roman"/>
          <w:sz w:val="24"/>
          <w:szCs w:val="24"/>
        </w:rPr>
        <w:t>kokkulepitud tunnihinna alusel.</w:t>
      </w:r>
    </w:p>
    <w:p w14:paraId="7CB7DF37" w14:textId="77777777" w:rsidR="0076739F" w:rsidRPr="00EF09E7" w:rsidRDefault="0076739F" w:rsidP="0076739F">
      <w:pPr>
        <w:pStyle w:val="Loendilik"/>
        <w:ind w:left="360"/>
        <w:jc w:val="both"/>
        <w:rPr>
          <w:rFonts w:ascii="Times New Roman" w:hAnsi="Times New Roman" w:cs="Times New Roman"/>
          <w:sz w:val="24"/>
          <w:szCs w:val="24"/>
        </w:rPr>
      </w:pPr>
    </w:p>
    <w:p w14:paraId="005FA553" w14:textId="59A0D78B" w:rsidR="0076739F" w:rsidRPr="00EF09E7" w:rsidRDefault="0076739F" w:rsidP="0076739F">
      <w:pPr>
        <w:pStyle w:val="Loendilik"/>
        <w:numPr>
          <w:ilvl w:val="0"/>
          <w:numId w:val="16"/>
        </w:numPr>
        <w:jc w:val="both"/>
        <w:rPr>
          <w:rFonts w:ascii="Times New Roman" w:hAnsi="Times New Roman" w:cs="Times New Roman"/>
          <w:sz w:val="24"/>
          <w:szCs w:val="24"/>
        </w:rPr>
      </w:pPr>
      <w:r w:rsidRPr="00EF09E7">
        <w:rPr>
          <w:rFonts w:ascii="Times New Roman" w:hAnsi="Times New Roman" w:cs="Times New Roman"/>
          <w:b/>
          <w:bCs/>
          <w:sz w:val="24"/>
          <w:szCs w:val="24"/>
        </w:rPr>
        <w:t>MAASOOJUSPUMBA KÜTTESEADMELE TEOSTATAVAD TÖÖD</w:t>
      </w:r>
      <w:r w:rsidRPr="00EF09E7">
        <w:rPr>
          <w:rFonts w:ascii="Times New Roman" w:hAnsi="Times New Roman" w:cs="Times New Roman"/>
          <w:sz w:val="24"/>
          <w:szCs w:val="24"/>
        </w:rPr>
        <w:t>:</w:t>
      </w:r>
    </w:p>
    <w:p w14:paraId="7EF4E392" w14:textId="35C4C85B" w:rsidR="0076739F" w:rsidRPr="00EF09E7" w:rsidRDefault="00087EBD" w:rsidP="00087EBD">
      <w:pPr>
        <w:jc w:val="both"/>
        <w:rPr>
          <w:rFonts w:ascii="Times New Roman" w:hAnsi="Times New Roman" w:cs="Times New Roman"/>
          <w:sz w:val="24"/>
          <w:szCs w:val="24"/>
        </w:rPr>
      </w:pPr>
      <w:r w:rsidRPr="00EF09E7">
        <w:rPr>
          <w:rFonts w:ascii="Times New Roman" w:hAnsi="Times New Roman" w:cs="Times New Roman"/>
          <w:sz w:val="24"/>
          <w:szCs w:val="24"/>
        </w:rPr>
        <w:t>Iga tähtajalise hoolduskorra ajal teostatakse hooldustööd järgmistele maasoojuspumba osadele:</w:t>
      </w:r>
    </w:p>
    <w:p w14:paraId="15490C4E" w14:textId="438CB20E" w:rsidR="00087EBD" w:rsidRPr="00EF09E7" w:rsidRDefault="003C0D63" w:rsidP="00087EBD">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Elektriühenduste korrasoleku kontroll</w:t>
      </w:r>
      <w:r w:rsidR="00625447" w:rsidRPr="00EF09E7">
        <w:rPr>
          <w:rFonts w:ascii="Times New Roman" w:hAnsi="Times New Roman" w:cs="Times New Roman"/>
          <w:sz w:val="24"/>
          <w:szCs w:val="24"/>
        </w:rPr>
        <w:t xml:space="preserve"> </w:t>
      </w:r>
      <w:bookmarkStart w:id="0" w:name="_Hlk181627928"/>
      <w:r w:rsidR="00625447" w:rsidRPr="00EF09E7">
        <w:rPr>
          <w:rFonts w:ascii="Times New Roman" w:hAnsi="Times New Roman" w:cs="Times New Roman"/>
          <w:sz w:val="24"/>
          <w:szCs w:val="24"/>
        </w:rPr>
        <w:t>(1x aastas)</w:t>
      </w:r>
      <w:r w:rsidRPr="00EF09E7">
        <w:rPr>
          <w:rFonts w:ascii="Times New Roman" w:hAnsi="Times New Roman" w:cs="Times New Roman"/>
          <w:sz w:val="24"/>
          <w:szCs w:val="24"/>
        </w:rPr>
        <w:t>,</w:t>
      </w:r>
      <w:bookmarkEnd w:id="0"/>
    </w:p>
    <w:p w14:paraId="1E761BEC" w14:textId="3C39503C" w:rsidR="003C0D63" w:rsidRPr="00EF09E7" w:rsidRDefault="003C0D63" w:rsidP="00087EBD">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Kolmikklapi töö korrasoleku kontroll</w:t>
      </w:r>
      <w:r w:rsidR="00CF1806" w:rsidRPr="00EF09E7">
        <w:rPr>
          <w:rFonts w:ascii="Times New Roman" w:hAnsi="Times New Roman" w:cs="Times New Roman"/>
          <w:sz w:val="24"/>
          <w:szCs w:val="24"/>
        </w:rPr>
        <w:t xml:space="preserve"> (1x aastas),</w:t>
      </w:r>
    </w:p>
    <w:p w14:paraId="528DA528" w14:textId="452F5B61" w:rsidR="00BB0175" w:rsidRPr="00EF09E7" w:rsidRDefault="00BB0175" w:rsidP="00087EBD">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Külmakandevedeliku taseme kontroll paisunõus</w:t>
      </w:r>
      <w:r w:rsidR="00CF1806" w:rsidRPr="00EF09E7">
        <w:rPr>
          <w:rFonts w:ascii="Times New Roman" w:hAnsi="Times New Roman" w:cs="Times New Roman"/>
          <w:sz w:val="24"/>
          <w:szCs w:val="24"/>
        </w:rPr>
        <w:t xml:space="preserve"> (1x aastas),</w:t>
      </w:r>
    </w:p>
    <w:p w14:paraId="36764D64" w14:textId="429C7BED" w:rsidR="00BB0175" w:rsidRPr="00EF09E7" w:rsidRDefault="00BB0175" w:rsidP="00087EBD">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Kütte- ja tarbevee süsteemis olevate õhueraldajate töökorras oleku kontroll</w:t>
      </w:r>
      <w:r w:rsidR="00CF1806" w:rsidRPr="00EF09E7">
        <w:rPr>
          <w:rFonts w:ascii="Times New Roman" w:hAnsi="Times New Roman" w:cs="Times New Roman"/>
          <w:sz w:val="24"/>
          <w:szCs w:val="24"/>
        </w:rPr>
        <w:t xml:space="preserve"> (1x aastas),</w:t>
      </w:r>
    </w:p>
    <w:p w14:paraId="55D6024D" w14:textId="6F59368A" w:rsidR="00BB0175" w:rsidRPr="00EF09E7" w:rsidRDefault="006E138F" w:rsidP="00087EBD">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Küttesüsteemi filtri puhastamine</w:t>
      </w:r>
      <w:r w:rsidR="00CF1806" w:rsidRPr="00EF09E7">
        <w:rPr>
          <w:rFonts w:ascii="Times New Roman" w:hAnsi="Times New Roman" w:cs="Times New Roman"/>
          <w:sz w:val="24"/>
          <w:szCs w:val="24"/>
        </w:rPr>
        <w:t xml:space="preserve"> (1x aastas),</w:t>
      </w:r>
    </w:p>
    <w:p w14:paraId="2EF70F1D" w14:textId="1E874C5B" w:rsidR="003C0D63" w:rsidRPr="00EF09E7" w:rsidRDefault="006E138F" w:rsidP="00087EBD">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Küttesüsteemi paisupaagi visuaalne kontroll lekete avastamiseks</w:t>
      </w:r>
      <w:r w:rsidR="00CF1806" w:rsidRPr="00EF09E7">
        <w:rPr>
          <w:rFonts w:ascii="Times New Roman" w:hAnsi="Times New Roman" w:cs="Times New Roman"/>
          <w:sz w:val="24"/>
          <w:szCs w:val="24"/>
        </w:rPr>
        <w:t xml:space="preserve"> (1x aastas),</w:t>
      </w:r>
    </w:p>
    <w:p w14:paraId="0BC66A66" w14:textId="5B8BD4E3" w:rsidR="006E138F" w:rsidRPr="00EF09E7" w:rsidRDefault="006E138F" w:rsidP="00087EBD">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Küttesüsteemi ringluspumba korrasoleku kontroll</w:t>
      </w:r>
      <w:r w:rsidR="00CF1806" w:rsidRPr="00EF09E7">
        <w:rPr>
          <w:rFonts w:ascii="Times New Roman" w:hAnsi="Times New Roman" w:cs="Times New Roman"/>
          <w:sz w:val="24"/>
          <w:szCs w:val="24"/>
        </w:rPr>
        <w:t xml:space="preserve"> (1x aastas),</w:t>
      </w:r>
    </w:p>
    <w:p w14:paraId="57C4181E" w14:textId="17E01A2A" w:rsidR="006E138F" w:rsidRPr="00EF09E7" w:rsidRDefault="00DF2114" w:rsidP="00087EBD">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Küttesüsteemi surve kontroll</w:t>
      </w:r>
      <w:r w:rsidR="00CF1806" w:rsidRPr="00EF09E7">
        <w:rPr>
          <w:rFonts w:ascii="Times New Roman" w:hAnsi="Times New Roman" w:cs="Times New Roman"/>
          <w:sz w:val="24"/>
          <w:szCs w:val="24"/>
        </w:rPr>
        <w:t xml:space="preserve"> (1x aastas),</w:t>
      </w:r>
    </w:p>
    <w:p w14:paraId="716EE1E4" w14:textId="7B3A1AF9" w:rsidR="00A8124F" w:rsidRPr="00EF09E7" w:rsidRDefault="00A8124F" w:rsidP="00A8124F">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Küttesüsteemi visuaalne kontroll lekete avastamiseks</w:t>
      </w:r>
      <w:r w:rsidR="00503894" w:rsidRPr="00EF09E7">
        <w:rPr>
          <w:rFonts w:ascii="Times New Roman" w:hAnsi="Times New Roman" w:cs="Times New Roman"/>
          <w:sz w:val="24"/>
          <w:szCs w:val="24"/>
        </w:rPr>
        <w:t xml:space="preserve"> (1x aastas),</w:t>
      </w:r>
    </w:p>
    <w:p w14:paraId="6B2D28F8" w14:textId="0B6F0884" w:rsidR="00A8124F" w:rsidRPr="00EF09E7" w:rsidRDefault="00A8124F" w:rsidP="00A8124F">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Maakontuuri filtri puhastamine</w:t>
      </w:r>
      <w:r w:rsidR="00503894" w:rsidRPr="00EF09E7">
        <w:rPr>
          <w:rFonts w:ascii="Times New Roman" w:hAnsi="Times New Roman" w:cs="Times New Roman"/>
          <w:sz w:val="24"/>
          <w:szCs w:val="24"/>
        </w:rPr>
        <w:t xml:space="preserve"> (1x aastas),</w:t>
      </w:r>
    </w:p>
    <w:p w14:paraId="6CA8BAA9" w14:textId="05EBFA32" w:rsidR="00A8124F" w:rsidRPr="00EF09E7" w:rsidRDefault="00A8124F" w:rsidP="00A8124F">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Maakontuuri lekete kontroll</w:t>
      </w:r>
      <w:r w:rsidR="00503894" w:rsidRPr="00EF09E7">
        <w:rPr>
          <w:rFonts w:ascii="Times New Roman" w:hAnsi="Times New Roman" w:cs="Times New Roman"/>
          <w:sz w:val="24"/>
          <w:szCs w:val="24"/>
        </w:rPr>
        <w:t xml:space="preserve"> (1x aastas),</w:t>
      </w:r>
    </w:p>
    <w:p w14:paraId="5B786967" w14:textId="4ADEA50A" w:rsidR="00FD391E" w:rsidRPr="00EF09E7" w:rsidRDefault="00FD391E" w:rsidP="00A8124F">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Maakontuuri ringluspumba töökorras oleku kontroll</w:t>
      </w:r>
      <w:r w:rsidR="00503894" w:rsidRPr="00EF09E7">
        <w:rPr>
          <w:rFonts w:ascii="Times New Roman" w:hAnsi="Times New Roman" w:cs="Times New Roman"/>
          <w:sz w:val="24"/>
          <w:szCs w:val="24"/>
        </w:rPr>
        <w:t xml:space="preserve"> (1x aastas),</w:t>
      </w:r>
    </w:p>
    <w:p w14:paraId="35F66805" w14:textId="2F06B107" w:rsidR="00FD391E" w:rsidRPr="00EF09E7" w:rsidRDefault="00FD391E" w:rsidP="00A8124F">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Maasoojuspumba juhtseadmete töökorras oleku kontroll</w:t>
      </w:r>
      <w:r w:rsidR="00503894" w:rsidRPr="00EF09E7">
        <w:rPr>
          <w:rFonts w:ascii="Times New Roman" w:hAnsi="Times New Roman" w:cs="Times New Roman"/>
          <w:sz w:val="24"/>
          <w:szCs w:val="24"/>
        </w:rPr>
        <w:t xml:space="preserve"> (1x aastas),</w:t>
      </w:r>
    </w:p>
    <w:p w14:paraId="1FDE5FB4" w14:textId="7916608D" w:rsidR="00E65416" w:rsidRPr="00542517" w:rsidRDefault="00E65416" w:rsidP="00A8124F">
      <w:pPr>
        <w:pStyle w:val="Loendilik"/>
        <w:numPr>
          <w:ilvl w:val="1"/>
          <w:numId w:val="16"/>
        </w:numPr>
        <w:jc w:val="both"/>
        <w:rPr>
          <w:rFonts w:ascii="Times New Roman" w:hAnsi="Times New Roman" w:cs="Times New Roman"/>
          <w:sz w:val="24"/>
          <w:szCs w:val="24"/>
        </w:rPr>
      </w:pPr>
      <w:r w:rsidRPr="00EF09E7">
        <w:rPr>
          <w:rFonts w:ascii="Times New Roman" w:hAnsi="Times New Roman" w:cs="Times New Roman"/>
          <w:sz w:val="24"/>
          <w:szCs w:val="24"/>
        </w:rPr>
        <w:t>Maasoojuspumba töö kontroll kõikidel</w:t>
      </w:r>
      <w:r w:rsidRPr="00542517">
        <w:rPr>
          <w:rFonts w:ascii="Times New Roman" w:hAnsi="Times New Roman" w:cs="Times New Roman"/>
          <w:sz w:val="24"/>
          <w:szCs w:val="24"/>
        </w:rPr>
        <w:t xml:space="preserve"> režiimidel</w:t>
      </w:r>
      <w:r w:rsidR="00503894" w:rsidRPr="00542517">
        <w:rPr>
          <w:rFonts w:ascii="Times New Roman" w:hAnsi="Times New Roman" w:cs="Times New Roman"/>
          <w:sz w:val="24"/>
          <w:szCs w:val="24"/>
        </w:rPr>
        <w:t xml:space="preserve"> (1x aastas),</w:t>
      </w:r>
    </w:p>
    <w:p w14:paraId="74513983" w14:textId="73694AA5" w:rsidR="00E65416" w:rsidRPr="00542517" w:rsidRDefault="00E65416" w:rsidP="00A8124F">
      <w:pPr>
        <w:pStyle w:val="Loendilik"/>
        <w:numPr>
          <w:ilvl w:val="1"/>
          <w:numId w:val="16"/>
        </w:numPr>
        <w:jc w:val="both"/>
        <w:rPr>
          <w:rFonts w:ascii="Times New Roman" w:hAnsi="Times New Roman" w:cs="Times New Roman"/>
          <w:sz w:val="24"/>
          <w:szCs w:val="24"/>
        </w:rPr>
      </w:pPr>
      <w:r w:rsidRPr="00542517">
        <w:rPr>
          <w:rFonts w:ascii="Times New Roman" w:hAnsi="Times New Roman" w:cs="Times New Roman"/>
          <w:sz w:val="24"/>
          <w:szCs w:val="24"/>
        </w:rPr>
        <w:t>Tarbevee kaitseklapi korrasoleku kontroll</w:t>
      </w:r>
      <w:r w:rsidR="00503894" w:rsidRPr="00542517">
        <w:rPr>
          <w:rFonts w:ascii="Times New Roman" w:hAnsi="Times New Roman" w:cs="Times New Roman"/>
          <w:sz w:val="24"/>
          <w:szCs w:val="24"/>
        </w:rPr>
        <w:t xml:space="preserve"> (1x aastas).</w:t>
      </w:r>
    </w:p>
    <w:p w14:paraId="38EAECF2" w14:textId="77777777" w:rsidR="00E47FA4" w:rsidRPr="00542517" w:rsidRDefault="00E47FA4" w:rsidP="00E47FA4">
      <w:pPr>
        <w:pStyle w:val="Loendilik"/>
        <w:ind w:left="360"/>
        <w:jc w:val="both"/>
        <w:rPr>
          <w:rFonts w:ascii="Times New Roman" w:hAnsi="Times New Roman" w:cs="Times New Roman"/>
          <w:sz w:val="24"/>
          <w:szCs w:val="24"/>
        </w:rPr>
      </w:pPr>
    </w:p>
    <w:p w14:paraId="1FE1D1FF" w14:textId="11252BFE" w:rsidR="00E47FA4" w:rsidRPr="00542517" w:rsidRDefault="00E47FA4" w:rsidP="00E47FA4">
      <w:pPr>
        <w:pStyle w:val="Loendilik"/>
        <w:numPr>
          <w:ilvl w:val="0"/>
          <w:numId w:val="16"/>
        </w:numPr>
        <w:jc w:val="both"/>
        <w:rPr>
          <w:rFonts w:ascii="Times New Roman" w:hAnsi="Times New Roman" w:cs="Times New Roman"/>
          <w:b/>
          <w:bCs/>
          <w:sz w:val="24"/>
          <w:szCs w:val="24"/>
        </w:rPr>
      </w:pPr>
      <w:r w:rsidRPr="00542517">
        <w:rPr>
          <w:rFonts w:ascii="Times New Roman" w:hAnsi="Times New Roman" w:cs="Times New Roman"/>
          <w:b/>
          <w:bCs/>
          <w:sz w:val="24"/>
          <w:szCs w:val="24"/>
        </w:rPr>
        <w:t>ÕHK</w:t>
      </w:r>
      <w:r w:rsidR="00006405" w:rsidRPr="00542517">
        <w:rPr>
          <w:rFonts w:ascii="Times New Roman" w:hAnsi="Times New Roman" w:cs="Times New Roman"/>
          <w:b/>
          <w:bCs/>
          <w:sz w:val="24"/>
          <w:szCs w:val="24"/>
        </w:rPr>
        <w:t xml:space="preserve">- VESI </w:t>
      </w:r>
      <w:r w:rsidRPr="00542517">
        <w:rPr>
          <w:rFonts w:ascii="Times New Roman" w:hAnsi="Times New Roman" w:cs="Times New Roman"/>
          <w:b/>
          <w:bCs/>
          <w:sz w:val="24"/>
          <w:szCs w:val="24"/>
        </w:rPr>
        <w:t>SOOJUSPUMBA KÜ</w:t>
      </w:r>
      <w:r w:rsidR="001C3E39" w:rsidRPr="00542517">
        <w:rPr>
          <w:rFonts w:ascii="Times New Roman" w:hAnsi="Times New Roman" w:cs="Times New Roman"/>
          <w:b/>
          <w:bCs/>
          <w:sz w:val="24"/>
          <w:szCs w:val="24"/>
        </w:rPr>
        <w:t>TTESEADMELE TEOSTATAVAD TÖÖD</w:t>
      </w:r>
    </w:p>
    <w:p w14:paraId="3A1C0D3D" w14:textId="0688B36D" w:rsidR="00710C1B" w:rsidRPr="00542517" w:rsidRDefault="001C3E39" w:rsidP="00710C1B">
      <w:pPr>
        <w:jc w:val="both"/>
        <w:rPr>
          <w:rFonts w:ascii="Times New Roman" w:hAnsi="Times New Roman" w:cs="Times New Roman"/>
          <w:sz w:val="24"/>
          <w:szCs w:val="24"/>
        </w:rPr>
      </w:pPr>
      <w:r w:rsidRPr="00542517">
        <w:rPr>
          <w:rFonts w:ascii="Times New Roman" w:hAnsi="Times New Roman" w:cs="Times New Roman"/>
          <w:sz w:val="24"/>
          <w:szCs w:val="24"/>
        </w:rPr>
        <w:t>Iga tähtajalise hoolduskorra ajal teostatakse hooldustööd järgmistele vesi-õhk</w:t>
      </w:r>
      <w:r w:rsidR="009C2535" w:rsidRPr="00542517">
        <w:rPr>
          <w:rFonts w:ascii="Times New Roman" w:hAnsi="Times New Roman" w:cs="Times New Roman"/>
          <w:sz w:val="24"/>
          <w:szCs w:val="24"/>
        </w:rPr>
        <w:t>s</w:t>
      </w:r>
      <w:r w:rsidRPr="00542517">
        <w:rPr>
          <w:rFonts w:ascii="Times New Roman" w:hAnsi="Times New Roman" w:cs="Times New Roman"/>
          <w:sz w:val="24"/>
          <w:szCs w:val="24"/>
        </w:rPr>
        <w:t>oojuspumba osadele</w:t>
      </w:r>
      <w:r w:rsidR="009A7376" w:rsidRPr="00542517">
        <w:rPr>
          <w:rFonts w:ascii="Times New Roman" w:hAnsi="Times New Roman" w:cs="Times New Roman"/>
          <w:sz w:val="24"/>
          <w:szCs w:val="24"/>
        </w:rPr>
        <w:t xml:space="preserve"> 1 kord aastas </w:t>
      </w:r>
      <w:r w:rsidR="004916F6">
        <w:rPr>
          <w:rFonts w:ascii="Times New Roman" w:hAnsi="Times New Roman" w:cs="Times New Roman"/>
          <w:sz w:val="24"/>
          <w:szCs w:val="24"/>
        </w:rPr>
        <w:t>sügisel enne kütteperioodi algust</w:t>
      </w:r>
      <w:r w:rsidR="00710C1B" w:rsidRPr="00542517">
        <w:rPr>
          <w:rFonts w:ascii="Times New Roman" w:hAnsi="Times New Roman" w:cs="Times New Roman"/>
          <w:sz w:val="24"/>
          <w:szCs w:val="24"/>
        </w:rPr>
        <w:t>:</w:t>
      </w:r>
    </w:p>
    <w:p w14:paraId="4728DDC4" w14:textId="6444F1CD"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Küttesüsteemi filtri puhastamine</w:t>
      </w:r>
      <w:r w:rsidR="00BE60B6" w:rsidRPr="00542517">
        <w:rPr>
          <w:rFonts w:ascii="Times New Roman" w:eastAsia="Times New Roman" w:hAnsi="Times New Roman" w:cs="Times New Roman"/>
          <w:sz w:val="24"/>
          <w:szCs w:val="24"/>
        </w:rPr>
        <w:t>,</w:t>
      </w:r>
    </w:p>
    <w:p w14:paraId="695D23E0" w14:textId="43FD26A8"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Tarbevee kaitseklapi korrasoleku kontroll</w:t>
      </w:r>
      <w:r w:rsidR="00BE60B6" w:rsidRPr="00542517">
        <w:rPr>
          <w:rFonts w:ascii="Times New Roman" w:eastAsia="Times New Roman" w:hAnsi="Times New Roman" w:cs="Times New Roman"/>
          <w:sz w:val="24"/>
          <w:szCs w:val="24"/>
        </w:rPr>
        <w:t>,</w:t>
      </w:r>
    </w:p>
    <w:p w14:paraId="1244ADAA" w14:textId="61C0C50F"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Küttesüsteemi surve kontroll</w:t>
      </w:r>
      <w:r w:rsidR="00BE60B6" w:rsidRPr="00542517">
        <w:rPr>
          <w:rFonts w:ascii="Times New Roman" w:eastAsia="Times New Roman" w:hAnsi="Times New Roman" w:cs="Times New Roman"/>
          <w:sz w:val="24"/>
          <w:szCs w:val="24"/>
        </w:rPr>
        <w:t>,</w:t>
      </w:r>
    </w:p>
    <w:p w14:paraId="6B3CB5D5" w14:textId="3B54BBF9"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Küttesüsteemi ringluspumba korrasoleku kontroll</w:t>
      </w:r>
      <w:r w:rsidR="00BE60B6" w:rsidRPr="00542517">
        <w:rPr>
          <w:rFonts w:ascii="Times New Roman" w:eastAsia="Times New Roman" w:hAnsi="Times New Roman" w:cs="Times New Roman"/>
          <w:sz w:val="24"/>
          <w:szCs w:val="24"/>
        </w:rPr>
        <w:t>,</w:t>
      </w:r>
    </w:p>
    <w:p w14:paraId="034C8761" w14:textId="3CBC0C09"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Kolmikklapi töökorras oleku kontroll</w:t>
      </w:r>
      <w:r w:rsidR="00BE60B6" w:rsidRPr="00542517">
        <w:rPr>
          <w:rFonts w:ascii="Times New Roman" w:eastAsia="Times New Roman" w:hAnsi="Times New Roman" w:cs="Times New Roman"/>
          <w:sz w:val="24"/>
          <w:szCs w:val="24"/>
        </w:rPr>
        <w:t>,</w:t>
      </w:r>
    </w:p>
    <w:p w14:paraId="5B7F6725" w14:textId="1526812D"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Kütte- ja tarbevee süsteemis olevate õhueraldajate töökorras oleku kontroll</w:t>
      </w:r>
      <w:r w:rsidR="00BE60B6" w:rsidRPr="00542517">
        <w:rPr>
          <w:rFonts w:ascii="Times New Roman" w:eastAsia="Times New Roman" w:hAnsi="Times New Roman" w:cs="Times New Roman"/>
          <w:sz w:val="24"/>
          <w:szCs w:val="24"/>
        </w:rPr>
        <w:t>,</w:t>
      </w:r>
    </w:p>
    <w:p w14:paraId="3374751B" w14:textId="01364EE7"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lastRenderedPageBreak/>
        <w:t>Küttesüsteemi paisupaagi visuaalne kontroll lekete avastamiseks</w:t>
      </w:r>
      <w:r w:rsidR="00BE60B6" w:rsidRPr="00542517">
        <w:rPr>
          <w:rFonts w:ascii="Times New Roman" w:eastAsia="Times New Roman" w:hAnsi="Times New Roman" w:cs="Times New Roman"/>
          <w:sz w:val="24"/>
          <w:szCs w:val="24"/>
        </w:rPr>
        <w:t>,</w:t>
      </w:r>
    </w:p>
    <w:p w14:paraId="22C00B3E" w14:textId="1B7DA633"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Küttesüsteemi visuaalne kontroll lekete avastamiseks</w:t>
      </w:r>
      <w:r w:rsidR="00BE60B6" w:rsidRPr="00542517">
        <w:rPr>
          <w:rFonts w:ascii="Times New Roman" w:eastAsia="Times New Roman" w:hAnsi="Times New Roman" w:cs="Times New Roman"/>
          <w:sz w:val="24"/>
          <w:szCs w:val="24"/>
        </w:rPr>
        <w:t>,</w:t>
      </w:r>
    </w:p>
    <w:p w14:paraId="4E7A13A2" w14:textId="3E5DA16F"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Elektriühenduste korrasoleku kontroll</w:t>
      </w:r>
      <w:r w:rsidR="00BE60B6" w:rsidRPr="00542517">
        <w:rPr>
          <w:rFonts w:ascii="Times New Roman" w:eastAsia="Times New Roman" w:hAnsi="Times New Roman" w:cs="Times New Roman"/>
          <w:sz w:val="24"/>
          <w:szCs w:val="24"/>
        </w:rPr>
        <w:t>,</w:t>
      </w:r>
    </w:p>
    <w:p w14:paraId="4FAE3A60" w14:textId="2906F96D"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Kondensaatori kontroll ja puhastus</w:t>
      </w:r>
      <w:r w:rsidR="00BE60B6" w:rsidRPr="00542517">
        <w:rPr>
          <w:rFonts w:ascii="Times New Roman" w:eastAsia="Times New Roman" w:hAnsi="Times New Roman" w:cs="Times New Roman"/>
          <w:sz w:val="24"/>
          <w:szCs w:val="24"/>
        </w:rPr>
        <w:t>,</w:t>
      </w:r>
    </w:p>
    <w:p w14:paraId="55FA3993" w14:textId="0B9BA185"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Seadme pumpade kontroll ja puhastus</w:t>
      </w:r>
      <w:r w:rsidR="00BE60B6" w:rsidRPr="00542517">
        <w:rPr>
          <w:rFonts w:ascii="Times New Roman" w:eastAsia="Times New Roman" w:hAnsi="Times New Roman" w:cs="Times New Roman"/>
          <w:sz w:val="24"/>
          <w:szCs w:val="24"/>
        </w:rPr>
        <w:t>,</w:t>
      </w:r>
    </w:p>
    <w:p w14:paraId="07676FA5" w14:textId="6C901367" w:rsidR="00710C1B" w:rsidRPr="00542517" w:rsidRDefault="007C3718" w:rsidP="00710C1B">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Mõõteosade kontroll (elektriühendused)</w:t>
      </w:r>
      <w:r w:rsidR="00BE60B6" w:rsidRPr="00542517">
        <w:rPr>
          <w:rFonts w:ascii="Times New Roman" w:eastAsia="Times New Roman" w:hAnsi="Times New Roman" w:cs="Times New Roman"/>
          <w:sz w:val="24"/>
          <w:szCs w:val="24"/>
        </w:rPr>
        <w:t>,</w:t>
      </w:r>
    </w:p>
    <w:p w14:paraId="5496D441" w14:textId="6E453713" w:rsidR="006A25AA" w:rsidRPr="00542517" w:rsidRDefault="007C3718" w:rsidP="006A25AA">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Freooni survete mõõtmine, lekete otsimine (vajadusel)</w:t>
      </w:r>
      <w:r w:rsidR="00BE60B6" w:rsidRPr="00542517">
        <w:rPr>
          <w:rFonts w:ascii="Times New Roman" w:eastAsia="Times New Roman" w:hAnsi="Times New Roman" w:cs="Times New Roman"/>
          <w:sz w:val="24"/>
          <w:szCs w:val="24"/>
        </w:rPr>
        <w:t>,</w:t>
      </w:r>
    </w:p>
    <w:p w14:paraId="799D98BA" w14:textId="705EBA07" w:rsidR="00AB272E" w:rsidRPr="00542517" w:rsidRDefault="007C3718" w:rsidP="00AB272E">
      <w:pPr>
        <w:pStyle w:val="Loendilik"/>
        <w:numPr>
          <w:ilvl w:val="1"/>
          <w:numId w:val="16"/>
        </w:numPr>
        <w:jc w:val="both"/>
        <w:rPr>
          <w:rFonts w:ascii="Times New Roman" w:hAnsi="Times New Roman" w:cs="Times New Roman"/>
          <w:sz w:val="24"/>
          <w:szCs w:val="24"/>
        </w:rPr>
      </w:pPr>
      <w:r w:rsidRPr="00542517">
        <w:rPr>
          <w:rFonts w:ascii="Times New Roman" w:eastAsia="Times New Roman" w:hAnsi="Times New Roman" w:cs="Times New Roman"/>
          <w:sz w:val="24"/>
          <w:szCs w:val="24"/>
        </w:rPr>
        <w:t>Kinnituste ja isolatsiooni kontroll</w:t>
      </w:r>
      <w:r w:rsidR="00BE60B6" w:rsidRPr="00542517">
        <w:rPr>
          <w:rFonts w:ascii="Times New Roman" w:eastAsia="Times New Roman" w:hAnsi="Times New Roman" w:cs="Times New Roman"/>
          <w:sz w:val="24"/>
          <w:szCs w:val="24"/>
        </w:rPr>
        <w:t>.</w:t>
      </w:r>
    </w:p>
    <w:p w14:paraId="796D337D" w14:textId="77777777" w:rsidR="006A25AA" w:rsidRPr="00542517" w:rsidRDefault="006A25AA" w:rsidP="006A25AA">
      <w:pPr>
        <w:pStyle w:val="Loendilik"/>
        <w:ind w:left="360"/>
        <w:jc w:val="both"/>
        <w:rPr>
          <w:rFonts w:ascii="Times New Roman" w:hAnsi="Times New Roman" w:cs="Times New Roman"/>
          <w:sz w:val="24"/>
          <w:szCs w:val="24"/>
        </w:rPr>
      </w:pPr>
    </w:p>
    <w:p w14:paraId="6A96F8C2" w14:textId="33321EB5" w:rsidR="00AB272E" w:rsidRPr="00542517" w:rsidRDefault="00AB272E" w:rsidP="00AB272E">
      <w:pPr>
        <w:pStyle w:val="Loendilik"/>
        <w:numPr>
          <w:ilvl w:val="0"/>
          <w:numId w:val="16"/>
        </w:numPr>
        <w:jc w:val="both"/>
        <w:rPr>
          <w:rFonts w:ascii="Times New Roman" w:hAnsi="Times New Roman" w:cs="Times New Roman"/>
          <w:b/>
          <w:bCs/>
          <w:sz w:val="24"/>
          <w:szCs w:val="24"/>
        </w:rPr>
      </w:pPr>
      <w:r w:rsidRPr="00542517">
        <w:rPr>
          <w:rFonts w:ascii="Times New Roman" w:hAnsi="Times New Roman" w:cs="Times New Roman"/>
          <w:b/>
          <w:bCs/>
          <w:sz w:val="24"/>
          <w:szCs w:val="24"/>
        </w:rPr>
        <w:t>ÕHK- ÕHK SOOJUSPUMBA KÜTTESEADMELE TEOSTATAVAD TÖÖD</w:t>
      </w:r>
    </w:p>
    <w:p w14:paraId="706A2FBD" w14:textId="3349863B" w:rsidR="008942EA" w:rsidRPr="00542517" w:rsidRDefault="008942EA" w:rsidP="008942EA">
      <w:pPr>
        <w:rPr>
          <w:rFonts w:ascii="Times New Roman" w:hAnsi="Times New Roman" w:cs="Times New Roman"/>
          <w:sz w:val="24"/>
          <w:szCs w:val="24"/>
        </w:rPr>
      </w:pPr>
      <w:r w:rsidRPr="00542517">
        <w:rPr>
          <w:rFonts w:ascii="Times New Roman" w:hAnsi="Times New Roman" w:cs="Times New Roman"/>
          <w:sz w:val="24"/>
          <w:szCs w:val="24"/>
        </w:rPr>
        <w:t>Iga tähtajalise hoolduskorra ajal teostatakse hooldustööd järgmistele soojuspumba osadele</w:t>
      </w:r>
      <w:r w:rsidR="009A7376" w:rsidRPr="00542517">
        <w:rPr>
          <w:rFonts w:ascii="Times New Roman" w:hAnsi="Times New Roman" w:cs="Times New Roman"/>
          <w:sz w:val="24"/>
          <w:szCs w:val="24"/>
        </w:rPr>
        <w:t xml:space="preserve"> 1 kord aastas </w:t>
      </w:r>
      <w:r w:rsidR="004916F6">
        <w:rPr>
          <w:rFonts w:ascii="Times New Roman" w:hAnsi="Times New Roman" w:cs="Times New Roman"/>
          <w:sz w:val="24"/>
          <w:szCs w:val="24"/>
        </w:rPr>
        <w:t>sügisel enne kütteperioodi algust</w:t>
      </w:r>
      <w:r w:rsidRPr="00542517">
        <w:rPr>
          <w:rFonts w:ascii="Times New Roman" w:hAnsi="Times New Roman" w:cs="Times New Roman"/>
          <w:sz w:val="24"/>
          <w:szCs w:val="24"/>
        </w:rPr>
        <w:t>:</w:t>
      </w:r>
    </w:p>
    <w:p w14:paraId="55A0D38F" w14:textId="77777777"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Kondensaatori kontroll ja puhastus,</w:t>
      </w:r>
    </w:p>
    <w:p w14:paraId="7E6D150E" w14:textId="77777777"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Kondents vee kontroll,</w:t>
      </w:r>
    </w:p>
    <w:p w14:paraId="64BC1D78" w14:textId="77777777"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Seadme pumpade kontroll ja puhastus,</w:t>
      </w:r>
    </w:p>
    <w:p w14:paraId="542EE85C" w14:textId="77777777"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Filtrite ja sissetõmbe restide kontroll ja puhastus,</w:t>
      </w:r>
    </w:p>
    <w:p w14:paraId="44283F05" w14:textId="77777777"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Mõõteosade kontroll (elektriühendused)</w:t>
      </w:r>
    </w:p>
    <w:p w14:paraId="0E22D0AB" w14:textId="77777777"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Freooni survete mõõtmine, lekete otsimine,</w:t>
      </w:r>
    </w:p>
    <w:p w14:paraId="42ADE301" w14:textId="08A53E35"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Külmakaitseseadmete kontroll,</w:t>
      </w:r>
    </w:p>
    <w:p w14:paraId="021C0981" w14:textId="46502E67"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Tööreziimide kontroll,</w:t>
      </w:r>
    </w:p>
    <w:p w14:paraId="598CFB49" w14:textId="6940AC6D"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Kinnituste ja isolatsiooni kontroll</w:t>
      </w:r>
      <w:r w:rsidR="00BE60B6" w:rsidRPr="00542517">
        <w:rPr>
          <w:rFonts w:ascii="Times New Roman" w:hAnsi="Times New Roman" w:cs="Times New Roman"/>
          <w:sz w:val="24"/>
          <w:szCs w:val="24"/>
        </w:rPr>
        <w:t>,</w:t>
      </w:r>
    </w:p>
    <w:p w14:paraId="64F085B5" w14:textId="3F7E1DAB" w:rsidR="008942EA" w:rsidRPr="00542517" w:rsidRDefault="008942EA" w:rsidP="008942EA">
      <w:pPr>
        <w:pStyle w:val="Loendilik"/>
        <w:numPr>
          <w:ilvl w:val="1"/>
          <w:numId w:val="16"/>
        </w:numPr>
        <w:rPr>
          <w:rFonts w:ascii="Times New Roman" w:hAnsi="Times New Roman" w:cs="Times New Roman"/>
          <w:sz w:val="24"/>
          <w:szCs w:val="24"/>
        </w:rPr>
      </w:pPr>
      <w:r w:rsidRPr="00542517">
        <w:rPr>
          <w:rFonts w:ascii="Times New Roman" w:hAnsi="Times New Roman" w:cs="Times New Roman"/>
          <w:sz w:val="24"/>
          <w:szCs w:val="24"/>
        </w:rPr>
        <w:t>Freooni lisamine süsteemi (vajadusel lisatasu eest)</w:t>
      </w:r>
      <w:r w:rsidR="00BE60B6" w:rsidRPr="00542517">
        <w:rPr>
          <w:rFonts w:ascii="Times New Roman" w:hAnsi="Times New Roman" w:cs="Times New Roman"/>
          <w:sz w:val="24"/>
          <w:szCs w:val="24"/>
        </w:rPr>
        <w:t>.</w:t>
      </w:r>
    </w:p>
    <w:p w14:paraId="05D01612" w14:textId="77777777" w:rsidR="000C0F11" w:rsidRPr="00542517" w:rsidRDefault="000C0F11" w:rsidP="00DE73C0">
      <w:pPr>
        <w:pStyle w:val="Loendilik"/>
        <w:ind w:left="360"/>
        <w:jc w:val="both"/>
        <w:rPr>
          <w:rFonts w:ascii="Times New Roman" w:hAnsi="Times New Roman" w:cs="Times New Roman"/>
          <w:sz w:val="24"/>
          <w:szCs w:val="24"/>
        </w:rPr>
      </w:pPr>
    </w:p>
    <w:p w14:paraId="275403F2" w14:textId="77777777" w:rsidR="00286706" w:rsidRPr="00542517" w:rsidRDefault="00286706" w:rsidP="00DE73C0">
      <w:pPr>
        <w:pStyle w:val="Loendilik"/>
        <w:ind w:left="360"/>
        <w:jc w:val="both"/>
        <w:rPr>
          <w:rFonts w:ascii="Times New Roman" w:hAnsi="Times New Roman" w:cs="Times New Roman"/>
          <w:sz w:val="24"/>
          <w:szCs w:val="24"/>
        </w:rPr>
      </w:pPr>
    </w:p>
    <w:p w14:paraId="3ADC21A8" w14:textId="714D1482" w:rsidR="009C2535" w:rsidRPr="00542517" w:rsidRDefault="009C2535" w:rsidP="00DE73C0">
      <w:pPr>
        <w:pStyle w:val="Loendilik"/>
        <w:numPr>
          <w:ilvl w:val="0"/>
          <w:numId w:val="16"/>
        </w:numPr>
        <w:jc w:val="both"/>
        <w:rPr>
          <w:rFonts w:ascii="Times New Roman" w:hAnsi="Times New Roman" w:cs="Times New Roman"/>
          <w:b/>
          <w:bCs/>
          <w:sz w:val="24"/>
          <w:szCs w:val="24"/>
        </w:rPr>
      </w:pPr>
      <w:r w:rsidRPr="00542517">
        <w:rPr>
          <w:rFonts w:ascii="Times New Roman" w:hAnsi="Times New Roman" w:cs="Times New Roman"/>
          <w:b/>
          <w:bCs/>
          <w:sz w:val="24"/>
          <w:szCs w:val="24"/>
        </w:rPr>
        <w:t>VENTILATSIOONISEADMETELE TEOSTATAVAD TÖÖD</w:t>
      </w:r>
    </w:p>
    <w:p w14:paraId="054E5A64" w14:textId="46E052DD" w:rsidR="009C2535" w:rsidRPr="00542517" w:rsidRDefault="009C2535" w:rsidP="00DE73C0">
      <w:pPr>
        <w:jc w:val="both"/>
        <w:rPr>
          <w:rFonts w:ascii="Times New Roman" w:hAnsi="Times New Roman" w:cs="Times New Roman"/>
          <w:sz w:val="24"/>
          <w:szCs w:val="24"/>
        </w:rPr>
      </w:pPr>
      <w:r w:rsidRPr="00542517">
        <w:rPr>
          <w:rFonts w:ascii="Times New Roman" w:hAnsi="Times New Roman" w:cs="Times New Roman"/>
          <w:sz w:val="24"/>
          <w:szCs w:val="24"/>
        </w:rPr>
        <w:t>Iga tähtajalise hoolduskorra ajal teostatakse hooldustööd järgmistele ve</w:t>
      </w:r>
      <w:r w:rsidR="000C0F11" w:rsidRPr="00542517">
        <w:rPr>
          <w:rFonts w:ascii="Times New Roman" w:hAnsi="Times New Roman" w:cs="Times New Roman"/>
          <w:sz w:val="24"/>
          <w:szCs w:val="24"/>
        </w:rPr>
        <w:t>n</w:t>
      </w:r>
      <w:r w:rsidRPr="00542517">
        <w:rPr>
          <w:rFonts w:ascii="Times New Roman" w:hAnsi="Times New Roman" w:cs="Times New Roman"/>
          <w:sz w:val="24"/>
          <w:szCs w:val="24"/>
        </w:rPr>
        <w:t>tilatsioonisüsteemi  osadele</w:t>
      </w:r>
      <w:r w:rsidR="00D8397D" w:rsidRPr="00542517">
        <w:rPr>
          <w:rFonts w:ascii="Times New Roman" w:hAnsi="Times New Roman" w:cs="Times New Roman"/>
          <w:sz w:val="24"/>
          <w:szCs w:val="24"/>
        </w:rPr>
        <w:t xml:space="preserve"> vastavalt vajadusele või </w:t>
      </w:r>
      <w:r w:rsidR="007F6FC6">
        <w:rPr>
          <w:rFonts w:ascii="Times New Roman" w:hAnsi="Times New Roman" w:cs="Times New Roman"/>
          <w:sz w:val="24"/>
          <w:szCs w:val="24"/>
        </w:rPr>
        <w:t>maksumuse</w:t>
      </w:r>
      <w:r w:rsidR="007F6FC6" w:rsidRPr="00542517">
        <w:rPr>
          <w:rFonts w:ascii="Times New Roman" w:hAnsi="Times New Roman" w:cs="Times New Roman"/>
          <w:sz w:val="24"/>
          <w:szCs w:val="24"/>
        </w:rPr>
        <w:t xml:space="preserve"> </w:t>
      </w:r>
      <w:r w:rsidR="00D8397D" w:rsidRPr="00542517">
        <w:rPr>
          <w:rFonts w:ascii="Times New Roman" w:hAnsi="Times New Roman" w:cs="Times New Roman"/>
          <w:sz w:val="24"/>
          <w:szCs w:val="24"/>
        </w:rPr>
        <w:t>tabelis märgitud intervallile</w:t>
      </w:r>
      <w:r w:rsidRPr="00542517">
        <w:rPr>
          <w:rFonts w:ascii="Times New Roman" w:hAnsi="Times New Roman" w:cs="Times New Roman"/>
          <w:sz w:val="24"/>
          <w:szCs w:val="24"/>
        </w:rPr>
        <w:t>:</w:t>
      </w:r>
    </w:p>
    <w:p w14:paraId="0A73AD1A"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Välisõhurestide kontroll ja puhastus;</w:t>
      </w:r>
    </w:p>
    <w:p w14:paraId="3FDB85BA"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Õhuhaardekambrite ja -kanalite kontroll ja puhastus;</w:t>
      </w:r>
    </w:p>
    <w:p w14:paraId="0A1952B6"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Seadme klappide kontroll ja puhastus;</w:t>
      </w:r>
    </w:p>
    <w:p w14:paraId="39DC193B"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Segamissõlmede, sh täiturmootorite toimimise kontroll ja hooldus;</w:t>
      </w:r>
    </w:p>
    <w:p w14:paraId="4270F036"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Ventilatsiooni seadmete seesmine ja väline puhastus;</w:t>
      </w:r>
    </w:p>
    <w:p w14:paraId="2DCE2517"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Filtrite mustumise kontroll ja vahetuse vajaduse väljaselgitamine;</w:t>
      </w:r>
    </w:p>
    <w:p w14:paraId="3AF7C86E"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Filtrite vahetus (vastavalt vajadusele ja kokkuleppel kliendiga);</w:t>
      </w:r>
    </w:p>
    <w:p w14:paraId="72CBD900"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Uute filtrite hankimine (vastavalt vajadusele ja kokkuleppel kliendiga);</w:t>
      </w:r>
    </w:p>
    <w:p w14:paraId="34E390C3"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Kasutatud filtrite jm teenusega seotud jäätmete utiliseerimine ning nõuetekohane käitlemine;</w:t>
      </w:r>
    </w:p>
    <w:p w14:paraId="0DB1860B"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Külmakaitseseadmete kontroll ja seadistamine;</w:t>
      </w:r>
    </w:p>
    <w:p w14:paraId="1C513B1D"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Soojavahetite kontroll, (puhastus vastavalt vajadusele ja kokkuleppel kliendiga);</w:t>
      </w:r>
    </w:p>
    <w:p w14:paraId="734B9B8D"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Mõõteosade, andurite korrasoleku kontroll, hooldus ja seadistamine;</w:t>
      </w:r>
    </w:p>
    <w:p w14:paraId="034F6CC3"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Tööparameetrite kontroll ja seadistamine;</w:t>
      </w:r>
    </w:p>
    <w:p w14:paraId="7E00035D"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Elektrisüsteemide, sh nende ühenduste kontroll ja hooldus;</w:t>
      </w:r>
    </w:p>
    <w:p w14:paraId="55B1BD10"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Ventilaatoriosade kontroll, hooldus, seadistamine (määrimine vastavalt vajadusele ja kokkuleppel kliendiga);</w:t>
      </w:r>
    </w:p>
    <w:p w14:paraId="0AB1E68F"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Rihmade pingutamine, joondamine, (vahetus vastavalt vajadusele);</w:t>
      </w:r>
    </w:p>
    <w:p w14:paraId="5DFDE8A3"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lastRenderedPageBreak/>
        <w:t>Hooldus- ja remondimaterjalide vajaduse ning koguse väljaselgitamine ning esitamine tellijale;</w:t>
      </w:r>
    </w:p>
    <w:p w14:paraId="5A6F0403" w14:textId="77777777" w:rsidR="00DE73C0"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Kõikide vajalike toimingute tegemine, kaasaarvatud seadmetega seotud süsteemide (sh ka hooneautomaatika) kontrollimine, korrastamine ja seadistamine, mis on vajalikud ventilatsiooniseadmete efektiivseks ja pikaajaliseks töötamiseks ning avariide ennetamiseks;</w:t>
      </w:r>
    </w:p>
    <w:p w14:paraId="419DEF7E" w14:textId="5B1E946B" w:rsidR="008B497C" w:rsidRPr="00542517" w:rsidRDefault="00DE73C0" w:rsidP="00DE73C0">
      <w:pPr>
        <w:pStyle w:val="Loendilik"/>
        <w:numPr>
          <w:ilvl w:val="1"/>
          <w:numId w:val="16"/>
        </w:numPr>
        <w:spacing w:after="0" w:line="240"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Ventilatsioonisüsteemide rikete ja häirete kõrvaldamine va filtrite vahetus;</w:t>
      </w:r>
    </w:p>
    <w:p w14:paraId="6E8E11CF" w14:textId="77777777" w:rsidR="0083203B" w:rsidRPr="00542517" w:rsidRDefault="0083203B" w:rsidP="0083203B">
      <w:pPr>
        <w:pStyle w:val="Loendilik"/>
        <w:spacing w:line="276" w:lineRule="auto"/>
        <w:ind w:left="360"/>
        <w:jc w:val="both"/>
        <w:rPr>
          <w:rFonts w:ascii="Times New Roman" w:hAnsi="Times New Roman" w:cs="Times New Roman"/>
          <w:sz w:val="24"/>
          <w:szCs w:val="24"/>
        </w:rPr>
      </w:pPr>
    </w:p>
    <w:p w14:paraId="67814BE9" w14:textId="77777777" w:rsidR="0083203B" w:rsidRPr="00542517" w:rsidRDefault="007C690A" w:rsidP="00A91790">
      <w:pPr>
        <w:pStyle w:val="Loendilik"/>
        <w:numPr>
          <w:ilvl w:val="1"/>
          <w:numId w:val="16"/>
        </w:numPr>
        <w:spacing w:line="276" w:lineRule="auto"/>
        <w:jc w:val="both"/>
        <w:rPr>
          <w:rFonts w:ascii="Times New Roman" w:hAnsi="Times New Roman" w:cs="Times New Roman"/>
          <w:sz w:val="24"/>
          <w:szCs w:val="24"/>
        </w:rPr>
      </w:pPr>
      <w:r w:rsidRPr="00542517">
        <w:rPr>
          <w:rFonts w:ascii="Times New Roman" w:hAnsi="Times New Roman" w:cs="Times New Roman"/>
          <w:b/>
          <w:bCs/>
          <w:color w:val="000000"/>
          <w:sz w:val="24"/>
          <w:szCs w:val="24"/>
          <w:lang w:eastAsia="et-EE"/>
          <w14:ligatures w14:val="none"/>
        </w:rPr>
        <w:t>Ventilatsiooni õhufiltritele esitatavad nõuded:</w:t>
      </w:r>
    </w:p>
    <w:p w14:paraId="664A1DEE" w14:textId="77777777" w:rsidR="0083203B" w:rsidRPr="00542517" w:rsidRDefault="0083203B" w:rsidP="00A91790">
      <w:pPr>
        <w:pStyle w:val="Loendilik"/>
        <w:jc w:val="both"/>
        <w:rPr>
          <w:rFonts w:ascii="Times New Roman" w:hAnsi="Times New Roman" w:cs="Times New Roman"/>
          <w:color w:val="000000"/>
          <w:sz w:val="24"/>
          <w:szCs w:val="24"/>
          <w:lang w:eastAsia="et-EE"/>
          <w14:ligatures w14:val="none"/>
        </w:rPr>
      </w:pPr>
    </w:p>
    <w:p w14:paraId="0714402B" w14:textId="77777777" w:rsidR="0083203B" w:rsidRPr="00542517" w:rsidRDefault="007C690A" w:rsidP="00A91790">
      <w:pPr>
        <w:pStyle w:val="Loendilik"/>
        <w:numPr>
          <w:ilvl w:val="2"/>
          <w:numId w:val="16"/>
        </w:numPr>
        <w:spacing w:line="276" w:lineRule="auto"/>
        <w:jc w:val="both"/>
        <w:rPr>
          <w:rFonts w:ascii="Times New Roman" w:hAnsi="Times New Roman" w:cs="Times New Roman"/>
          <w:sz w:val="24"/>
          <w:szCs w:val="24"/>
        </w:rPr>
      </w:pPr>
      <w:r w:rsidRPr="00542517">
        <w:rPr>
          <w:rFonts w:ascii="Times New Roman" w:hAnsi="Times New Roman" w:cs="Times New Roman"/>
          <w:color w:val="000000"/>
          <w:sz w:val="24"/>
          <w:szCs w:val="24"/>
          <w:lang w:eastAsia="et-EE"/>
          <w14:ligatures w14:val="none"/>
        </w:rPr>
        <w:t xml:space="preserve">iltrid peavad vastama Eesti Vabariigis kehtivale (või samaväärsele) standardile </w:t>
      </w:r>
      <w:r w:rsidRPr="00542517">
        <w:rPr>
          <w:rFonts w:ascii="Times New Roman" w:hAnsi="Times New Roman" w:cs="Times New Roman"/>
          <w:b/>
          <w:bCs/>
          <w:color w:val="000000"/>
          <w:sz w:val="24"/>
          <w:szCs w:val="24"/>
          <w:lang w:eastAsia="et-EE"/>
          <w14:ligatures w14:val="none"/>
        </w:rPr>
        <w:t>EVSEN ISO 16890;</w:t>
      </w:r>
    </w:p>
    <w:p w14:paraId="661AA50F" w14:textId="028C2959" w:rsidR="00E9415C" w:rsidRPr="00542517" w:rsidRDefault="007C690A" w:rsidP="00A91790">
      <w:pPr>
        <w:pStyle w:val="Loendilik"/>
        <w:numPr>
          <w:ilvl w:val="2"/>
          <w:numId w:val="16"/>
        </w:numPr>
        <w:spacing w:line="276" w:lineRule="auto"/>
        <w:jc w:val="both"/>
        <w:rPr>
          <w:rFonts w:ascii="Times New Roman" w:hAnsi="Times New Roman" w:cs="Times New Roman"/>
          <w:sz w:val="24"/>
          <w:szCs w:val="24"/>
        </w:rPr>
      </w:pPr>
      <w:r w:rsidRPr="00542517">
        <w:rPr>
          <w:rFonts w:ascii="Times New Roman" w:hAnsi="Times New Roman" w:cs="Times New Roman"/>
          <w:color w:val="000000"/>
          <w:sz w:val="24"/>
          <w:szCs w:val="24"/>
          <w:lang w:eastAsia="et-EE"/>
          <w14:ligatures w14:val="none"/>
        </w:rPr>
        <w:t>Kasutada F7 puhul minimaalselt ISO ePM1 60% filtriklassi; F8 puhul ISO ePM1 80%,</w:t>
      </w:r>
      <w:r w:rsidR="00E9415C" w:rsidRPr="00542517">
        <w:rPr>
          <w:rFonts w:ascii="Times New Roman" w:hAnsi="Times New Roman" w:cs="Times New Roman"/>
          <w:color w:val="000000"/>
          <w:sz w:val="24"/>
          <w:szCs w:val="24"/>
          <w:lang w:eastAsia="et-EE"/>
          <w14:ligatures w14:val="none"/>
        </w:rPr>
        <w:t xml:space="preserve"> </w:t>
      </w:r>
      <w:r w:rsidRPr="00542517">
        <w:rPr>
          <w:rFonts w:ascii="Times New Roman" w:hAnsi="Times New Roman" w:cs="Times New Roman"/>
          <w:color w:val="000000"/>
          <w:sz w:val="24"/>
          <w:szCs w:val="24"/>
          <w:lang w:eastAsia="et-EE"/>
          <w14:ligatures w14:val="none"/>
        </w:rPr>
        <w:t>F9 puhul ISO ePM1 85%; F5 või M5 filtriklassi korral minimaalselt Iso ePM10 55% ;</w:t>
      </w:r>
      <w:r w:rsidR="00E9415C" w:rsidRPr="00542517">
        <w:rPr>
          <w:rFonts w:ascii="Times New Roman" w:hAnsi="Times New Roman" w:cs="Times New Roman"/>
          <w:color w:val="000000"/>
          <w:sz w:val="24"/>
          <w:szCs w:val="24"/>
          <w:lang w:eastAsia="et-EE"/>
          <w14:ligatures w14:val="none"/>
        </w:rPr>
        <w:t xml:space="preserve">  </w:t>
      </w:r>
      <w:r w:rsidRPr="00542517">
        <w:rPr>
          <w:rFonts w:ascii="Times New Roman" w:hAnsi="Times New Roman" w:cs="Times New Roman"/>
          <w:color w:val="000000"/>
          <w:sz w:val="24"/>
          <w:szCs w:val="24"/>
          <w:lang w:eastAsia="et-EE"/>
          <w14:ligatures w14:val="none"/>
        </w:rPr>
        <w:t>G3 ja G4 filtriklassi korral minimaalselt Iso Coarse 80%</w:t>
      </w:r>
      <w:r w:rsidR="00E9415C" w:rsidRPr="00542517">
        <w:rPr>
          <w:rFonts w:ascii="Times New Roman" w:hAnsi="Times New Roman" w:cs="Times New Roman"/>
          <w:color w:val="000000"/>
          <w:sz w:val="24"/>
          <w:szCs w:val="24"/>
          <w:lang w:eastAsia="et-EE"/>
          <w14:ligatures w14:val="none"/>
        </w:rPr>
        <w:t>;</w:t>
      </w:r>
    </w:p>
    <w:p w14:paraId="40EBCB8B" w14:textId="77777777" w:rsidR="00186A91" w:rsidRPr="00542517" w:rsidRDefault="007C690A" w:rsidP="00A91790">
      <w:pPr>
        <w:pStyle w:val="Loendilik"/>
        <w:numPr>
          <w:ilvl w:val="2"/>
          <w:numId w:val="16"/>
        </w:numPr>
        <w:jc w:val="both"/>
        <w:rPr>
          <w:rFonts w:ascii="Times New Roman" w:hAnsi="Times New Roman" w:cs="Times New Roman"/>
          <w:color w:val="000000"/>
          <w:sz w:val="24"/>
          <w:szCs w:val="24"/>
          <w:lang w:eastAsia="et-EE"/>
          <w14:ligatures w14:val="none"/>
        </w:rPr>
      </w:pPr>
      <w:r w:rsidRPr="00542517">
        <w:rPr>
          <w:rFonts w:ascii="Times New Roman" w:hAnsi="Times New Roman" w:cs="Times New Roman"/>
          <w:color w:val="000000"/>
          <w:sz w:val="24"/>
          <w:szCs w:val="24"/>
          <w:lang w:eastAsia="et-EE"/>
          <w14:ligatures w14:val="none"/>
        </w:rPr>
        <w:t>Kõik hooldustööde käigus tarnitavad filtrid peavad olema uued ning</w:t>
      </w:r>
      <w:r w:rsidR="00186A91" w:rsidRPr="00542517">
        <w:rPr>
          <w:rFonts w:ascii="Times New Roman" w:hAnsi="Times New Roman" w:cs="Times New Roman"/>
          <w:color w:val="000000"/>
          <w:sz w:val="24"/>
          <w:szCs w:val="24"/>
          <w:lang w:eastAsia="et-EE"/>
          <w14:ligatures w14:val="none"/>
        </w:rPr>
        <w:t xml:space="preserve"> </w:t>
      </w:r>
      <w:r w:rsidRPr="00542517">
        <w:rPr>
          <w:rFonts w:ascii="Times New Roman" w:hAnsi="Times New Roman" w:cs="Times New Roman"/>
          <w:color w:val="000000"/>
          <w:sz w:val="24"/>
          <w:szCs w:val="24"/>
          <w:lang w:eastAsia="et-EE"/>
          <w14:ligatures w14:val="none"/>
        </w:rPr>
        <w:t>vastama</w:t>
      </w:r>
      <w:r w:rsidR="00186A91" w:rsidRPr="00542517">
        <w:rPr>
          <w:rFonts w:ascii="Times New Roman" w:hAnsi="Times New Roman" w:cs="Times New Roman"/>
          <w:color w:val="000000"/>
          <w:sz w:val="24"/>
          <w:szCs w:val="24"/>
          <w:lang w:eastAsia="et-EE"/>
          <w14:ligatures w14:val="none"/>
        </w:rPr>
        <w:t xml:space="preserve"> </w:t>
      </w:r>
      <w:r w:rsidRPr="00542517">
        <w:rPr>
          <w:rFonts w:ascii="Times New Roman" w:hAnsi="Times New Roman" w:cs="Times New Roman"/>
          <w:color w:val="000000"/>
          <w:sz w:val="24"/>
          <w:szCs w:val="24"/>
          <w:lang w:eastAsia="et-EE"/>
          <w14:ligatures w14:val="none"/>
        </w:rPr>
        <w:t>minimaalselt „Eurovent B energiamärgise “ klassi energiamärgisele</w:t>
      </w:r>
      <w:r w:rsidRPr="00542517">
        <w:rPr>
          <w:rFonts w:ascii="Times New Roman" w:hAnsi="Times New Roman" w:cs="Times New Roman"/>
          <w:b/>
          <w:bCs/>
          <w:color w:val="000000"/>
          <w:sz w:val="24"/>
          <w:szCs w:val="24"/>
          <w:lang w:eastAsia="et-EE"/>
          <w14:ligatures w14:val="none"/>
        </w:rPr>
        <w:t>; </w:t>
      </w:r>
    </w:p>
    <w:p w14:paraId="45DBD3FF" w14:textId="54BF1093" w:rsidR="007C690A" w:rsidRPr="00542517" w:rsidRDefault="007C690A" w:rsidP="00A91790">
      <w:pPr>
        <w:pStyle w:val="Loendilik"/>
        <w:numPr>
          <w:ilvl w:val="2"/>
          <w:numId w:val="16"/>
        </w:numPr>
        <w:jc w:val="both"/>
        <w:rPr>
          <w:rFonts w:ascii="Times New Roman" w:hAnsi="Times New Roman" w:cs="Times New Roman"/>
          <w:color w:val="000000"/>
          <w:sz w:val="24"/>
          <w:szCs w:val="24"/>
          <w:lang w:eastAsia="et-EE"/>
          <w14:ligatures w14:val="none"/>
        </w:rPr>
      </w:pPr>
      <w:r w:rsidRPr="00542517">
        <w:rPr>
          <w:rFonts w:ascii="Times New Roman" w:hAnsi="Times New Roman" w:cs="Times New Roman"/>
          <w:color w:val="000000"/>
          <w:sz w:val="24"/>
          <w:szCs w:val="24"/>
          <w:lang w:eastAsia="et-EE"/>
          <w14:ligatures w14:val="none"/>
        </w:rPr>
        <w:t>Filtritel peab olema markeering filtri mõõtude ja filtriklassi kohta. Filtrite pakenditel</w:t>
      </w:r>
    </w:p>
    <w:p w14:paraId="5690B456" w14:textId="77777777" w:rsidR="00186A91" w:rsidRPr="00542517" w:rsidRDefault="007C690A" w:rsidP="00A91790">
      <w:pPr>
        <w:jc w:val="both"/>
        <w:rPr>
          <w:rFonts w:ascii="Times New Roman" w:hAnsi="Times New Roman" w:cs="Times New Roman"/>
          <w:color w:val="000000"/>
          <w:sz w:val="24"/>
          <w:szCs w:val="24"/>
          <w:lang w:eastAsia="et-EE"/>
          <w14:ligatures w14:val="none"/>
        </w:rPr>
      </w:pPr>
      <w:r w:rsidRPr="00542517">
        <w:rPr>
          <w:rFonts w:ascii="Times New Roman" w:hAnsi="Times New Roman" w:cs="Times New Roman"/>
          <w:color w:val="000000"/>
          <w:sz w:val="24"/>
          <w:szCs w:val="24"/>
          <w:lang w:eastAsia="et-EE"/>
          <w14:ligatures w14:val="none"/>
        </w:rPr>
        <w:t>peab olema markeering objekti nime, ventseadme ja filtrite koguse ning täpse sihtkohakohta;</w:t>
      </w:r>
    </w:p>
    <w:p w14:paraId="00ECA539" w14:textId="77777777" w:rsidR="00A91790" w:rsidRPr="00542517" w:rsidRDefault="007C690A" w:rsidP="00A91790">
      <w:pPr>
        <w:pStyle w:val="Loendilik"/>
        <w:numPr>
          <w:ilvl w:val="2"/>
          <w:numId w:val="16"/>
        </w:numPr>
        <w:jc w:val="both"/>
        <w:rPr>
          <w:rFonts w:ascii="Times New Roman" w:hAnsi="Times New Roman" w:cs="Times New Roman"/>
          <w:color w:val="000000"/>
          <w:sz w:val="24"/>
          <w:szCs w:val="24"/>
          <w:lang w:eastAsia="et-EE"/>
          <w14:ligatures w14:val="none"/>
        </w:rPr>
      </w:pPr>
      <w:r w:rsidRPr="00542517">
        <w:rPr>
          <w:rFonts w:ascii="Times New Roman" w:hAnsi="Times New Roman" w:cs="Times New Roman"/>
          <w:color w:val="000000"/>
          <w:sz w:val="24"/>
          <w:szCs w:val="24"/>
          <w:lang w:eastAsia="et-EE"/>
          <w14:ligatures w14:val="none"/>
        </w:rPr>
        <w:t>Filtermaterjal võib olla sünteetiline- või klaaskiudkangas;</w:t>
      </w:r>
    </w:p>
    <w:p w14:paraId="27861C9F" w14:textId="77777777" w:rsidR="00A91790" w:rsidRPr="00542517" w:rsidRDefault="007C690A" w:rsidP="00A91790">
      <w:pPr>
        <w:pStyle w:val="Loendilik"/>
        <w:numPr>
          <w:ilvl w:val="2"/>
          <w:numId w:val="16"/>
        </w:numPr>
        <w:jc w:val="both"/>
        <w:rPr>
          <w:rFonts w:ascii="Times New Roman" w:hAnsi="Times New Roman" w:cs="Times New Roman"/>
          <w:color w:val="000000"/>
          <w:sz w:val="24"/>
          <w:szCs w:val="24"/>
          <w:lang w:eastAsia="et-EE"/>
          <w14:ligatures w14:val="none"/>
        </w:rPr>
      </w:pPr>
      <w:r w:rsidRPr="00542517">
        <w:rPr>
          <w:rFonts w:ascii="Times New Roman" w:hAnsi="Times New Roman" w:cs="Times New Roman"/>
          <w:color w:val="000000"/>
          <w:sz w:val="24"/>
          <w:szCs w:val="24"/>
          <w:lang w:eastAsia="et-EE"/>
          <w14:ligatures w14:val="none"/>
        </w:rPr>
        <w:t>Filtrimaterjali koostis peab tagama tema toimimise ühtlaselt kogu filtrimaterjali</w:t>
      </w:r>
      <w:r w:rsidR="0083203B" w:rsidRPr="00542517">
        <w:rPr>
          <w:rFonts w:ascii="Times New Roman" w:hAnsi="Times New Roman" w:cs="Times New Roman"/>
          <w:color w:val="000000"/>
          <w:sz w:val="24"/>
          <w:szCs w:val="24"/>
          <w:lang w:eastAsia="et-EE"/>
          <w14:ligatures w14:val="none"/>
        </w:rPr>
        <w:t xml:space="preserve"> </w:t>
      </w:r>
      <w:r w:rsidRPr="00542517">
        <w:rPr>
          <w:rFonts w:ascii="Times New Roman" w:hAnsi="Times New Roman" w:cs="Times New Roman"/>
          <w:color w:val="000000"/>
          <w:sz w:val="24"/>
          <w:szCs w:val="24"/>
          <w:lang w:eastAsia="et-EE"/>
          <w14:ligatures w14:val="none"/>
        </w:rPr>
        <w:t>ulatuses, tema tihedus peab kasvama astmeliselt õhu liikumise suunas;</w:t>
      </w:r>
    </w:p>
    <w:p w14:paraId="29D5972D" w14:textId="55DBC51C" w:rsidR="007C690A" w:rsidRDefault="007C690A" w:rsidP="00A91790">
      <w:pPr>
        <w:pStyle w:val="Loendilik"/>
        <w:numPr>
          <w:ilvl w:val="2"/>
          <w:numId w:val="16"/>
        </w:numPr>
        <w:jc w:val="both"/>
        <w:rPr>
          <w:rFonts w:ascii="Times New Roman" w:hAnsi="Times New Roman" w:cs="Times New Roman"/>
          <w:color w:val="000000"/>
          <w:sz w:val="24"/>
          <w:szCs w:val="24"/>
          <w:lang w:eastAsia="et-EE"/>
          <w14:ligatures w14:val="none"/>
        </w:rPr>
      </w:pPr>
      <w:r w:rsidRPr="00542517">
        <w:rPr>
          <w:rFonts w:ascii="Times New Roman" w:hAnsi="Times New Roman" w:cs="Times New Roman"/>
          <w:color w:val="000000"/>
          <w:sz w:val="24"/>
          <w:szCs w:val="24"/>
          <w:lang w:eastAsia="et-EE"/>
          <w14:ligatures w14:val="none"/>
        </w:rPr>
        <w:t>Filtriraamid peavad olema valmistatud stabiilsest ilmastikukindlast, mitteläbipainduvast</w:t>
      </w:r>
      <w:r w:rsidR="0083203B" w:rsidRPr="00542517">
        <w:rPr>
          <w:rFonts w:ascii="Times New Roman" w:hAnsi="Times New Roman" w:cs="Times New Roman"/>
          <w:color w:val="000000"/>
          <w:sz w:val="24"/>
          <w:szCs w:val="24"/>
          <w:lang w:eastAsia="et-EE"/>
          <w14:ligatures w14:val="none"/>
        </w:rPr>
        <w:t xml:space="preserve"> </w:t>
      </w:r>
      <w:r w:rsidRPr="00542517">
        <w:rPr>
          <w:rFonts w:ascii="Times New Roman" w:hAnsi="Times New Roman" w:cs="Times New Roman"/>
          <w:color w:val="000000"/>
          <w:sz w:val="24"/>
          <w:szCs w:val="24"/>
          <w:lang w:eastAsia="et-EE"/>
          <w14:ligatures w14:val="none"/>
        </w:rPr>
        <w:t>materjalist</w:t>
      </w:r>
      <w:r w:rsidR="00ED3CD8">
        <w:rPr>
          <w:rFonts w:ascii="Times New Roman" w:hAnsi="Times New Roman" w:cs="Times New Roman"/>
          <w:color w:val="000000"/>
          <w:sz w:val="24"/>
          <w:szCs w:val="24"/>
          <w:lang w:eastAsia="et-EE"/>
          <w14:ligatures w14:val="none"/>
        </w:rPr>
        <w:t>.</w:t>
      </w:r>
    </w:p>
    <w:p w14:paraId="005FC509" w14:textId="77777777" w:rsidR="00E70D7E" w:rsidRPr="00E70D7E" w:rsidRDefault="00E70D7E" w:rsidP="00E70D7E">
      <w:pPr>
        <w:pStyle w:val="Loendilik"/>
        <w:jc w:val="both"/>
        <w:rPr>
          <w:rFonts w:ascii="Times New Roman" w:hAnsi="Times New Roman" w:cs="Times New Roman"/>
          <w:color w:val="000000"/>
          <w:sz w:val="24"/>
          <w:szCs w:val="24"/>
          <w:lang w:eastAsia="et-EE"/>
          <w14:ligatures w14:val="none"/>
        </w:rPr>
      </w:pPr>
    </w:p>
    <w:p w14:paraId="1C24F90B" w14:textId="761F68A7" w:rsidR="00E70D7E" w:rsidRPr="00E70D7E" w:rsidRDefault="00E70D7E" w:rsidP="00E70D7E">
      <w:pPr>
        <w:pStyle w:val="Loendilik"/>
        <w:numPr>
          <w:ilvl w:val="1"/>
          <w:numId w:val="16"/>
        </w:numPr>
        <w:jc w:val="both"/>
        <w:rPr>
          <w:rFonts w:ascii="Times New Roman" w:hAnsi="Times New Roman" w:cs="Times New Roman"/>
          <w:sz w:val="24"/>
          <w:szCs w:val="24"/>
        </w:rPr>
      </w:pPr>
      <w:r w:rsidRPr="00E70D7E">
        <w:rPr>
          <w:rFonts w:ascii="Times New Roman" w:hAnsi="Times New Roman" w:cs="Times New Roman"/>
          <w:sz w:val="24"/>
          <w:szCs w:val="24"/>
        </w:rPr>
        <w:t xml:space="preserve">Mehaaniline </w:t>
      </w:r>
      <w:r w:rsidRPr="00E70D7E">
        <w:rPr>
          <w:rFonts w:ascii="Times New Roman" w:hAnsi="Times New Roman" w:cs="Times New Roman"/>
          <w:b/>
          <w:bCs/>
          <w:sz w:val="24"/>
          <w:szCs w:val="24"/>
        </w:rPr>
        <w:t>ventilatsioon</w:t>
      </w:r>
      <w:r w:rsidRPr="00E70D7E">
        <w:rPr>
          <w:rFonts w:ascii="Times New Roman" w:hAnsi="Times New Roman" w:cs="Times New Roman"/>
          <w:sz w:val="24"/>
          <w:szCs w:val="24"/>
        </w:rPr>
        <w:t>:</w:t>
      </w:r>
    </w:p>
    <w:p w14:paraId="5172E4BA" w14:textId="77777777" w:rsidR="00E70D7E" w:rsidRPr="00E70D7E" w:rsidRDefault="00E70D7E" w:rsidP="00E70D7E">
      <w:pPr>
        <w:numPr>
          <w:ilvl w:val="2"/>
          <w:numId w:val="16"/>
        </w:numPr>
        <w:spacing w:after="0" w:line="240" w:lineRule="auto"/>
        <w:jc w:val="both"/>
        <w:rPr>
          <w:rFonts w:ascii="Times New Roman" w:hAnsi="Times New Roman" w:cs="Times New Roman"/>
          <w:sz w:val="24"/>
          <w:szCs w:val="24"/>
        </w:rPr>
      </w:pPr>
      <w:r w:rsidRPr="00E70D7E">
        <w:rPr>
          <w:rFonts w:ascii="Times New Roman" w:hAnsi="Times New Roman" w:cs="Times New Roman"/>
          <w:sz w:val="24"/>
          <w:szCs w:val="24"/>
        </w:rPr>
        <w:t>ventilatsioonitorustiku ja kogu ventilatsioonisüsteemi puhtuse kontroll.</w:t>
      </w:r>
    </w:p>
    <w:p w14:paraId="3FBD8338" w14:textId="77777777" w:rsidR="00E70D7E" w:rsidRPr="00E70D7E" w:rsidRDefault="00E70D7E" w:rsidP="00E70D7E">
      <w:pPr>
        <w:jc w:val="both"/>
        <w:rPr>
          <w:rFonts w:ascii="Times New Roman" w:hAnsi="Times New Roman" w:cs="Times New Roman"/>
          <w:sz w:val="24"/>
          <w:szCs w:val="24"/>
        </w:rPr>
      </w:pPr>
      <w:r w:rsidRPr="00E70D7E">
        <w:rPr>
          <w:rFonts w:ascii="Times New Roman" w:hAnsi="Times New Roman" w:cs="Times New Roman"/>
          <w:sz w:val="24"/>
          <w:szCs w:val="24"/>
        </w:rPr>
        <w:t xml:space="preserve">Igal aastal teostatakse torustiku puhtuse kontroll ning esitatakse visuaalne tõendusmaterjal (pildid, video) koos aruandega, kus näidatakse ära torustike mustusaste vastavuses Soome standardile Suomen Sisäilmayhdistys „Sisäilmasto- luokitus 2008” visuaalsele puhtusklassile, P1 ≤ 0,7g/m². Pildid tehakse eraldi igast eraldiseisvast süsteemist vähemalt kolmest asukohast seadme juures, süsteemi keskel ja õhujaoturi juures ja asukohad märgitakse aruandesse pildi juurde. </w:t>
      </w:r>
    </w:p>
    <w:p w14:paraId="645FD867" w14:textId="77777777" w:rsidR="00E70D7E" w:rsidRPr="00E70D7E" w:rsidRDefault="00E70D7E" w:rsidP="00E70D7E">
      <w:pPr>
        <w:numPr>
          <w:ilvl w:val="2"/>
          <w:numId w:val="16"/>
        </w:numPr>
        <w:spacing w:after="0" w:line="240" w:lineRule="auto"/>
        <w:jc w:val="both"/>
        <w:rPr>
          <w:rFonts w:ascii="Times New Roman" w:hAnsi="Times New Roman" w:cs="Times New Roman"/>
          <w:sz w:val="24"/>
          <w:szCs w:val="24"/>
        </w:rPr>
      </w:pPr>
      <w:r w:rsidRPr="00E70D7E">
        <w:rPr>
          <w:rFonts w:ascii="Times New Roman" w:hAnsi="Times New Roman" w:cs="Times New Roman"/>
          <w:sz w:val="24"/>
          <w:szCs w:val="24"/>
        </w:rPr>
        <w:t>ventilatsiooniseadme elektriliste ühenduste kontroll seadme juures asuvas kilbis, elektriküttekalorifeeri kontroll, signaaltulede kontroll, sagedusmuundurite kontroll</w:t>
      </w:r>
    </w:p>
    <w:p w14:paraId="4BFDD82F" w14:textId="77777777" w:rsidR="00E70D7E" w:rsidRPr="00E70D7E" w:rsidRDefault="00E70D7E" w:rsidP="00E70D7E">
      <w:pPr>
        <w:numPr>
          <w:ilvl w:val="2"/>
          <w:numId w:val="16"/>
        </w:numPr>
        <w:spacing w:after="0" w:line="240" w:lineRule="auto"/>
        <w:jc w:val="both"/>
        <w:rPr>
          <w:rFonts w:ascii="Times New Roman" w:hAnsi="Times New Roman" w:cs="Times New Roman"/>
          <w:sz w:val="24"/>
          <w:szCs w:val="24"/>
        </w:rPr>
      </w:pPr>
      <w:r w:rsidRPr="00E70D7E">
        <w:rPr>
          <w:rFonts w:ascii="Times New Roman" w:hAnsi="Times New Roman" w:cs="Times New Roman"/>
          <w:sz w:val="24"/>
          <w:szCs w:val="24"/>
        </w:rPr>
        <w:t>külmakaitseseadmete tehnilise toimivuse kontroll</w:t>
      </w:r>
    </w:p>
    <w:p w14:paraId="408C184D" w14:textId="77777777" w:rsidR="004A11CE" w:rsidRPr="00E70D7E" w:rsidRDefault="004A11CE" w:rsidP="00E70D7E">
      <w:pPr>
        <w:jc w:val="both"/>
        <w:rPr>
          <w:rFonts w:ascii="Times New Roman" w:hAnsi="Times New Roman" w:cs="Times New Roman"/>
          <w:sz w:val="24"/>
          <w:szCs w:val="24"/>
        </w:rPr>
      </w:pPr>
    </w:p>
    <w:p w14:paraId="04C58B5B" w14:textId="7AF19B69" w:rsidR="004A11CE" w:rsidRPr="00F159DC" w:rsidRDefault="004A11CE" w:rsidP="004A11CE">
      <w:pPr>
        <w:pStyle w:val="Loendilik"/>
        <w:numPr>
          <w:ilvl w:val="1"/>
          <w:numId w:val="16"/>
        </w:numPr>
        <w:jc w:val="both"/>
        <w:rPr>
          <w:rFonts w:ascii="Times New Roman" w:hAnsi="Times New Roman" w:cs="Times New Roman"/>
          <w:sz w:val="24"/>
          <w:szCs w:val="24"/>
          <w:u w:val="single"/>
        </w:rPr>
      </w:pPr>
      <w:r w:rsidRPr="00542517">
        <w:rPr>
          <w:rFonts w:ascii="Times New Roman" w:hAnsi="Times New Roman" w:cs="Times New Roman"/>
          <w:b/>
          <w:bCs/>
          <w:sz w:val="24"/>
          <w:szCs w:val="24"/>
        </w:rPr>
        <w:t>T</w:t>
      </w:r>
      <w:r w:rsidR="002F26D1" w:rsidRPr="00542517">
        <w:rPr>
          <w:rFonts w:ascii="Times New Roman" w:hAnsi="Times New Roman" w:cs="Times New Roman"/>
          <w:b/>
          <w:bCs/>
          <w:sz w:val="24"/>
          <w:szCs w:val="24"/>
        </w:rPr>
        <w:t>uletõkkeklappide kontroll</w:t>
      </w:r>
    </w:p>
    <w:p w14:paraId="018C5CA3" w14:textId="77777777" w:rsidR="00AA4CC3" w:rsidRPr="00AA4CC3" w:rsidRDefault="00AA4CC3" w:rsidP="00AA4CC3">
      <w:pPr>
        <w:numPr>
          <w:ilvl w:val="2"/>
          <w:numId w:val="16"/>
        </w:numPr>
        <w:spacing w:after="0" w:line="276" w:lineRule="auto"/>
        <w:jc w:val="both"/>
        <w:rPr>
          <w:rFonts w:ascii="Times New Roman" w:hAnsi="Times New Roman" w:cs="Times New Roman"/>
          <w:sz w:val="24"/>
          <w:szCs w:val="24"/>
        </w:rPr>
      </w:pPr>
      <w:r w:rsidRPr="00AA4CC3">
        <w:rPr>
          <w:rFonts w:ascii="Times New Roman" w:hAnsi="Times New Roman" w:cs="Times New Roman"/>
          <w:sz w:val="24"/>
          <w:szCs w:val="24"/>
        </w:rPr>
        <w:t>tuletõkkeklappide füüsilise toimivuse ja korrasoleku kontroll, vajadusel uue bimetall-sulavkaitsme paigaldamine</w:t>
      </w:r>
    </w:p>
    <w:p w14:paraId="00CA8906" w14:textId="77777777" w:rsidR="00AA4CC3" w:rsidRPr="00AA4CC3" w:rsidRDefault="00AA4CC3" w:rsidP="00AA4CC3">
      <w:pPr>
        <w:numPr>
          <w:ilvl w:val="2"/>
          <w:numId w:val="16"/>
        </w:numPr>
        <w:spacing w:after="0" w:line="276" w:lineRule="auto"/>
        <w:jc w:val="both"/>
        <w:rPr>
          <w:rFonts w:ascii="Times New Roman" w:hAnsi="Times New Roman" w:cs="Times New Roman"/>
          <w:sz w:val="24"/>
          <w:szCs w:val="24"/>
        </w:rPr>
      </w:pPr>
      <w:r w:rsidRPr="00AA4CC3">
        <w:rPr>
          <w:rFonts w:ascii="Times New Roman" w:hAnsi="Times New Roman" w:cs="Times New Roman"/>
          <w:sz w:val="24"/>
          <w:szCs w:val="24"/>
        </w:rPr>
        <w:t>tuletõkkeklappide paigaldamisel läbiviikude tihendamisel või tuletõkkesektsiooni ja tuletõkkeklapi vahel kasutatud tuletõkkematerjalide korrasoleku kontroll (tuletõkkesegudest mansetid, tuletõkkevill jne)</w:t>
      </w:r>
    </w:p>
    <w:p w14:paraId="74F75A4F" w14:textId="77777777" w:rsidR="00AA4CC3" w:rsidRPr="00AA4CC3" w:rsidRDefault="00AA4CC3" w:rsidP="00AA4CC3">
      <w:pPr>
        <w:numPr>
          <w:ilvl w:val="2"/>
          <w:numId w:val="16"/>
        </w:numPr>
        <w:spacing w:after="0" w:line="276" w:lineRule="auto"/>
        <w:jc w:val="both"/>
        <w:rPr>
          <w:rFonts w:ascii="Times New Roman" w:hAnsi="Times New Roman" w:cs="Times New Roman"/>
          <w:sz w:val="24"/>
          <w:szCs w:val="24"/>
        </w:rPr>
      </w:pPr>
      <w:r w:rsidRPr="00AA4CC3">
        <w:rPr>
          <w:rFonts w:ascii="Times New Roman" w:hAnsi="Times New Roman" w:cs="Times New Roman"/>
          <w:sz w:val="24"/>
          <w:szCs w:val="24"/>
        </w:rPr>
        <w:lastRenderedPageBreak/>
        <w:t xml:space="preserve">tuletõkkeklappide märgistuse kontroll ja vajadusel uue märgistuse teostamine, klapipõhiste kontrolltabelite sisseviimine. </w:t>
      </w:r>
    </w:p>
    <w:p w14:paraId="0B202206" w14:textId="77777777" w:rsidR="00810E25" w:rsidRDefault="00AA4CC3" w:rsidP="00034990">
      <w:pPr>
        <w:spacing w:line="276" w:lineRule="auto"/>
        <w:jc w:val="both"/>
        <w:rPr>
          <w:rFonts w:ascii="Times New Roman" w:hAnsi="Times New Roman" w:cs="Times New Roman"/>
          <w:sz w:val="24"/>
          <w:szCs w:val="24"/>
        </w:rPr>
      </w:pPr>
      <w:r w:rsidRPr="00EE37B1">
        <w:rPr>
          <w:rFonts w:ascii="Times New Roman" w:hAnsi="Times New Roman" w:cs="Times New Roman"/>
          <w:sz w:val="24"/>
          <w:szCs w:val="24"/>
          <w:u w:val="single"/>
        </w:rPr>
        <w:t>Hooldaja kohustus on hiljemalt teenuse osutamise esimese kalendriaasta lõpuks kontrollida ja kaardistada üle kõikide objektide tuletõkkeklapid</w:t>
      </w:r>
      <w:r w:rsidR="00034990">
        <w:rPr>
          <w:rFonts w:ascii="Times New Roman" w:hAnsi="Times New Roman" w:cs="Times New Roman"/>
          <w:sz w:val="24"/>
          <w:szCs w:val="24"/>
          <w:u w:val="single"/>
        </w:rPr>
        <w:t>, koostades kontrolltabeli</w:t>
      </w:r>
      <w:r w:rsidRPr="00AA4CC3">
        <w:rPr>
          <w:rFonts w:ascii="Times New Roman" w:hAnsi="Times New Roman" w:cs="Times New Roman"/>
          <w:sz w:val="24"/>
          <w:szCs w:val="24"/>
        </w:rPr>
        <w:t xml:space="preserve"> – nende olemasolu ja asukohad objektil, teostada märgistuse kontroll ja vajadusel uue märgistuse teostamine.</w:t>
      </w:r>
    </w:p>
    <w:p w14:paraId="3A0D0E61" w14:textId="3F6777D4" w:rsidR="00AA4CC3" w:rsidRPr="00810E25" w:rsidRDefault="00AA4CC3" w:rsidP="00810E25">
      <w:pPr>
        <w:pStyle w:val="Loendilik"/>
        <w:numPr>
          <w:ilvl w:val="2"/>
          <w:numId w:val="16"/>
        </w:numPr>
        <w:spacing w:line="276" w:lineRule="auto"/>
        <w:jc w:val="both"/>
        <w:rPr>
          <w:rFonts w:ascii="Times New Roman" w:hAnsi="Times New Roman" w:cs="Times New Roman"/>
          <w:sz w:val="24"/>
          <w:szCs w:val="24"/>
        </w:rPr>
      </w:pPr>
      <w:r w:rsidRPr="00810E25">
        <w:rPr>
          <w:rFonts w:ascii="Times New Roman" w:hAnsi="Times New Roman" w:cs="Times New Roman"/>
          <w:sz w:val="24"/>
          <w:szCs w:val="24"/>
        </w:rPr>
        <w:t xml:space="preserve">tuletõkkeklappide kontrolltabelite ning korrusepõhiste tuletõkkeklappide plaanide kontroll, täitmine ja vajadusel täiendamine. </w:t>
      </w:r>
    </w:p>
    <w:p w14:paraId="4EAA19FF" w14:textId="77777777" w:rsidR="00C2298F" w:rsidRPr="00C2298F" w:rsidRDefault="00C2298F" w:rsidP="00C2298F">
      <w:pPr>
        <w:pStyle w:val="Loendilik"/>
        <w:jc w:val="both"/>
        <w:rPr>
          <w:rFonts w:ascii="Times New Roman" w:hAnsi="Times New Roman" w:cs="Times New Roman"/>
          <w:sz w:val="24"/>
          <w:szCs w:val="24"/>
        </w:rPr>
      </w:pPr>
    </w:p>
    <w:p w14:paraId="36D1A02C" w14:textId="646B1A58" w:rsidR="009C2535" w:rsidRPr="00542517" w:rsidRDefault="00F8381A" w:rsidP="003E798B">
      <w:pPr>
        <w:pStyle w:val="Loendilik"/>
        <w:numPr>
          <w:ilvl w:val="0"/>
          <w:numId w:val="16"/>
        </w:numPr>
        <w:jc w:val="both"/>
        <w:rPr>
          <w:rFonts w:ascii="Times New Roman" w:hAnsi="Times New Roman" w:cs="Times New Roman"/>
          <w:b/>
          <w:bCs/>
          <w:sz w:val="24"/>
          <w:szCs w:val="24"/>
        </w:rPr>
      </w:pPr>
      <w:r w:rsidRPr="00542517">
        <w:rPr>
          <w:rFonts w:ascii="Times New Roman" w:hAnsi="Times New Roman" w:cs="Times New Roman"/>
          <w:b/>
          <w:bCs/>
          <w:sz w:val="24"/>
          <w:szCs w:val="24"/>
        </w:rPr>
        <w:t>AUTOMAATIKA</w:t>
      </w:r>
    </w:p>
    <w:p w14:paraId="58F5DE80" w14:textId="26D7D0D0" w:rsidR="001F3913" w:rsidRPr="00542517" w:rsidRDefault="001F3913" w:rsidP="001F3913">
      <w:pPr>
        <w:jc w:val="both"/>
        <w:rPr>
          <w:rFonts w:ascii="Times New Roman" w:hAnsi="Times New Roman" w:cs="Times New Roman"/>
          <w:sz w:val="24"/>
          <w:szCs w:val="24"/>
        </w:rPr>
      </w:pPr>
      <w:r w:rsidRPr="00542517">
        <w:rPr>
          <w:rFonts w:ascii="Times New Roman" w:hAnsi="Times New Roman" w:cs="Times New Roman"/>
          <w:sz w:val="24"/>
          <w:szCs w:val="24"/>
        </w:rPr>
        <w:t>Kütte- ja ventilatsioonisüsteemide automaatikale teostatakse järgmised tööd</w:t>
      </w:r>
      <w:r w:rsidR="00712A0E" w:rsidRPr="00542517">
        <w:rPr>
          <w:rFonts w:ascii="Times New Roman" w:hAnsi="Times New Roman" w:cs="Times New Roman"/>
          <w:sz w:val="24"/>
          <w:szCs w:val="24"/>
        </w:rPr>
        <w:t xml:space="preserve"> vastavalt </w:t>
      </w:r>
      <w:r w:rsidR="007F6FC6">
        <w:rPr>
          <w:rFonts w:ascii="Times New Roman" w:hAnsi="Times New Roman" w:cs="Times New Roman"/>
          <w:sz w:val="24"/>
          <w:szCs w:val="24"/>
        </w:rPr>
        <w:t>maksumuse</w:t>
      </w:r>
      <w:r w:rsidR="007F6FC6" w:rsidRPr="00542517">
        <w:rPr>
          <w:rFonts w:ascii="Times New Roman" w:hAnsi="Times New Roman" w:cs="Times New Roman"/>
          <w:sz w:val="24"/>
          <w:szCs w:val="24"/>
        </w:rPr>
        <w:t xml:space="preserve"> </w:t>
      </w:r>
      <w:r w:rsidR="00712A0E" w:rsidRPr="00542517">
        <w:rPr>
          <w:rFonts w:ascii="Times New Roman" w:hAnsi="Times New Roman" w:cs="Times New Roman"/>
          <w:sz w:val="24"/>
          <w:szCs w:val="24"/>
        </w:rPr>
        <w:t>tabeli</w:t>
      </w:r>
      <w:r w:rsidR="00FD20B3" w:rsidRPr="00542517">
        <w:rPr>
          <w:rFonts w:ascii="Times New Roman" w:hAnsi="Times New Roman" w:cs="Times New Roman"/>
          <w:sz w:val="24"/>
          <w:szCs w:val="24"/>
        </w:rPr>
        <w:t>s märgitud intervallile</w:t>
      </w:r>
      <w:r w:rsidRPr="00542517">
        <w:rPr>
          <w:rFonts w:ascii="Times New Roman" w:hAnsi="Times New Roman" w:cs="Times New Roman"/>
          <w:sz w:val="24"/>
          <w:szCs w:val="24"/>
        </w:rPr>
        <w:t>:</w:t>
      </w:r>
    </w:p>
    <w:p w14:paraId="0746C20C" w14:textId="19B196DD" w:rsidR="001F3913" w:rsidRPr="00542517" w:rsidRDefault="00F26B74" w:rsidP="003E798B">
      <w:pPr>
        <w:pStyle w:val="Loendilik"/>
        <w:numPr>
          <w:ilvl w:val="1"/>
          <w:numId w:val="16"/>
        </w:numPr>
        <w:jc w:val="both"/>
        <w:rPr>
          <w:rFonts w:ascii="Times New Roman" w:hAnsi="Times New Roman" w:cs="Times New Roman"/>
          <w:sz w:val="24"/>
          <w:szCs w:val="24"/>
        </w:rPr>
      </w:pPr>
      <w:r w:rsidRPr="00542517">
        <w:rPr>
          <w:rFonts w:ascii="Times New Roman" w:hAnsi="Times New Roman" w:cs="Times New Roman"/>
          <w:sz w:val="24"/>
          <w:szCs w:val="24"/>
        </w:rPr>
        <w:t>Automaatika ja mõõt</w:t>
      </w:r>
      <w:r w:rsidR="00EC088D" w:rsidRPr="00542517">
        <w:rPr>
          <w:rFonts w:ascii="Times New Roman" w:hAnsi="Times New Roman" w:cs="Times New Roman"/>
          <w:sz w:val="24"/>
          <w:szCs w:val="24"/>
        </w:rPr>
        <w:t>e</w:t>
      </w:r>
      <w:r w:rsidRPr="00542517">
        <w:rPr>
          <w:rFonts w:ascii="Times New Roman" w:hAnsi="Times New Roman" w:cs="Times New Roman"/>
          <w:sz w:val="24"/>
          <w:szCs w:val="24"/>
        </w:rPr>
        <w:t xml:space="preserve"> seadmete kontroll,</w:t>
      </w:r>
    </w:p>
    <w:p w14:paraId="73B94C16" w14:textId="349F4763" w:rsidR="00F26B74" w:rsidRPr="00542517" w:rsidRDefault="00F26B74" w:rsidP="003E798B">
      <w:pPr>
        <w:pStyle w:val="Loendilik"/>
        <w:numPr>
          <w:ilvl w:val="1"/>
          <w:numId w:val="16"/>
        </w:numPr>
        <w:jc w:val="both"/>
        <w:rPr>
          <w:rFonts w:ascii="Times New Roman" w:hAnsi="Times New Roman" w:cs="Times New Roman"/>
          <w:sz w:val="24"/>
          <w:szCs w:val="24"/>
        </w:rPr>
      </w:pPr>
      <w:r w:rsidRPr="00542517">
        <w:rPr>
          <w:rFonts w:ascii="Times New Roman" w:hAnsi="Times New Roman" w:cs="Times New Roman"/>
          <w:sz w:val="24"/>
          <w:szCs w:val="24"/>
        </w:rPr>
        <w:t>Seadistusparameetrite kontroll</w:t>
      </w:r>
      <w:r w:rsidR="004A11CE" w:rsidRPr="00542517">
        <w:rPr>
          <w:rFonts w:ascii="Times New Roman" w:hAnsi="Times New Roman" w:cs="Times New Roman"/>
          <w:sz w:val="24"/>
          <w:szCs w:val="24"/>
        </w:rPr>
        <w:t>,</w:t>
      </w:r>
    </w:p>
    <w:p w14:paraId="5957B34B" w14:textId="793B666F" w:rsidR="00F26B74" w:rsidRPr="00542517" w:rsidRDefault="00F26B74" w:rsidP="003E798B">
      <w:pPr>
        <w:pStyle w:val="Loendilik"/>
        <w:numPr>
          <w:ilvl w:val="1"/>
          <w:numId w:val="16"/>
        </w:numPr>
        <w:jc w:val="both"/>
        <w:rPr>
          <w:rFonts w:ascii="Times New Roman" w:hAnsi="Times New Roman" w:cs="Times New Roman"/>
          <w:sz w:val="24"/>
          <w:szCs w:val="24"/>
        </w:rPr>
      </w:pPr>
      <w:r w:rsidRPr="00542517">
        <w:rPr>
          <w:rFonts w:ascii="Times New Roman" w:hAnsi="Times New Roman" w:cs="Times New Roman"/>
          <w:sz w:val="24"/>
          <w:szCs w:val="24"/>
        </w:rPr>
        <w:t>Elektriliste ühenduste kontrollimine kilbis</w:t>
      </w:r>
      <w:r w:rsidR="00DE245B" w:rsidRPr="00542517">
        <w:rPr>
          <w:rFonts w:ascii="Times New Roman" w:hAnsi="Times New Roman" w:cs="Times New Roman"/>
          <w:sz w:val="24"/>
          <w:szCs w:val="24"/>
        </w:rPr>
        <w:t xml:space="preserve"> (klemmliistud, käivitid jne),</w:t>
      </w:r>
    </w:p>
    <w:p w14:paraId="666DA52B" w14:textId="0037D584" w:rsidR="00DE245B" w:rsidRPr="00542517" w:rsidRDefault="00DE245B" w:rsidP="003E798B">
      <w:pPr>
        <w:pStyle w:val="Loendilik"/>
        <w:numPr>
          <w:ilvl w:val="1"/>
          <w:numId w:val="16"/>
        </w:numPr>
        <w:jc w:val="both"/>
        <w:rPr>
          <w:rFonts w:ascii="Times New Roman" w:hAnsi="Times New Roman" w:cs="Times New Roman"/>
          <w:sz w:val="24"/>
          <w:szCs w:val="24"/>
        </w:rPr>
      </w:pPr>
      <w:r w:rsidRPr="00542517">
        <w:rPr>
          <w:rFonts w:ascii="Times New Roman" w:hAnsi="Times New Roman" w:cs="Times New Roman"/>
          <w:sz w:val="24"/>
          <w:szCs w:val="24"/>
        </w:rPr>
        <w:t>Automaatika seadmete visuaalne</w:t>
      </w:r>
      <w:r w:rsidR="00A06E02" w:rsidRPr="00542517">
        <w:rPr>
          <w:rFonts w:ascii="Times New Roman" w:hAnsi="Times New Roman" w:cs="Times New Roman"/>
          <w:sz w:val="24"/>
          <w:szCs w:val="24"/>
        </w:rPr>
        <w:t xml:space="preserve"> </w:t>
      </w:r>
      <w:r w:rsidR="00890909" w:rsidRPr="00542517">
        <w:rPr>
          <w:rFonts w:ascii="Times New Roman" w:hAnsi="Times New Roman" w:cs="Times New Roman"/>
          <w:sz w:val="24"/>
          <w:szCs w:val="24"/>
        </w:rPr>
        <w:t>järelvaatus</w:t>
      </w:r>
      <w:r w:rsidR="004A11CE" w:rsidRPr="00542517">
        <w:rPr>
          <w:rFonts w:ascii="Times New Roman" w:hAnsi="Times New Roman" w:cs="Times New Roman"/>
          <w:sz w:val="24"/>
          <w:szCs w:val="24"/>
        </w:rPr>
        <w:t>,</w:t>
      </w:r>
    </w:p>
    <w:p w14:paraId="0BA3CAA6" w14:textId="40B85BB7" w:rsidR="00890909" w:rsidRPr="00542517" w:rsidRDefault="00890909" w:rsidP="003E798B">
      <w:pPr>
        <w:pStyle w:val="Loendilik"/>
        <w:numPr>
          <w:ilvl w:val="1"/>
          <w:numId w:val="16"/>
        </w:numPr>
        <w:jc w:val="both"/>
        <w:rPr>
          <w:rFonts w:ascii="Times New Roman" w:hAnsi="Times New Roman" w:cs="Times New Roman"/>
          <w:sz w:val="24"/>
          <w:szCs w:val="24"/>
        </w:rPr>
      </w:pPr>
      <w:r w:rsidRPr="00542517">
        <w:rPr>
          <w:rFonts w:ascii="Times New Roman" w:hAnsi="Times New Roman" w:cs="Times New Roman"/>
          <w:sz w:val="24"/>
          <w:szCs w:val="24"/>
        </w:rPr>
        <w:t xml:space="preserve">Automaatika katsetamine erinevates situatsioonides (avariiline olukord vm) </w:t>
      </w:r>
      <w:r w:rsidR="00A06E02" w:rsidRPr="00542517">
        <w:rPr>
          <w:rFonts w:ascii="Times New Roman" w:hAnsi="Times New Roman" w:cs="Times New Roman"/>
          <w:sz w:val="24"/>
          <w:szCs w:val="24"/>
        </w:rPr>
        <w:t>1x aastas,</w:t>
      </w:r>
    </w:p>
    <w:p w14:paraId="413953CA" w14:textId="1933EBD7" w:rsidR="00B71E01" w:rsidRPr="004B0C4C" w:rsidRDefault="00A06E02" w:rsidP="00B71E01">
      <w:pPr>
        <w:pStyle w:val="Loendilik"/>
        <w:numPr>
          <w:ilvl w:val="1"/>
          <w:numId w:val="16"/>
        </w:numPr>
        <w:jc w:val="both"/>
        <w:rPr>
          <w:rFonts w:ascii="Times New Roman" w:hAnsi="Times New Roman" w:cs="Times New Roman"/>
          <w:sz w:val="24"/>
          <w:szCs w:val="24"/>
        </w:rPr>
      </w:pPr>
      <w:r w:rsidRPr="00542517">
        <w:rPr>
          <w:rFonts w:ascii="Times New Roman" w:hAnsi="Times New Roman" w:cs="Times New Roman"/>
          <w:sz w:val="24"/>
          <w:szCs w:val="24"/>
        </w:rPr>
        <w:t>Häireseadmete kontroll 1x aastas.</w:t>
      </w:r>
    </w:p>
    <w:p w14:paraId="764B688C" w14:textId="77777777" w:rsidR="00585975" w:rsidRDefault="00585975" w:rsidP="00585975">
      <w:pPr>
        <w:jc w:val="both"/>
        <w:rPr>
          <w:rFonts w:ascii="Times New Roman" w:hAnsi="Times New Roman" w:cs="Times New Roman"/>
          <w:sz w:val="24"/>
          <w:szCs w:val="24"/>
        </w:rPr>
      </w:pPr>
    </w:p>
    <w:p w14:paraId="59207D67" w14:textId="01CCB3B2" w:rsidR="00585975" w:rsidRDefault="00585975" w:rsidP="00585975">
      <w:pPr>
        <w:pStyle w:val="Loendilik"/>
        <w:numPr>
          <w:ilvl w:val="0"/>
          <w:numId w:val="16"/>
        </w:numPr>
        <w:jc w:val="both"/>
        <w:rPr>
          <w:rFonts w:ascii="Times New Roman" w:hAnsi="Times New Roman" w:cs="Times New Roman"/>
          <w:b/>
          <w:bCs/>
          <w:sz w:val="24"/>
          <w:szCs w:val="24"/>
        </w:rPr>
      </w:pPr>
      <w:r w:rsidRPr="00FA67F2">
        <w:rPr>
          <w:rFonts w:ascii="Times New Roman" w:hAnsi="Times New Roman" w:cs="Times New Roman"/>
          <w:b/>
          <w:bCs/>
          <w:sz w:val="24"/>
          <w:szCs w:val="24"/>
        </w:rPr>
        <w:t>OBJEKTIDE TUTVUMINE</w:t>
      </w:r>
    </w:p>
    <w:p w14:paraId="1F1288B1" w14:textId="77777777" w:rsidR="00FA67F2" w:rsidRPr="00FA67F2" w:rsidRDefault="00FA67F2" w:rsidP="00FA67F2">
      <w:pPr>
        <w:pStyle w:val="Loendilik"/>
        <w:ind w:left="360"/>
        <w:jc w:val="both"/>
        <w:rPr>
          <w:rFonts w:ascii="Times New Roman" w:hAnsi="Times New Roman" w:cs="Times New Roman"/>
          <w:b/>
          <w:bCs/>
          <w:sz w:val="24"/>
          <w:szCs w:val="24"/>
        </w:rPr>
      </w:pPr>
    </w:p>
    <w:p w14:paraId="684318F5" w14:textId="5AAB5EF7" w:rsidR="00585975" w:rsidRPr="00585975" w:rsidRDefault="00585975" w:rsidP="00585975">
      <w:pPr>
        <w:pStyle w:val="Loendilik"/>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Objektidega tutvumine on </w:t>
      </w:r>
      <w:r w:rsidRPr="00FA67F2">
        <w:rPr>
          <w:rFonts w:ascii="Times New Roman" w:hAnsi="Times New Roman" w:cs="Times New Roman"/>
          <w:b/>
          <w:bCs/>
          <w:sz w:val="24"/>
          <w:szCs w:val="24"/>
        </w:rPr>
        <w:t>vabatahtlik</w:t>
      </w:r>
      <w:r>
        <w:rPr>
          <w:rFonts w:ascii="Times New Roman" w:hAnsi="Times New Roman" w:cs="Times New Roman"/>
          <w:sz w:val="24"/>
          <w:szCs w:val="24"/>
        </w:rPr>
        <w:t xml:space="preserve">. Juhul, kui pakkuja </w:t>
      </w:r>
      <w:r w:rsidR="00FA67F2">
        <w:rPr>
          <w:rFonts w:ascii="Times New Roman" w:hAnsi="Times New Roman" w:cs="Times New Roman"/>
          <w:sz w:val="24"/>
          <w:szCs w:val="24"/>
        </w:rPr>
        <w:t>soovib</w:t>
      </w:r>
      <w:r>
        <w:rPr>
          <w:rFonts w:ascii="Times New Roman" w:hAnsi="Times New Roman" w:cs="Times New Roman"/>
          <w:sz w:val="24"/>
          <w:szCs w:val="24"/>
        </w:rPr>
        <w:t xml:space="preserve"> hanke objektide</w:t>
      </w:r>
      <w:r w:rsidR="00FA67F2">
        <w:rPr>
          <w:rFonts w:ascii="Times New Roman" w:hAnsi="Times New Roman" w:cs="Times New Roman"/>
          <w:sz w:val="24"/>
          <w:szCs w:val="24"/>
        </w:rPr>
        <w:t>ga</w:t>
      </w:r>
      <w:r>
        <w:rPr>
          <w:rFonts w:ascii="Times New Roman" w:hAnsi="Times New Roman" w:cs="Times New Roman"/>
          <w:sz w:val="24"/>
          <w:szCs w:val="24"/>
        </w:rPr>
        <w:t xml:space="preserve"> enne pakkumuse esitamist tutvuda, tuleb sellest eelnevalt teada anda, registreerides kirjalikult </w:t>
      </w:r>
      <w:r w:rsidR="00FF20C4">
        <w:rPr>
          <w:rFonts w:ascii="Times New Roman" w:hAnsi="Times New Roman" w:cs="Times New Roman"/>
          <w:sz w:val="24"/>
          <w:szCs w:val="24"/>
        </w:rPr>
        <w:t xml:space="preserve">e-postil: </w:t>
      </w:r>
      <w:hyperlink r:id="rId9" w:history="1">
        <w:r w:rsidR="00FF20C4" w:rsidRPr="002227CA">
          <w:rPr>
            <w:rStyle w:val="Hperlink"/>
            <w:rFonts w:ascii="Times New Roman" w:hAnsi="Times New Roman" w:cs="Times New Roman"/>
            <w:sz w:val="24"/>
            <w:szCs w:val="24"/>
          </w:rPr>
          <w:t>mari.mandel-madise@kanepi.ee</w:t>
        </w:r>
      </w:hyperlink>
      <w:r w:rsidR="00FF20C4">
        <w:rPr>
          <w:rFonts w:ascii="Times New Roman" w:hAnsi="Times New Roman" w:cs="Times New Roman"/>
          <w:sz w:val="24"/>
          <w:szCs w:val="24"/>
        </w:rPr>
        <w:t xml:space="preserve">. </w:t>
      </w:r>
      <w:r w:rsidR="00FF20C4" w:rsidRPr="001A0343">
        <w:rPr>
          <w:rFonts w:ascii="Times New Roman" w:hAnsi="Times New Roman" w:cs="Times New Roman"/>
          <w:b/>
          <w:bCs/>
          <w:sz w:val="24"/>
          <w:szCs w:val="24"/>
        </w:rPr>
        <w:t>Objektidega tutvumi</w:t>
      </w:r>
      <w:r w:rsidR="00273BCF" w:rsidRPr="001A0343">
        <w:rPr>
          <w:rFonts w:ascii="Times New Roman" w:hAnsi="Times New Roman" w:cs="Times New Roman"/>
          <w:b/>
          <w:bCs/>
          <w:sz w:val="24"/>
          <w:szCs w:val="24"/>
        </w:rPr>
        <w:t xml:space="preserve">se aeg on </w:t>
      </w:r>
      <w:r w:rsidR="00CD5D69" w:rsidRPr="001A0343">
        <w:rPr>
          <w:rFonts w:ascii="Times New Roman" w:hAnsi="Times New Roman" w:cs="Times New Roman"/>
          <w:b/>
          <w:bCs/>
          <w:sz w:val="24"/>
          <w:szCs w:val="24"/>
        </w:rPr>
        <w:t>17.12.2024 algusega kl 10:00</w:t>
      </w:r>
      <w:r w:rsidR="001A0343" w:rsidRPr="001A0343">
        <w:rPr>
          <w:rFonts w:ascii="Times New Roman" w:hAnsi="Times New Roman" w:cs="Times New Roman"/>
          <w:b/>
          <w:bCs/>
          <w:sz w:val="24"/>
          <w:szCs w:val="24"/>
        </w:rPr>
        <w:t>.</w:t>
      </w:r>
      <w:r w:rsidR="00273BCF">
        <w:rPr>
          <w:rFonts w:ascii="Times New Roman" w:hAnsi="Times New Roman" w:cs="Times New Roman"/>
          <w:sz w:val="24"/>
          <w:szCs w:val="24"/>
        </w:rPr>
        <w:t xml:space="preserve"> Objektide tutvustab Kanepi Vallavalitsuse ehitusspetsialist Peep Potter.</w:t>
      </w:r>
    </w:p>
    <w:p w14:paraId="5ADA01D3" w14:textId="77777777" w:rsidR="00760A8A" w:rsidRPr="00542517" w:rsidRDefault="00760A8A" w:rsidP="00760A8A">
      <w:pPr>
        <w:jc w:val="both"/>
        <w:rPr>
          <w:rFonts w:ascii="Times New Roman" w:hAnsi="Times New Roman" w:cs="Times New Roman"/>
          <w:sz w:val="24"/>
          <w:szCs w:val="24"/>
        </w:rPr>
      </w:pPr>
    </w:p>
    <w:p w14:paraId="7BED72BC" w14:textId="4EF3EAD4" w:rsidR="00760A8A" w:rsidRPr="00542517" w:rsidRDefault="00B920C3" w:rsidP="003E798B">
      <w:pPr>
        <w:pStyle w:val="Loendilik"/>
        <w:numPr>
          <w:ilvl w:val="0"/>
          <w:numId w:val="16"/>
        </w:numPr>
        <w:autoSpaceDE w:val="0"/>
        <w:autoSpaceDN w:val="0"/>
        <w:spacing w:after="0" w:line="240" w:lineRule="auto"/>
        <w:jc w:val="both"/>
        <w:rPr>
          <w:rFonts w:ascii="Times New Roman" w:hAnsi="Times New Roman" w:cs="Times New Roman"/>
          <w:b/>
          <w:sz w:val="24"/>
          <w:szCs w:val="24"/>
          <w:lang w:eastAsia="et-EE"/>
        </w:rPr>
      </w:pPr>
      <w:r w:rsidRPr="00542517">
        <w:rPr>
          <w:rFonts w:ascii="Times New Roman" w:hAnsi="Times New Roman" w:cs="Times New Roman"/>
          <w:b/>
          <w:sz w:val="24"/>
          <w:szCs w:val="24"/>
          <w:lang w:eastAsia="et-EE"/>
        </w:rPr>
        <w:t>HOOLDUSOBJEKTIDE LISA</w:t>
      </w:r>
      <w:r w:rsidR="00AB0D6A" w:rsidRPr="00542517">
        <w:rPr>
          <w:rFonts w:ascii="Times New Roman" w:hAnsi="Times New Roman" w:cs="Times New Roman"/>
          <w:b/>
          <w:sz w:val="24"/>
          <w:szCs w:val="24"/>
          <w:lang w:eastAsia="et-EE"/>
        </w:rPr>
        <w:t>MINE</w:t>
      </w:r>
      <w:r w:rsidRPr="00542517">
        <w:rPr>
          <w:rFonts w:ascii="Times New Roman" w:hAnsi="Times New Roman" w:cs="Times New Roman"/>
          <w:b/>
          <w:sz w:val="24"/>
          <w:szCs w:val="24"/>
          <w:lang w:eastAsia="et-EE"/>
        </w:rPr>
        <w:t>/VÄLJAARVAMINE</w:t>
      </w:r>
    </w:p>
    <w:p w14:paraId="5F579141" w14:textId="77777777" w:rsidR="00760A8A" w:rsidRPr="00542517" w:rsidRDefault="00760A8A" w:rsidP="00760A8A">
      <w:pPr>
        <w:autoSpaceDE w:val="0"/>
        <w:autoSpaceDN w:val="0"/>
        <w:rPr>
          <w:rFonts w:ascii="Times New Roman" w:hAnsi="Times New Roman" w:cs="Times New Roman"/>
          <w:bCs/>
          <w:sz w:val="24"/>
          <w:szCs w:val="24"/>
          <w:lang w:eastAsia="et-EE"/>
        </w:rPr>
      </w:pPr>
    </w:p>
    <w:p w14:paraId="3D6C474D" w14:textId="2C4DEFF3" w:rsidR="00760A8A" w:rsidRPr="00542517" w:rsidRDefault="00760A8A" w:rsidP="007F6FC6">
      <w:pPr>
        <w:pStyle w:val="Loendilik"/>
        <w:numPr>
          <w:ilvl w:val="1"/>
          <w:numId w:val="16"/>
        </w:numPr>
        <w:autoSpaceDE w:val="0"/>
        <w:autoSpaceDN w:val="0"/>
        <w:spacing w:after="0" w:line="276" w:lineRule="auto"/>
        <w:jc w:val="both"/>
        <w:rPr>
          <w:rFonts w:ascii="Times New Roman" w:hAnsi="Times New Roman" w:cs="Times New Roman"/>
          <w:bCs/>
          <w:sz w:val="24"/>
          <w:szCs w:val="24"/>
          <w:lang w:eastAsia="et-EE"/>
        </w:rPr>
      </w:pPr>
      <w:r w:rsidRPr="00542517">
        <w:rPr>
          <w:rFonts w:ascii="Times New Roman" w:hAnsi="Times New Roman" w:cs="Times New Roman"/>
          <w:bCs/>
          <w:sz w:val="24"/>
          <w:szCs w:val="24"/>
          <w:lang w:eastAsia="et-EE"/>
        </w:rPr>
        <w:t xml:space="preserve">Objektil </w:t>
      </w:r>
      <w:r w:rsidR="00B920C3" w:rsidRPr="00542517">
        <w:rPr>
          <w:rFonts w:ascii="Times New Roman" w:hAnsi="Times New Roman" w:cs="Times New Roman"/>
          <w:bCs/>
          <w:sz w:val="24"/>
          <w:szCs w:val="24"/>
          <w:lang w:eastAsia="et-EE"/>
        </w:rPr>
        <w:t>hoolduse</w:t>
      </w:r>
      <w:r w:rsidRPr="00542517">
        <w:rPr>
          <w:rFonts w:ascii="Times New Roman" w:hAnsi="Times New Roman" w:cs="Times New Roman"/>
          <w:bCs/>
          <w:sz w:val="24"/>
          <w:szCs w:val="24"/>
          <w:lang w:eastAsia="et-EE"/>
        </w:rPr>
        <w:t xml:space="preserve"> lõpetamisest teavitab Tellija Töövõtjat 1 kuu ette (vormistatakse lepingu muudatusena).</w:t>
      </w:r>
    </w:p>
    <w:p w14:paraId="7DF822E5" w14:textId="50BF490E" w:rsidR="00760A8A" w:rsidRPr="00542517" w:rsidRDefault="00760A8A" w:rsidP="007F6FC6">
      <w:pPr>
        <w:pStyle w:val="Loendilik"/>
        <w:numPr>
          <w:ilvl w:val="1"/>
          <w:numId w:val="16"/>
        </w:numPr>
        <w:autoSpaceDE w:val="0"/>
        <w:autoSpaceDN w:val="0"/>
        <w:spacing w:after="0" w:line="276" w:lineRule="auto"/>
        <w:jc w:val="both"/>
        <w:rPr>
          <w:rFonts w:ascii="Times New Roman" w:hAnsi="Times New Roman" w:cs="Times New Roman"/>
          <w:sz w:val="24"/>
          <w:szCs w:val="24"/>
        </w:rPr>
      </w:pPr>
      <w:r w:rsidRPr="00542517">
        <w:rPr>
          <w:rFonts w:ascii="Times New Roman" w:hAnsi="Times New Roman" w:cs="Times New Roman"/>
          <w:bCs/>
          <w:sz w:val="24"/>
          <w:szCs w:val="24"/>
          <w:lang w:eastAsia="et-EE"/>
        </w:rPr>
        <w:t xml:space="preserve">Objektide </w:t>
      </w:r>
      <w:r w:rsidR="007C2DD3" w:rsidRPr="00542517">
        <w:rPr>
          <w:rFonts w:ascii="Times New Roman" w:hAnsi="Times New Roman" w:cs="Times New Roman"/>
          <w:bCs/>
          <w:sz w:val="24"/>
          <w:szCs w:val="24"/>
          <w:lang w:eastAsia="et-EE"/>
        </w:rPr>
        <w:t>ja/või hooldusteenuste</w:t>
      </w:r>
      <w:r w:rsidR="00081CA0" w:rsidRPr="00542517">
        <w:rPr>
          <w:rFonts w:ascii="Times New Roman" w:hAnsi="Times New Roman" w:cs="Times New Roman"/>
          <w:bCs/>
          <w:sz w:val="24"/>
          <w:szCs w:val="24"/>
          <w:lang w:eastAsia="et-EE"/>
        </w:rPr>
        <w:t xml:space="preserve"> lisamiseks </w:t>
      </w:r>
      <w:r w:rsidR="00DB44A0" w:rsidRPr="00542517">
        <w:rPr>
          <w:rFonts w:ascii="Times New Roman" w:hAnsi="Times New Roman" w:cs="Times New Roman"/>
          <w:bCs/>
          <w:sz w:val="24"/>
          <w:szCs w:val="24"/>
          <w:lang w:eastAsia="et-EE"/>
        </w:rPr>
        <w:t>hooldusobjektide ni</w:t>
      </w:r>
      <w:r w:rsidRPr="00542517">
        <w:rPr>
          <w:rFonts w:ascii="Times New Roman" w:hAnsi="Times New Roman" w:cs="Times New Roman"/>
          <w:bCs/>
          <w:sz w:val="24"/>
          <w:szCs w:val="24"/>
          <w:lang w:eastAsia="et-EE"/>
        </w:rPr>
        <w:t xml:space="preserve">mekirja teeb Tellija vastava kirjaliku hinnapäringu  Töövõtjale. Töövõtja peab esitama hinnapäringus sisalduva objekti </w:t>
      </w:r>
      <w:r w:rsidR="00DB44A0" w:rsidRPr="00542517">
        <w:rPr>
          <w:rFonts w:ascii="Times New Roman" w:hAnsi="Times New Roman" w:cs="Times New Roman"/>
          <w:bCs/>
          <w:sz w:val="24"/>
          <w:szCs w:val="24"/>
          <w:lang w:eastAsia="et-EE"/>
        </w:rPr>
        <w:t>hooldus</w:t>
      </w:r>
      <w:r w:rsidRPr="00542517">
        <w:rPr>
          <w:rFonts w:ascii="Times New Roman" w:hAnsi="Times New Roman" w:cs="Times New Roman"/>
          <w:bCs/>
          <w:sz w:val="24"/>
          <w:szCs w:val="24"/>
          <w:lang w:eastAsia="et-EE"/>
        </w:rPr>
        <w:t xml:space="preserve">teenuse hinnapakkumise 15 kalendripäeva jooksul alates päringu saamisest. Objekti </w:t>
      </w:r>
      <w:r w:rsidR="00081CA0" w:rsidRPr="00542517">
        <w:rPr>
          <w:rFonts w:ascii="Times New Roman" w:hAnsi="Times New Roman" w:cs="Times New Roman"/>
          <w:bCs/>
          <w:sz w:val="24"/>
          <w:szCs w:val="24"/>
          <w:lang w:eastAsia="et-EE"/>
        </w:rPr>
        <w:t xml:space="preserve">ja/või hooldusteenuse </w:t>
      </w:r>
      <w:r w:rsidR="00DB44A0" w:rsidRPr="00542517">
        <w:rPr>
          <w:rFonts w:ascii="Times New Roman" w:hAnsi="Times New Roman" w:cs="Times New Roman"/>
          <w:bCs/>
          <w:sz w:val="24"/>
          <w:szCs w:val="24"/>
          <w:lang w:eastAsia="et-EE"/>
        </w:rPr>
        <w:t>hooldus</w:t>
      </w:r>
      <w:r w:rsidRPr="00542517">
        <w:rPr>
          <w:rFonts w:ascii="Times New Roman" w:hAnsi="Times New Roman" w:cs="Times New Roman"/>
          <w:bCs/>
          <w:sz w:val="24"/>
          <w:szCs w:val="24"/>
          <w:lang w:eastAsia="et-EE"/>
        </w:rPr>
        <w:t xml:space="preserve">hind peab olema analoogne teiste lepingus toodud objektide </w:t>
      </w:r>
      <w:r w:rsidR="00DB44A0" w:rsidRPr="00542517">
        <w:rPr>
          <w:rFonts w:ascii="Times New Roman" w:hAnsi="Times New Roman" w:cs="Times New Roman"/>
          <w:bCs/>
          <w:sz w:val="24"/>
          <w:szCs w:val="24"/>
          <w:lang w:eastAsia="et-EE"/>
        </w:rPr>
        <w:t>hooldus</w:t>
      </w:r>
      <w:r w:rsidRPr="00542517">
        <w:rPr>
          <w:rFonts w:ascii="Times New Roman" w:hAnsi="Times New Roman" w:cs="Times New Roman"/>
          <w:bCs/>
          <w:sz w:val="24"/>
          <w:szCs w:val="24"/>
          <w:lang w:eastAsia="et-EE"/>
        </w:rPr>
        <w:t xml:space="preserve">hinnaga. Lisandunud objekti </w:t>
      </w:r>
      <w:r w:rsidR="00081CA0" w:rsidRPr="00542517">
        <w:rPr>
          <w:rFonts w:ascii="Times New Roman" w:hAnsi="Times New Roman" w:cs="Times New Roman"/>
          <w:bCs/>
          <w:sz w:val="24"/>
          <w:szCs w:val="24"/>
          <w:lang w:eastAsia="et-EE"/>
        </w:rPr>
        <w:t xml:space="preserve">ja/või hooldusteenuse </w:t>
      </w:r>
      <w:r w:rsidRPr="00542517">
        <w:rPr>
          <w:rFonts w:ascii="Times New Roman" w:hAnsi="Times New Roman" w:cs="Times New Roman"/>
          <w:bCs/>
          <w:sz w:val="24"/>
          <w:szCs w:val="24"/>
          <w:lang w:eastAsia="et-EE"/>
        </w:rPr>
        <w:t xml:space="preserve">puhul tuleb Töövõtjal teostama kõik käesolevas lähteülesandes ja selle lisades toodud </w:t>
      </w:r>
      <w:r w:rsidR="007C2DD3" w:rsidRPr="00542517">
        <w:rPr>
          <w:rFonts w:ascii="Times New Roman" w:hAnsi="Times New Roman" w:cs="Times New Roman"/>
          <w:bCs/>
          <w:sz w:val="24"/>
          <w:szCs w:val="24"/>
          <w:lang w:eastAsia="et-EE"/>
        </w:rPr>
        <w:t>hooldus</w:t>
      </w:r>
      <w:r w:rsidRPr="00542517">
        <w:rPr>
          <w:rFonts w:ascii="Times New Roman" w:hAnsi="Times New Roman" w:cs="Times New Roman"/>
          <w:bCs/>
          <w:sz w:val="24"/>
          <w:szCs w:val="24"/>
          <w:lang w:eastAsia="et-EE"/>
        </w:rPr>
        <w:t>toimingud</w:t>
      </w:r>
      <w:r w:rsidR="007C2DD3" w:rsidRPr="00542517">
        <w:rPr>
          <w:rFonts w:ascii="Times New Roman" w:hAnsi="Times New Roman" w:cs="Times New Roman"/>
          <w:bCs/>
          <w:sz w:val="24"/>
          <w:szCs w:val="24"/>
          <w:lang w:eastAsia="et-EE"/>
        </w:rPr>
        <w:t xml:space="preserve"> kui ei lepita kokku teisiti</w:t>
      </w:r>
      <w:r w:rsidRPr="00542517">
        <w:rPr>
          <w:rFonts w:ascii="Times New Roman" w:hAnsi="Times New Roman" w:cs="Times New Roman"/>
          <w:bCs/>
          <w:sz w:val="24"/>
          <w:szCs w:val="24"/>
          <w:lang w:eastAsia="et-EE"/>
        </w:rPr>
        <w:t xml:space="preserve">.  </w:t>
      </w:r>
    </w:p>
    <w:p w14:paraId="32263D7B" w14:textId="6A7A9686" w:rsidR="00760A8A" w:rsidRPr="00542517" w:rsidRDefault="00760A8A" w:rsidP="00B920C3">
      <w:pPr>
        <w:jc w:val="both"/>
        <w:rPr>
          <w:rFonts w:ascii="Times New Roman" w:hAnsi="Times New Roman" w:cs="Times New Roman"/>
          <w:sz w:val="24"/>
          <w:szCs w:val="24"/>
        </w:rPr>
      </w:pPr>
    </w:p>
    <w:p w14:paraId="3D1CD0F5" w14:textId="72F2742D" w:rsidR="008825AF" w:rsidRPr="0012655C" w:rsidRDefault="008825AF" w:rsidP="003E798B">
      <w:pPr>
        <w:pStyle w:val="Loendilik"/>
        <w:numPr>
          <w:ilvl w:val="0"/>
          <w:numId w:val="16"/>
        </w:numPr>
        <w:jc w:val="both"/>
        <w:rPr>
          <w:rFonts w:ascii="Times New Roman" w:hAnsi="Times New Roman" w:cs="Times New Roman"/>
          <w:b/>
          <w:bCs/>
          <w:sz w:val="24"/>
          <w:szCs w:val="24"/>
        </w:rPr>
      </w:pPr>
      <w:r w:rsidRPr="0012655C">
        <w:rPr>
          <w:rFonts w:ascii="Times New Roman" w:hAnsi="Times New Roman" w:cs="Times New Roman"/>
          <w:b/>
          <w:bCs/>
          <w:sz w:val="24"/>
          <w:szCs w:val="24"/>
        </w:rPr>
        <w:t>LEPINGU MAKSETINGIMUSED</w:t>
      </w:r>
    </w:p>
    <w:p w14:paraId="15890B0B" w14:textId="54F69E9D" w:rsidR="008825AF" w:rsidRPr="00542517" w:rsidRDefault="008825AF" w:rsidP="008825AF">
      <w:pPr>
        <w:jc w:val="both"/>
        <w:rPr>
          <w:rFonts w:ascii="Times New Roman" w:hAnsi="Times New Roman" w:cs="Times New Roman"/>
          <w:sz w:val="24"/>
          <w:szCs w:val="24"/>
        </w:rPr>
      </w:pPr>
      <w:r w:rsidRPr="0012655C">
        <w:rPr>
          <w:rFonts w:ascii="Times New Roman" w:hAnsi="Times New Roman" w:cs="Times New Roman"/>
          <w:sz w:val="24"/>
          <w:szCs w:val="24"/>
        </w:rPr>
        <w:t xml:space="preserve">Tasu teostatud tööde eest makstakse </w:t>
      </w:r>
      <w:r w:rsidR="00A57FE2">
        <w:rPr>
          <w:rFonts w:ascii="Times New Roman" w:hAnsi="Times New Roman" w:cs="Times New Roman"/>
          <w:sz w:val="24"/>
          <w:szCs w:val="24"/>
        </w:rPr>
        <w:t xml:space="preserve">esitatud arve alusel </w:t>
      </w:r>
      <w:r w:rsidR="00A502A3">
        <w:rPr>
          <w:rFonts w:ascii="Times New Roman" w:hAnsi="Times New Roman" w:cs="Times New Roman"/>
          <w:sz w:val="24"/>
          <w:szCs w:val="24"/>
        </w:rPr>
        <w:t xml:space="preserve">kuu põhiselt </w:t>
      </w:r>
      <w:r w:rsidRPr="0012655C">
        <w:rPr>
          <w:rFonts w:ascii="Times New Roman" w:hAnsi="Times New Roman" w:cs="Times New Roman"/>
          <w:sz w:val="24"/>
          <w:szCs w:val="24"/>
        </w:rPr>
        <w:t>peale tööde üleandmist ja üleandmis- vastuvõtuakti akti mõlemapoolset allkirjastamist</w:t>
      </w:r>
      <w:r w:rsidR="00A57FE2">
        <w:rPr>
          <w:rFonts w:ascii="Times New Roman" w:hAnsi="Times New Roman" w:cs="Times New Roman"/>
          <w:sz w:val="24"/>
          <w:szCs w:val="24"/>
        </w:rPr>
        <w:t>.</w:t>
      </w:r>
    </w:p>
    <w:p w14:paraId="0B49C03A" w14:textId="77777777" w:rsidR="004F6E3E" w:rsidRPr="00542517" w:rsidRDefault="004F6E3E" w:rsidP="004F6E3E">
      <w:pPr>
        <w:jc w:val="both"/>
        <w:rPr>
          <w:rFonts w:ascii="Times New Roman" w:eastAsia="Times New Roman" w:hAnsi="Times New Roman" w:cs="Times New Roman"/>
          <w:color w:val="333333"/>
          <w:sz w:val="24"/>
          <w:szCs w:val="24"/>
          <w:lang w:eastAsia="et-EE"/>
        </w:rPr>
      </w:pPr>
    </w:p>
    <w:p w14:paraId="2760254C" w14:textId="78D6AD13" w:rsidR="004F6E3E" w:rsidRPr="00542517" w:rsidRDefault="004F6E3E" w:rsidP="003E798B">
      <w:pPr>
        <w:pStyle w:val="Loendilik"/>
        <w:numPr>
          <w:ilvl w:val="0"/>
          <w:numId w:val="16"/>
        </w:numPr>
        <w:jc w:val="both"/>
        <w:rPr>
          <w:rFonts w:ascii="Times New Roman" w:hAnsi="Times New Roman" w:cs="Times New Roman"/>
          <w:b/>
          <w:bCs/>
          <w:kern w:val="0"/>
          <w:sz w:val="24"/>
          <w:szCs w:val="24"/>
          <w14:ligatures w14:val="none"/>
        </w:rPr>
      </w:pPr>
      <w:r w:rsidRPr="00542517">
        <w:rPr>
          <w:rFonts w:ascii="Times New Roman" w:hAnsi="Times New Roman" w:cs="Times New Roman"/>
          <w:b/>
          <w:bCs/>
          <w:kern w:val="0"/>
          <w:sz w:val="24"/>
          <w:szCs w:val="24"/>
          <w14:ligatures w14:val="none"/>
        </w:rPr>
        <w:t>NÕUDED PAKKUJALE, PAKKUJATE KÕRVALDAMINE JA KVALIFITSEERIMINE</w:t>
      </w:r>
    </w:p>
    <w:p w14:paraId="2E839F3D" w14:textId="77777777" w:rsidR="004F6E3E" w:rsidRPr="00542517" w:rsidRDefault="004F6E3E" w:rsidP="004F6E3E">
      <w:pPr>
        <w:spacing w:after="0" w:line="240" w:lineRule="auto"/>
        <w:jc w:val="both"/>
        <w:rPr>
          <w:rFonts w:ascii="Times New Roman" w:eastAsia="Times New Roman" w:hAnsi="Times New Roman" w:cs="Times New Roman"/>
          <w:sz w:val="24"/>
          <w:szCs w:val="24"/>
        </w:rPr>
      </w:pPr>
    </w:p>
    <w:p w14:paraId="3D0EB395" w14:textId="56FB5E9D" w:rsidR="00055037" w:rsidRPr="00055037" w:rsidRDefault="00055037" w:rsidP="00055037">
      <w:pPr>
        <w:pStyle w:val="Loendilik"/>
        <w:numPr>
          <w:ilvl w:val="0"/>
          <w:numId w:val="16"/>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Ühispakkumused on lubatud. Ühispakkumuse esitamise korral tuleb esitada ettevõtte volikiri, kus ta volitab teist ettevõtet tema nimel ühispakkumust ja lepingu sõlmimise ning täitmisega seotud toiminguid tegema.</w:t>
      </w:r>
    </w:p>
    <w:p w14:paraId="07BB878F" w14:textId="0F5EA5E3" w:rsidR="004374E6" w:rsidRPr="004374E6" w:rsidRDefault="004374E6" w:rsidP="004374E6">
      <w:pPr>
        <w:pStyle w:val="Loendilik"/>
        <w:numPr>
          <w:ilvl w:val="1"/>
          <w:numId w:val="16"/>
        </w:numPr>
        <w:autoSpaceDE w:val="0"/>
        <w:autoSpaceDN w:val="0"/>
        <w:adjustRightInd w:val="0"/>
        <w:spacing w:line="276" w:lineRule="auto"/>
        <w:jc w:val="both"/>
        <w:rPr>
          <w:rFonts w:ascii="Times New Roman" w:hAnsi="Times New Roman" w:cs="Times New Roman"/>
          <w:sz w:val="24"/>
          <w:szCs w:val="24"/>
        </w:rPr>
      </w:pPr>
      <w:r w:rsidRPr="004374E6">
        <w:rPr>
          <w:rFonts w:ascii="Times New Roman" w:hAnsi="Times New Roman" w:cs="Times New Roman"/>
          <w:sz w:val="24"/>
          <w:szCs w:val="24"/>
          <w:shd w:val="clear" w:color="auto" w:fill="F9F8F7"/>
        </w:rPr>
        <w:t xml:space="preserve">Pakkujal peab olema eelnev sarnaste ventilatsioonisüsteemide ja küttesüsteemide hoolduse ja remondialane kogemus pakkumuse esitamise tähtpäevale eelneva 36 kuu jooksul kokku vähemalt 3 lepingu näol. Pakkuja võib ventilatsiooni- ja küttesüsteemide kogemust tõendada kas ühiste ventilatsiooni ja kütesüsteemide lepingutega, või eraldi </w:t>
      </w:r>
      <w:r w:rsidRPr="004374E6">
        <w:rPr>
          <w:rFonts w:ascii="Times New Roman" w:hAnsi="Times New Roman" w:cs="Times New Roman"/>
          <w:sz w:val="24"/>
          <w:szCs w:val="24"/>
        </w:rPr>
        <w:t>ventilatsioonisüsteemide hoolduslepingutega ja eraldi küttesüsteemide hoolduslepingutega. Eraldi lepingutele tuginedes on nõutav vähemalt 2 teostatud ventilatsioonisüsteemide hoolduslepingut ja vähemalt 2 küttesüsteemide hoolduslepingut. Lepingud ei pea olema lõppenud, vaid täidetud pakkumuse esitamise hetkeks nõutud proportsioonis. Lepingu kestvusaeg peab olema katkemata vähemalt 12 kuud.</w:t>
      </w:r>
    </w:p>
    <w:p w14:paraId="73B31FBD" w14:textId="4E53D240" w:rsidR="005F0CFC" w:rsidRPr="00055037" w:rsidRDefault="004374E6" w:rsidP="00055037">
      <w:pPr>
        <w:pStyle w:val="Loendilik"/>
        <w:autoSpaceDE w:val="0"/>
        <w:autoSpaceDN w:val="0"/>
        <w:adjustRightInd w:val="0"/>
        <w:spacing w:line="276" w:lineRule="auto"/>
        <w:jc w:val="both"/>
        <w:rPr>
          <w:rFonts w:ascii="Times New Roman" w:hAnsi="Times New Roman" w:cs="Times New Roman"/>
          <w:sz w:val="24"/>
          <w:szCs w:val="24"/>
          <w:shd w:val="clear" w:color="auto" w:fill="F9F8F7"/>
        </w:rPr>
      </w:pPr>
      <w:r w:rsidRPr="00482A32">
        <w:rPr>
          <w:rFonts w:ascii="Times New Roman" w:hAnsi="Times New Roman" w:cs="Times New Roman"/>
          <w:sz w:val="24"/>
          <w:szCs w:val="24"/>
          <w:shd w:val="clear" w:color="auto" w:fill="F9F8F7"/>
        </w:rPr>
        <w:t>Pakkuja esitab nimekirja teostatud töödest „Kinnituste vormil“;</w:t>
      </w:r>
    </w:p>
    <w:p w14:paraId="69803E2C" w14:textId="30EFFFED" w:rsidR="00412374" w:rsidRPr="005F0CFC" w:rsidRDefault="00412374" w:rsidP="005F0CFC">
      <w:pPr>
        <w:pStyle w:val="Loendilik"/>
        <w:numPr>
          <w:ilvl w:val="1"/>
          <w:numId w:val="16"/>
        </w:numPr>
        <w:autoSpaceDE w:val="0"/>
        <w:autoSpaceDN w:val="0"/>
        <w:adjustRightInd w:val="0"/>
        <w:spacing w:line="276" w:lineRule="auto"/>
        <w:jc w:val="both"/>
        <w:rPr>
          <w:rFonts w:ascii="Times New Roman" w:hAnsi="Times New Roman" w:cs="Times New Roman"/>
          <w:sz w:val="24"/>
          <w:szCs w:val="24"/>
          <w:shd w:val="clear" w:color="auto" w:fill="F9F8F7"/>
        </w:rPr>
      </w:pPr>
      <w:r w:rsidRPr="005F0CFC">
        <w:rPr>
          <w:rFonts w:ascii="Times New Roman" w:hAnsi="Times New Roman" w:cs="Times New Roman"/>
          <w:sz w:val="24"/>
          <w:szCs w:val="24"/>
        </w:rPr>
        <w:t>Pakkujal peab olema fluoritud kasvuhoonegaase sisaldavate paiksete jahutus- ja kliimaseadmete ja soojuspumpade käitlemisluba. Pakkuja kinnitab loa olemasolu „Kinnituste vormil“. Hankija kontrollib käitlemisloa olemasolu Floritud kasvuhoone gaase ja osoonikihti kahandavaid aineid sisaldavate toodete, seadmete, süsteemide ja mahutite ning käitlemistoimingute registrist (FOKA).</w:t>
      </w:r>
    </w:p>
    <w:p w14:paraId="1402EC00" w14:textId="60E732A3" w:rsidR="009053E5" w:rsidRPr="00412374" w:rsidRDefault="0044476D" w:rsidP="00412374">
      <w:pPr>
        <w:pStyle w:val="Loendilik"/>
        <w:numPr>
          <w:ilvl w:val="1"/>
          <w:numId w:val="16"/>
        </w:numPr>
        <w:autoSpaceDE w:val="0"/>
        <w:autoSpaceDN w:val="0"/>
        <w:adjustRightInd w:val="0"/>
        <w:spacing w:line="276" w:lineRule="auto"/>
        <w:jc w:val="both"/>
        <w:rPr>
          <w:rFonts w:ascii="Times New Roman" w:hAnsi="Times New Roman" w:cs="Times New Roman"/>
          <w:sz w:val="24"/>
          <w:szCs w:val="24"/>
        </w:rPr>
      </w:pPr>
      <w:r w:rsidRPr="00412374">
        <w:rPr>
          <w:rFonts w:ascii="Times New Roman" w:eastAsia="Times New Roman" w:hAnsi="Times New Roman" w:cs="Times New Roman"/>
          <w:b/>
          <w:bCs/>
          <w:color w:val="333333"/>
          <w:sz w:val="24"/>
          <w:szCs w:val="24"/>
          <w:lang w:eastAsia="et-EE"/>
        </w:rPr>
        <w:t>Tööde teostaja tehnilistel töötajatel</w:t>
      </w:r>
      <w:r w:rsidRPr="00412374">
        <w:rPr>
          <w:rFonts w:ascii="Times New Roman" w:eastAsia="Times New Roman" w:hAnsi="Times New Roman" w:cs="Times New Roman"/>
          <w:color w:val="333333"/>
          <w:sz w:val="24"/>
          <w:szCs w:val="24"/>
          <w:lang w:eastAsia="et-EE"/>
        </w:rPr>
        <w:t xml:space="preserve"> </w:t>
      </w:r>
      <w:r w:rsidRPr="00412374">
        <w:rPr>
          <w:rFonts w:ascii="Times New Roman" w:hAnsi="Times New Roman" w:cs="Times New Roman"/>
          <w:sz w:val="24"/>
          <w:szCs w:val="24"/>
          <w:lang w:eastAsia="et-EE"/>
        </w:rPr>
        <w:t>peab olema oma valdkonna pädevus</w:t>
      </w:r>
      <w:r w:rsidR="001817C1" w:rsidRPr="00412374">
        <w:rPr>
          <w:rFonts w:ascii="Times New Roman" w:hAnsi="Times New Roman" w:cs="Times New Roman"/>
          <w:sz w:val="24"/>
          <w:szCs w:val="24"/>
          <w:lang w:eastAsia="et-EE"/>
        </w:rPr>
        <w:t>:</w:t>
      </w:r>
    </w:p>
    <w:p w14:paraId="2BC64805" w14:textId="77777777" w:rsidR="005F0CFC" w:rsidRDefault="009053E5" w:rsidP="005F0CFC">
      <w:pPr>
        <w:pStyle w:val="Loendilik"/>
        <w:numPr>
          <w:ilvl w:val="2"/>
          <w:numId w:val="16"/>
        </w:numPr>
        <w:autoSpaceDE w:val="0"/>
        <w:autoSpaceDN w:val="0"/>
        <w:adjustRightInd w:val="0"/>
        <w:spacing w:line="276" w:lineRule="auto"/>
        <w:jc w:val="both"/>
        <w:rPr>
          <w:rFonts w:ascii="Times New Roman" w:hAnsi="Times New Roman" w:cs="Times New Roman"/>
          <w:sz w:val="24"/>
          <w:szCs w:val="24"/>
        </w:rPr>
      </w:pPr>
      <w:r w:rsidRPr="005F0CFC">
        <w:rPr>
          <w:rFonts w:ascii="Times New Roman" w:hAnsi="Times New Roman" w:cs="Times New Roman"/>
          <w:color w:val="333333"/>
          <w:sz w:val="24"/>
          <w:szCs w:val="24"/>
          <w:shd w:val="clear" w:color="auto" w:fill="F9F8F7"/>
        </w:rPr>
        <w:t xml:space="preserve">Pakkuja peab kaasama vastutava spetsialisti, kes omab kutsekvalifikatsiooni: ventilatsiooni lukksepp, tase 4 (või samaväärne). </w:t>
      </w:r>
      <w:r w:rsidRPr="005F0CFC">
        <w:rPr>
          <w:rFonts w:ascii="Times New Roman" w:hAnsi="Times New Roman" w:cs="Times New Roman"/>
          <w:sz w:val="24"/>
          <w:szCs w:val="24"/>
          <w:lang w:eastAsia="et-EE"/>
        </w:rPr>
        <w:t>Pakkuja peab lisama töötaja andmed „Kinnituste vormile“ ja lisama koopia kutsetunnistusest või viite kutsetunnistusele kutsetunnistuse registris.</w:t>
      </w:r>
    </w:p>
    <w:p w14:paraId="0FE938F6" w14:textId="2D6C38A8" w:rsidR="0044476D" w:rsidRPr="005F0CFC" w:rsidRDefault="009053E5" w:rsidP="005F0CFC">
      <w:pPr>
        <w:pStyle w:val="Loendilik"/>
        <w:numPr>
          <w:ilvl w:val="2"/>
          <w:numId w:val="16"/>
        </w:numPr>
        <w:autoSpaceDE w:val="0"/>
        <w:autoSpaceDN w:val="0"/>
        <w:adjustRightInd w:val="0"/>
        <w:spacing w:line="276" w:lineRule="auto"/>
        <w:jc w:val="both"/>
        <w:rPr>
          <w:rFonts w:ascii="Times New Roman" w:hAnsi="Times New Roman" w:cs="Times New Roman"/>
          <w:sz w:val="24"/>
          <w:szCs w:val="24"/>
        </w:rPr>
      </w:pPr>
      <w:r w:rsidRPr="005F0CFC">
        <w:rPr>
          <w:rFonts w:ascii="Times New Roman" w:hAnsi="Times New Roman" w:cs="Times New Roman"/>
          <w:color w:val="333333"/>
          <w:sz w:val="24"/>
          <w:szCs w:val="24"/>
          <w:shd w:val="clear" w:color="auto" w:fill="F9F8F7"/>
        </w:rPr>
        <w:t xml:space="preserve">Pakkuja peab kaasama vastutava spetsialisti, kes omab kutsekvalifikatsiooni: külmamehaanik, tase 4 (või samaväärne). </w:t>
      </w:r>
      <w:r w:rsidRPr="005F0CFC">
        <w:rPr>
          <w:rFonts w:ascii="Times New Roman" w:hAnsi="Times New Roman" w:cs="Times New Roman"/>
          <w:sz w:val="24"/>
          <w:szCs w:val="24"/>
          <w:lang w:eastAsia="et-EE"/>
        </w:rPr>
        <w:t>Pakkuja peab lisama töötaja andmed „Kinnituste vormile“ ja lisama koopia</w:t>
      </w:r>
      <w:r w:rsidR="001817C1" w:rsidRPr="005F0CFC">
        <w:rPr>
          <w:rFonts w:ascii="Times New Roman" w:hAnsi="Times New Roman" w:cs="Times New Roman"/>
          <w:sz w:val="24"/>
          <w:szCs w:val="24"/>
          <w:lang w:eastAsia="et-EE"/>
        </w:rPr>
        <w:t xml:space="preserve"> kutsetunnistusest või viite kutsetunnistusele kutsetunnistuse registris.</w:t>
      </w:r>
    </w:p>
    <w:p w14:paraId="07FA745E" w14:textId="77DFDF39" w:rsidR="004F6E3E" w:rsidRPr="00542517" w:rsidRDefault="004F6E3E" w:rsidP="003E798B">
      <w:pPr>
        <w:pStyle w:val="Loendilik"/>
        <w:numPr>
          <w:ilvl w:val="1"/>
          <w:numId w:val="16"/>
        </w:numPr>
        <w:autoSpaceDE w:val="0"/>
        <w:autoSpaceDN w:val="0"/>
        <w:adjustRightInd w:val="0"/>
        <w:spacing w:line="276" w:lineRule="auto"/>
        <w:jc w:val="both"/>
        <w:rPr>
          <w:rFonts w:ascii="Times New Roman" w:hAnsi="Times New Roman" w:cs="Times New Roman"/>
          <w:sz w:val="24"/>
          <w:szCs w:val="24"/>
        </w:rPr>
      </w:pPr>
      <w:r w:rsidRPr="00542517">
        <w:rPr>
          <w:rFonts w:ascii="Times New Roman" w:eastAsia="Times New Roman" w:hAnsi="Times New Roman" w:cs="Times New Roman"/>
          <w:kern w:val="0"/>
          <w:sz w:val="24"/>
          <w:szCs w:val="24"/>
          <w14:ligatures w14:val="none"/>
        </w:rPr>
        <w:t xml:space="preserve">Hankijal on õigus kontrollida pakkujal kõrvaldamise aluste puudumist kogu hanke vältel ning mitte sõlmida hankelepingut pakkujaga, kellel esinevad RHS § 95 lõikes 1 sätestatud kõrvaldamise alused. </w:t>
      </w:r>
    </w:p>
    <w:p w14:paraId="2E4EE2B0" w14:textId="77777777" w:rsidR="004F6E3E" w:rsidRPr="00542517" w:rsidRDefault="004F6E3E" w:rsidP="00E17083">
      <w:pPr>
        <w:numPr>
          <w:ilvl w:val="1"/>
          <w:numId w:val="16"/>
        </w:numPr>
        <w:spacing w:after="0" w:line="276" w:lineRule="auto"/>
        <w:contextualSpacing/>
        <w:jc w:val="both"/>
        <w:rPr>
          <w:rFonts w:ascii="Times New Roman" w:eastAsia="Times New Roman" w:hAnsi="Times New Roman" w:cs="Times New Roman"/>
          <w:kern w:val="0"/>
          <w:sz w:val="24"/>
          <w:szCs w:val="24"/>
          <w14:ligatures w14:val="none"/>
        </w:rPr>
      </w:pPr>
      <w:r w:rsidRPr="00542517">
        <w:rPr>
          <w:rFonts w:ascii="Times New Roman" w:eastAsia="Times New Roman" w:hAnsi="Times New Roman" w:cs="Times New Roman"/>
          <w:kern w:val="0"/>
          <w:sz w:val="24"/>
          <w:szCs w:val="24"/>
          <w14:ligatures w14:val="none"/>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235B37AE" w14:textId="77777777" w:rsidR="004F6E3E" w:rsidRPr="00542517" w:rsidRDefault="004F6E3E" w:rsidP="00E17083">
      <w:pPr>
        <w:numPr>
          <w:ilvl w:val="1"/>
          <w:numId w:val="16"/>
        </w:numPr>
        <w:spacing w:after="0" w:line="276" w:lineRule="auto"/>
        <w:contextualSpacing/>
        <w:jc w:val="both"/>
        <w:rPr>
          <w:rFonts w:ascii="Times New Roman" w:eastAsia="Times New Roman" w:hAnsi="Times New Roman" w:cs="Times New Roman"/>
          <w:kern w:val="0"/>
          <w:sz w:val="24"/>
          <w:szCs w:val="24"/>
          <w14:ligatures w14:val="none"/>
        </w:rPr>
      </w:pPr>
      <w:r w:rsidRPr="00542517">
        <w:rPr>
          <w:rFonts w:ascii="Times New Roman" w:eastAsia="Times New Roman" w:hAnsi="Times New Roman" w:cs="Times New Roman"/>
          <w:kern w:val="0"/>
          <w:sz w:val="24"/>
          <w:szCs w:val="24"/>
          <w14:ligatures w14:val="none"/>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7D73DB75" w14:textId="77777777" w:rsidR="004F6E3E" w:rsidRPr="00542517" w:rsidRDefault="004F6E3E" w:rsidP="00E17083">
      <w:pPr>
        <w:numPr>
          <w:ilvl w:val="1"/>
          <w:numId w:val="16"/>
        </w:numPr>
        <w:spacing w:after="0" w:line="276" w:lineRule="auto"/>
        <w:contextualSpacing/>
        <w:jc w:val="both"/>
        <w:rPr>
          <w:rFonts w:ascii="Times New Roman" w:eastAsia="Times New Roman" w:hAnsi="Times New Roman" w:cs="Times New Roman"/>
          <w:kern w:val="0"/>
          <w:sz w:val="24"/>
          <w:szCs w:val="24"/>
          <w14:ligatures w14:val="none"/>
        </w:rPr>
      </w:pPr>
      <w:r w:rsidRPr="00542517">
        <w:rPr>
          <w:rFonts w:ascii="Times New Roman" w:eastAsia="Times New Roman" w:hAnsi="Times New Roman" w:cs="Times New Roman"/>
          <w:kern w:val="0"/>
          <w:sz w:val="24"/>
          <w:szCs w:val="24"/>
          <w14:ligatures w14:val="none"/>
        </w:rPr>
        <w:t>Kvalifitseerimata jäetud pakkuja ei osale edasises hankemenetluses.</w:t>
      </w:r>
    </w:p>
    <w:p w14:paraId="60B7221F" w14:textId="77777777" w:rsidR="004F6E3E" w:rsidRPr="00542517" w:rsidRDefault="004F6E3E" w:rsidP="004F6E3E">
      <w:pPr>
        <w:spacing w:before="120" w:after="0" w:line="240" w:lineRule="auto"/>
        <w:jc w:val="both"/>
        <w:rPr>
          <w:rFonts w:ascii="Times New Roman" w:eastAsia="Times New Roman" w:hAnsi="Times New Roman" w:cs="Times New Roman"/>
          <w:sz w:val="24"/>
          <w:szCs w:val="24"/>
        </w:rPr>
      </w:pPr>
    </w:p>
    <w:p w14:paraId="6CA4DA99" w14:textId="77777777" w:rsidR="004F6E3E" w:rsidRPr="00542517" w:rsidRDefault="004F6E3E" w:rsidP="003E798B">
      <w:pPr>
        <w:numPr>
          <w:ilvl w:val="0"/>
          <w:numId w:val="16"/>
        </w:numPr>
        <w:spacing w:before="120" w:after="0" w:line="240" w:lineRule="auto"/>
        <w:contextualSpacing/>
        <w:jc w:val="both"/>
        <w:rPr>
          <w:rFonts w:ascii="Times New Roman" w:eastAsia="Times New Roman" w:hAnsi="Times New Roman" w:cs="Times New Roman"/>
          <w:b/>
          <w:bCs/>
          <w:kern w:val="0"/>
          <w:sz w:val="24"/>
          <w:szCs w:val="24"/>
          <w14:ligatures w14:val="none"/>
        </w:rPr>
      </w:pPr>
      <w:r w:rsidRPr="00542517">
        <w:rPr>
          <w:rFonts w:ascii="Times New Roman" w:eastAsia="Times New Roman" w:hAnsi="Times New Roman" w:cs="Times New Roman"/>
          <w:b/>
          <w:bCs/>
          <w:kern w:val="0"/>
          <w:sz w:val="24"/>
          <w:szCs w:val="24"/>
          <w14:ligatures w14:val="none"/>
        </w:rPr>
        <w:t>NÕUDED PAKKUMUSELE, PAKKUMUSTE VASTAVUSE KONTROLL</w:t>
      </w:r>
    </w:p>
    <w:p w14:paraId="0B630989" w14:textId="77777777" w:rsidR="004F6E3E" w:rsidRPr="00542517" w:rsidRDefault="004F6E3E" w:rsidP="004F6E3E">
      <w:pPr>
        <w:spacing w:before="120" w:after="0" w:line="240" w:lineRule="auto"/>
        <w:ind w:left="360"/>
        <w:contextualSpacing/>
        <w:jc w:val="both"/>
        <w:rPr>
          <w:rFonts w:ascii="Times New Roman" w:eastAsia="Times New Roman" w:hAnsi="Times New Roman" w:cs="Times New Roman"/>
          <w:b/>
          <w:bCs/>
          <w:kern w:val="0"/>
          <w:sz w:val="24"/>
          <w:szCs w:val="24"/>
          <w14:ligatures w14:val="none"/>
        </w:rPr>
      </w:pPr>
    </w:p>
    <w:p w14:paraId="71717A40" w14:textId="77777777" w:rsidR="004F6E3E" w:rsidRPr="00542517"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296BCCE8" w14:textId="77777777" w:rsidR="004F6E3E" w:rsidRPr="00542517"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Alternatiivsete lahenduste või tingimusliku või osalise pakkumuse esitamine ei ole lubatud.</w:t>
      </w:r>
    </w:p>
    <w:p w14:paraId="27A0AA3D" w14:textId="77777777" w:rsidR="004F6E3E" w:rsidRPr="00542517"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Pakkujad võivad esitada pakkumuse ühiselt. Ühispakkujate ühise pakkumuse esitamisel loetakse, et lepingu täitmise eest vastutavad ühispakkujad solidaarselt. </w:t>
      </w:r>
    </w:p>
    <w:p w14:paraId="59AFA459" w14:textId="77777777" w:rsidR="004F6E3E" w:rsidRPr="00542517"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Pakkumus peab olemaas jõus 60 päeva alates pakkumuse esitamisest.</w:t>
      </w:r>
    </w:p>
    <w:p w14:paraId="4240E165" w14:textId="77777777" w:rsidR="004F6E3E" w:rsidRPr="00542517"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Pakkumuse jõusoleku tähtaja pikendamisele kohaldatakse RHS § 112 sätestatut. </w:t>
      </w:r>
    </w:p>
    <w:p w14:paraId="4E13AB38" w14:textId="77777777" w:rsidR="004F6E3E" w:rsidRPr="00542517"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Hankija tunnistab pakkumuse vastavaks, kui see vastab lähteülesandes sätestatud nõuetele ja  kui selles ei esine sisulisi kõrvalekaldeid lähteülesandes nimetatud tingimustest. </w:t>
      </w:r>
    </w:p>
    <w:p w14:paraId="639C60C7" w14:textId="77777777" w:rsidR="004F6E3E" w:rsidRPr="00542517"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01399F8B" w14:textId="77777777" w:rsidR="004F6E3E" w:rsidRPr="00542517"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Kui hankija leiab, et esitatud pakkumuse maksumus on hankelepingu eset arvestades põhjendamatult madal, kohaldab Hankija RHS § 115 lg 1 ja lg 7-10 sätestatut. </w:t>
      </w:r>
    </w:p>
    <w:p w14:paraId="1AAA4488" w14:textId="77777777" w:rsidR="004F6E3E" w:rsidRPr="00542517" w:rsidRDefault="004F6E3E" w:rsidP="00D861F4">
      <w:pPr>
        <w:spacing w:line="276" w:lineRule="auto"/>
        <w:jc w:val="both"/>
        <w:rPr>
          <w:rFonts w:ascii="Times New Roman" w:hAnsi="Times New Roman" w:cs="Times New Roman"/>
          <w:sz w:val="24"/>
          <w:szCs w:val="24"/>
        </w:rPr>
      </w:pPr>
    </w:p>
    <w:p w14:paraId="1113CF41" w14:textId="77777777" w:rsidR="004F6E3E" w:rsidRPr="00542517" w:rsidRDefault="004F6E3E" w:rsidP="00D861F4">
      <w:pPr>
        <w:numPr>
          <w:ilvl w:val="0"/>
          <w:numId w:val="16"/>
        </w:numPr>
        <w:spacing w:line="276" w:lineRule="auto"/>
        <w:contextualSpacing/>
        <w:jc w:val="both"/>
        <w:rPr>
          <w:rFonts w:ascii="Times New Roman" w:hAnsi="Times New Roman" w:cs="Times New Roman"/>
          <w:b/>
          <w:kern w:val="0"/>
          <w:sz w:val="24"/>
          <w:szCs w:val="24"/>
          <w14:ligatures w14:val="none"/>
        </w:rPr>
      </w:pPr>
      <w:r w:rsidRPr="00542517">
        <w:rPr>
          <w:rFonts w:ascii="Times New Roman" w:hAnsi="Times New Roman" w:cs="Times New Roman"/>
          <w:b/>
          <w:kern w:val="0"/>
          <w:sz w:val="24"/>
          <w:szCs w:val="24"/>
          <w14:ligatures w14:val="none"/>
        </w:rPr>
        <w:t>KÕIKIDE PAKKUMUSTE TAGASILÜKKAMISE ALUSED</w:t>
      </w:r>
    </w:p>
    <w:p w14:paraId="4002B848" w14:textId="77777777" w:rsidR="004F6E3E" w:rsidRPr="00542517" w:rsidRDefault="004F6E3E" w:rsidP="00D861F4">
      <w:pPr>
        <w:spacing w:after="39" w:line="276" w:lineRule="auto"/>
        <w:ind w:left="705" w:hanging="360"/>
        <w:jc w:val="both"/>
        <w:rPr>
          <w:rFonts w:ascii="Times New Roman" w:hAnsi="Times New Roman" w:cs="Times New Roman"/>
          <w:sz w:val="24"/>
          <w:szCs w:val="24"/>
        </w:rPr>
      </w:pPr>
      <w:r w:rsidRPr="00542517">
        <w:rPr>
          <w:rFonts w:ascii="Times New Roman" w:hAnsi="Times New Roman" w:cs="Times New Roman"/>
          <w:sz w:val="24"/>
          <w:szCs w:val="24"/>
        </w:rPr>
        <w:t xml:space="preserve">Hankija jätab enesele õiguse lükata tagasi kõik pakkumused igal ajal enne hankelepingu sõlmimist juhul, kui: </w:t>
      </w:r>
    </w:p>
    <w:p w14:paraId="4364852D" w14:textId="77777777" w:rsidR="004F6E3E" w:rsidRPr="00542517" w:rsidRDefault="004F6E3E" w:rsidP="00D861F4">
      <w:pPr>
        <w:numPr>
          <w:ilvl w:val="1"/>
          <w:numId w:val="16"/>
        </w:numPr>
        <w:spacing w:after="39" w:line="276" w:lineRule="auto"/>
        <w:contextualSpacing/>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kõigi esitatud pakkumuste maksumused ületavad hankelepingu eeldatava maksumuse;</w:t>
      </w:r>
    </w:p>
    <w:p w14:paraId="0255D76F" w14:textId="77777777" w:rsidR="004F6E3E" w:rsidRPr="00542517" w:rsidRDefault="004F6E3E" w:rsidP="00D861F4">
      <w:pPr>
        <w:numPr>
          <w:ilvl w:val="1"/>
          <w:numId w:val="16"/>
        </w:numPr>
        <w:spacing w:after="39" w:line="276" w:lineRule="auto"/>
        <w:contextualSpacing/>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kõikide vastavaks tunnistatud pakkumuste maksumused ületavad hankelepingu eeldatava maksumuse;</w:t>
      </w:r>
    </w:p>
    <w:p w14:paraId="323666C3" w14:textId="77777777" w:rsidR="004F6E3E" w:rsidRPr="00542517" w:rsidRDefault="004F6E3E" w:rsidP="00D861F4">
      <w:pPr>
        <w:numPr>
          <w:ilvl w:val="1"/>
          <w:numId w:val="16"/>
        </w:numPr>
        <w:spacing w:after="39" w:line="276" w:lineRule="auto"/>
        <w:contextualSpacing/>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 ükski pakkumus ei vastanud hankija poolt esitatud tingimustele;</w:t>
      </w:r>
    </w:p>
    <w:p w14:paraId="6C110B79" w14:textId="77777777" w:rsidR="004F6E3E" w:rsidRPr="00542517" w:rsidRDefault="004F6E3E" w:rsidP="00D861F4">
      <w:pPr>
        <w:numPr>
          <w:ilvl w:val="1"/>
          <w:numId w:val="16"/>
        </w:numPr>
        <w:spacing w:after="39" w:line="276" w:lineRule="auto"/>
        <w:contextualSpacing/>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on ilmnenud muud Riigihangete seaduses kirjeldatud pakkumuste tagasilükkamise alused, sh kui hankija on avastanud RHS § 3 vastuolu;</w:t>
      </w:r>
    </w:p>
    <w:p w14:paraId="64F2207C" w14:textId="77777777" w:rsidR="004F6E3E" w:rsidRPr="00542517" w:rsidRDefault="004F6E3E" w:rsidP="00D861F4">
      <w:pPr>
        <w:numPr>
          <w:ilvl w:val="1"/>
          <w:numId w:val="16"/>
        </w:numPr>
        <w:spacing w:after="39" w:line="276" w:lineRule="auto"/>
        <w:contextualSpacing/>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hanke korraldamiseks vajalikud tingimused on oluliselt muutunud ja muudavad hanke realiseerimise võimatuks või ebavajalikuks;</w:t>
      </w:r>
    </w:p>
    <w:p w14:paraId="37D514E2" w14:textId="77777777" w:rsidR="004F6E3E" w:rsidRPr="00542517" w:rsidRDefault="004F6E3E" w:rsidP="00D861F4">
      <w:pPr>
        <w:numPr>
          <w:ilvl w:val="1"/>
          <w:numId w:val="16"/>
        </w:numPr>
        <w:spacing w:after="39" w:line="276" w:lineRule="auto"/>
        <w:contextualSpacing/>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hankelepingu sõlmimine on muutunud võimatuks või ebaotstarbekaks hankijast sõltumatutel põhjustel.</w:t>
      </w:r>
    </w:p>
    <w:p w14:paraId="048EE1CB" w14:textId="77777777" w:rsidR="004F6E3E" w:rsidRPr="00542517" w:rsidRDefault="004F6E3E" w:rsidP="00D861F4">
      <w:pPr>
        <w:spacing w:after="39" w:line="276" w:lineRule="auto"/>
        <w:jc w:val="both"/>
        <w:rPr>
          <w:rFonts w:ascii="Times New Roman" w:hAnsi="Times New Roman" w:cs="Times New Roman"/>
          <w:sz w:val="24"/>
          <w:szCs w:val="24"/>
        </w:rPr>
      </w:pPr>
    </w:p>
    <w:p w14:paraId="7878EB5B" w14:textId="77777777" w:rsidR="004F6E3E" w:rsidRPr="00542517" w:rsidRDefault="004F6E3E" w:rsidP="00D861F4">
      <w:pPr>
        <w:numPr>
          <w:ilvl w:val="0"/>
          <w:numId w:val="16"/>
        </w:numPr>
        <w:spacing w:after="39" w:line="276" w:lineRule="auto"/>
        <w:contextualSpacing/>
        <w:jc w:val="both"/>
        <w:rPr>
          <w:rFonts w:ascii="Times New Roman" w:hAnsi="Times New Roman" w:cs="Times New Roman"/>
          <w:b/>
          <w:bCs/>
          <w:kern w:val="0"/>
          <w:sz w:val="24"/>
          <w:szCs w:val="24"/>
          <w14:ligatures w14:val="none"/>
        </w:rPr>
      </w:pPr>
      <w:r w:rsidRPr="00542517">
        <w:rPr>
          <w:rFonts w:ascii="Times New Roman" w:hAnsi="Times New Roman" w:cs="Times New Roman"/>
          <w:b/>
          <w:bCs/>
          <w:kern w:val="0"/>
          <w:sz w:val="24"/>
          <w:szCs w:val="24"/>
          <w14:ligatures w14:val="none"/>
        </w:rPr>
        <w:t>PAKKUMUSTE HINDAMINE</w:t>
      </w:r>
    </w:p>
    <w:p w14:paraId="51E9EE41" w14:textId="77777777" w:rsidR="004F6E3E" w:rsidRPr="00542517" w:rsidRDefault="004F6E3E" w:rsidP="00D861F4">
      <w:pPr>
        <w:spacing w:after="39" w:line="276" w:lineRule="auto"/>
        <w:ind w:left="360"/>
        <w:contextualSpacing/>
        <w:jc w:val="both"/>
        <w:rPr>
          <w:rFonts w:ascii="Times New Roman" w:hAnsi="Times New Roman" w:cs="Times New Roman"/>
          <w:b/>
          <w:bCs/>
          <w:kern w:val="0"/>
          <w:sz w:val="24"/>
          <w:szCs w:val="24"/>
          <w14:ligatures w14:val="none"/>
        </w:rPr>
      </w:pPr>
    </w:p>
    <w:p w14:paraId="1666188B" w14:textId="77777777" w:rsidR="004F6E3E" w:rsidRPr="00542517"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Pakkumuse edukaks tunnistamise eelduseks on pakkuja kvalifitseerumine ning pakkumuse vastavaks tunnistamine. </w:t>
      </w:r>
    </w:p>
    <w:p w14:paraId="75AB84A6" w14:textId="0F27BF97" w:rsidR="006F3FEE" w:rsidRDefault="004F6E3E" w:rsidP="00D861F4">
      <w:pPr>
        <w:numPr>
          <w:ilvl w:val="1"/>
          <w:numId w:val="16"/>
        </w:numPr>
        <w:spacing w:after="0" w:line="276" w:lineRule="auto"/>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Hindamise aluseks on </w:t>
      </w:r>
      <w:r w:rsidR="00D861F4">
        <w:rPr>
          <w:rFonts w:ascii="Times New Roman" w:hAnsi="Times New Roman" w:cs="Times New Roman"/>
          <w:kern w:val="0"/>
          <w:sz w:val="24"/>
          <w:szCs w:val="24"/>
          <w14:ligatures w14:val="none"/>
        </w:rPr>
        <w:t>pakkumuse</w:t>
      </w:r>
      <w:r w:rsidR="00B348F6" w:rsidRPr="00542517">
        <w:rPr>
          <w:rFonts w:ascii="Times New Roman" w:hAnsi="Times New Roman" w:cs="Times New Roman"/>
          <w:kern w:val="0"/>
          <w:sz w:val="24"/>
          <w:szCs w:val="24"/>
          <w14:ligatures w14:val="none"/>
        </w:rPr>
        <w:t xml:space="preserve"> </w:t>
      </w:r>
      <w:r w:rsidRPr="00542517">
        <w:rPr>
          <w:rFonts w:ascii="Times New Roman" w:hAnsi="Times New Roman" w:cs="Times New Roman"/>
          <w:kern w:val="0"/>
          <w:sz w:val="24"/>
          <w:szCs w:val="24"/>
          <w14:ligatures w14:val="none"/>
        </w:rPr>
        <w:t>kogumaksumus. Edukaks pakkujaks valitakse madalaima hinnaga pakkumus</w:t>
      </w:r>
      <w:r w:rsidR="00B77F2D" w:rsidRPr="00542517">
        <w:rPr>
          <w:rFonts w:ascii="Times New Roman" w:hAnsi="Times New Roman" w:cs="Times New Roman"/>
          <w:kern w:val="0"/>
          <w:sz w:val="24"/>
          <w:szCs w:val="24"/>
          <w14:ligatures w14:val="none"/>
        </w:rPr>
        <w:t xml:space="preserve"> koos käibemaksuga</w:t>
      </w:r>
      <w:r w:rsidRPr="00542517">
        <w:rPr>
          <w:rFonts w:ascii="Times New Roman" w:hAnsi="Times New Roman" w:cs="Times New Roman"/>
          <w:kern w:val="0"/>
          <w:sz w:val="24"/>
          <w:szCs w:val="24"/>
          <w14:ligatures w14:val="none"/>
        </w:rPr>
        <w:t>.</w:t>
      </w:r>
    </w:p>
    <w:p w14:paraId="53806983" w14:textId="77777777" w:rsidR="00D861F4" w:rsidRDefault="00D861F4" w:rsidP="00D861F4">
      <w:pPr>
        <w:spacing w:after="0" w:line="276" w:lineRule="auto"/>
        <w:ind w:left="360"/>
        <w:jc w:val="both"/>
        <w:rPr>
          <w:rFonts w:ascii="Times New Roman" w:hAnsi="Times New Roman" w:cs="Times New Roman"/>
          <w:kern w:val="0"/>
          <w:sz w:val="24"/>
          <w:szCs w:val="24"/>
          <w14:ligatures w14:val="none"/>
        </w:rPr>
      </w:pPr>
    </w:p>
    <w:p w14:paraId="08816E2E" w14:textId="77777777" w:rsidR="00D861F4" w:rsidRPr="00542517" w:rsidRDefault="00D861F4" w:rsidP="00D861F4">
      <w:pPr>
        <w:spacing w:after="0" w:line="276" w:lineRule="auto"/>
        <w:ind w:left="360"/>
        <w:jc w:val="both"/>
        <w:rPr>
          <w:rFonts w:ascii="Times New Roman" w:hAnsi="Times New Roman" w:cs="Times New Roman"/>
          <w:kern w:val="0"/>
          <w:sz w:val="24"/>
          <w:szCs w:val="24"/>
          <w14:ligatures w14:val="none"/>
        </w:rPr>
      </w:pPr>
    </w:p>
    <w:p w14:paraId="6F687CDF" w14:textId="77777777" w:rsidR="004F6E3E" w:rsidRPr="00542517" w:rsidRDefault="004F6E3E" w:rsidP="00D861F4">
      <w:pPr>
        <w:spacing w:line="276" w:lineRule="auto"/>
        <w:jc w:val="both"/>
        <w:rPr>
          <w:rFonts w:ascii="Times New Roman" w:hAnsi="Times New Roman" w:cs="Times New Roman"/>
          <w:sz w:val="24"/>
          <w:szCs w:val="24"/>
        </w:rPr>
      </w:pPr>
    </w:p>
    <w:p w14:paraId="168B7904" w14:textId="77777777" w:rsidR="004F6E3E" w:rsidRPr="00542517" w:rsidRDefault="004F6E3E" w:rsidP="00D861F4">
      <w:pPr>
        <w:numPr>
          <w:ilvl w:val="0"/>
          <w:numId w:val="16"/>
        </w:numPr>
        <w:spacing w:line="276" w:lineRule="auto"/>
        <w:contextualSpacing/>
        <w:jc w:val="both"/>
        <w:rPr>
          <w:rFonts w:ascii="Times New Roman" w:hAnsi="Times New Roman" w:cs="Times New Roman"/>
          <w:b/>
          <w:bCs/>
          <w:kern w:val="0"/>
          <w:sz w:val="24"/>
          <w:szCs w:val="24"/>
          <w14:ligatures w14:val="none"/>
        </w:rPr>
      </w:pPr>
      <w:r w:rsidRPr="00542517">
        <w:rPr>
          <w:rFonts w:ascii="Times New Roman" w:hAnsi="Times New Roman" w:cs="Times New Roman"/>
          <w:b/>
          <w:bCs/>
          <w:kern w:val="0"/>
          <w:sz w:val="24"/>
          <w:szCs w:val="24"/>
          <w14:ligatures w14:val="none"/>
        </w:rPr>
        <w:t>SELGITUSTE KORD</w:t>
      </w:r>
    </w:p>
    <w:p w14:paraId="7FAE479F" w14:textId="77777777" w:rsidR="004F6E3E" w:rsidRPr="00542517" w:rsidRDefault="004F6E3E" w:rsidP="00D861F4">
      <w:pPr>
        <w:spacing w:line="276" w:lineRule="auto"/>
        <w:ind w:left="360"/>
        <w:contextualSpacing/>
        <w:jc w:val="both"/>
        <w:rPr>
          <w:rFonts w:ascii="Times New Roman" w:hAnsi="Times New Roman" w:cs="Times New Roman"/>
          <w:kern w:val="0"/>
          <w:sz w:val="24"/>
          <w:szCs w:val="24"/>
          <w14:ligatures w14:val="none"/>
        </w:rPr>
      </w:pPr>
    </w:p>
    <w:p w14:paraId="5BFE8F4D" w14:textId="77777777" w:rsidR="004F6E3E" w:rsidRPr="00542517" w:rsidRDefault="004F6E3E" w:rsidP="00D861F4">
      <w:pPr>
        <w:numPr>
          <w:ilvl w:val="1"/>
          <w:numId w:val="16"/>
        </w:numPr>
        <w:spacing w:line="276" w:lineRule="auto"/>
        <w:contextualSpacing/>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 xml:space="preserve">Pakkujal on õigus saada selgitusi ja lisateavet hanke dokumentide kohta </w:t>
      </w:r>
      <w:r w:rsidRPr="00542517">
        <w:rPr>
          <w:rFonts w:ascii="Times New Roman" w:hAnsi="Times New Roman" w:cs="Times New Roman"/>
          <w:b/>
          <w:bCs/>
          <w:kern w:val="0"/>
          <w:sz w:val="24"/>
          <w:szCs w:val="24"/>
          <w14:ligatures w14:val="none"/>
        </w:rPr>
        <w:t>kirjalikult</w:t>
      </w:r>
      <w:r w:rsidRPr="00542517">
        <w:rPr>
          <w:rFonts w:ascii="Times New Roman" w:hAnsi="Times New Roman" w:cs="Times New Roman"/>
          <w:kern w:val="0"/>
          <w:sz w:val="24"/>
          <w:szCs w:val="24"/>
          <w14:ligatures w14:val="none"/>
        </w:rPr>
        <w:t xml:space="preserve"> hanke eest vastutavalt isikult.</w:t>
      </w:r>
    </w:p>
    <w:p w14:paraId="4FCC7695" w14:textId="77777777" w:rsidR="004F6E3E" w:rsidRPr="00542517" w:rsidRDefault="004F6E3E" w:rsidP="00D861F4">
      <w:pPr>
        <w:numPr>
          <w:ilvl w:val="1"/>
          <w:numId w:val="16"/>
        </w:numPr>
        <w:spacing w:line="276" w:lineRule="auto"/>
        <w:contextualSpacing/>
        <w:jc w:val="both"/>
        <w:rPr>
          <w:rFonts w:ascii="Times New Roman" w:hAnsi="Times New Roman" w:cs="Times New Roman"/>
          <w:kern w:val="0"/>
          <w:sz w:val="24"/>
          <w:szCs w:val="24"/>
          <w14:ligatures w14:val="none"/>
        </w:rPr>
      </w:pPr>
      <w:r w:rsidRPr="00542517">
        <w:rPr>
          <w:rFonts w:ascii="Times New Roman" w:hAnsi="Times New Roman" w:cs="Times New Roman"/>
          <w:kern w:val="0"/>
          <w:sz w:val="24"/>
          <w:szCs w:val="24"/>
          <w14:ligatures w14:val="none"/>
        </w:rPr>
        <w:t>Hankija vastused koos küsimustega edastatakse kõikidele pakkumuskutse saajatele kirjalikult 3 tööpäeva jooksul alates küsimuste laekumisest, ja hiljemalt 2 tööpäeva enne pakkumuste tähtaega.</w:t>
      </w:r>
    </w:p>
    <w:p w14:paraId="71EE0466" w14:textId="77777777" w:rsidR="004F6E3E" w:rsidRPr="00542517" w:rsidRDefault="004F6E3E" w:rsidP="00D861F4">
      <w:pPr>
        <w:spacing w:line="276" w:lineRule="auto"/>
        <w:jc w:val="both"/>
        <w:rPr>
          <w:rFonts w:ascii="Times New Roman" w:hAnsi="Times New Roman" w:cs="Times New Roman"/>
          <w:sz w:val="24"/>
          <w:szCs w:val="24"/>
        </w:rPr>
      </w:pPr>
    </w:p>
    <w:p w14:paraId="532BA7D4" w14:textId="77777777" w:rsidR="004F6E3E" w:rsidRPr="00542517" w:rsidRDefault="004F6E3E" w:rsidP="00D861F4">
      <w:pPr>
        <w:numPr>
          <w:ilvl w:val="0"/>
          <w:numId w:val="16"/>
        </w:numPr>
        <w:spacing w:line="276" w:lineRule="auto"/>
        <w:contextualSpacing/>
        <w:jc w:val="both"/>
        <w:rPr>
          <w:rFonts w:ascii="Times New Roman" w:hAnsi="Times New Roman" w:cs="Times New Roman"/>
          <w:kern w:val="0"/>
          <w:sz w:val="24"/>
          <w:szCs w:val="24"/>
          <w14:ligatures w14:val="none"/>
        </w:rPr>
      </w:pPr>
      <w:r w:rsidRPr="00542517">
        <w:rPr>
          <w:rFonts w:ascii="Times New Roman" w:hAnsi="Times New Roman" w:cs="Times New Roman"/>
          <w:b/>
          <w:bCs/>
          <w:kern w:val="0"/>
          <w:sz w:val="24"/>
          <w:szCs w:val="24"/>
          <w14:ligatures w14:val="none"/>
        </w:rPr>
        <w:t>MUUD SÄTTED</w:t>
      </w:r>
    </w:p>
    <w:p w14:paraId="4CD243B6" w14:textId="77777777" w:rsidR="004F6E3E" w:rsidRPr="00542517" w:rsidRDefault="004F6E3E" w:rsidP="00D861F4">
      <w:pPr>
        <w:numPr>
          <w:ilvl w:val="1"/>
          <w:numId w:val="16"/>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397C72D6" w14:textId="77777777" w:rsidR="004F6E3E" w:rsidRPr="00542517" w:rsidRDefault="004F6E3E" w:rsidP="00D861F4">
      <w:pPr>
        <w:numPr>
          <w:ilvl w:val="1"/>
          <w:numId w:val="16"/>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764E4DC9" w14:textId="77777777" w:rsidR="004F6E3E" w:rsidRPr="00542517" w:rsidRDefault="004F6E3E" w:rsidP="00D861F4">
      <w:pPr>
        <w:numPr>
          <w:ilvl w:val="1"/>
          <w:numId w:val="16"/>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350B1440" w14:textId="77777777" w:rsidR="004F6E3E" w:rsidRPr="00542517" w:rsidRDefault="004F6E3E" w:rsidP="00D861F4">
      <w:pPr>
        <w:numPr>
          <w:ilvl w:val="1"/>
          <w:numId w:val="16"/>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0514BB63" w14:textId="77777777" w:rsidR="004F6E3E" w:rsidRPr="00542517" w:rsidRDefault="004F6E3E" w:rsidP="00D861F4">
      <w:pPr>
        <w:numPr>
          <w:ilvl w:val="1"/>
          <w:numId w:val="16"/>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457955C6" w14:textId="77777777" w:rsidR="008825AF" w:rsidRPr="00542517" w:rsidRDefault="008825AF" w:rsidP="00D861F4">
      <w:pPr>
        <w:spacing w:line="276" w:lineRule="auto"/>
        <w:jc w:val="both"/>
        <w:rPr>
          <w:rFonts w:ascii="Times New Roman" w:hAnsi="Times New Roman" w:cs="Times New Roman"/>
          <w:sz w:val="24"/>
          <w:szCs w:val="24"/>
        </w:rPr>
      </w:pPr>
    </w:p>
    <w:p w14:paraId="382A631D" w14:textId="77777777" w:rsidR="008825AF" w:rsidRPr="00542517" w:rsidRDefault="008825AF" w:rsidP="00D861F4">
      <w:pPr>
        <w:spacing w:line="276" w:lineRule="auto"/>
        <w:jc w:val="both"/>
        <w:rPr>
          <w:rFonts w:ascii="Times New Roman" w:hAnsi="Times New Roman" w:cs="Times New Roman"/>
          <w:b/>
          <w:bCs/>
          <w:sz w:val="24"/>
          <w:szCs w:val="24"/>
        </w:rPr>
      </w:pPr>
    </w:p>
    <w:sectPr w:rsidR="008825AF" w:rsidRPr="00542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5F0"/>
    <w:multiLevelType w:val="hybridMultilevel"/>
    <w:tmpl w:val="4898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344781"/>
    <w:multiLevelType w:val="hybridMultilevel"/>
    <w:tmpl w:val="0A828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950B0"/>
    <w:multiLevelType w:val="multilevel"/>
    <w:tmpl w:val="A6128512"/>
    <w:lvl w:ilvl="0">
      <w:start w:val="1"/>
      <w:numFmt w:val="decimal"/>
      <w:lvlText w:val="%1."/>
      <w:lvlJc w:val="left"/>
      <w:pPr>
        <w:ind w:left="420" w:hanging="360"/>
      </w:pPr>
      <w:rPr>
        <w:rFonts w:ascii="Times New Roman" w:eastAsia="Times New Roman" w:hAnsi="Times New Roman" w:cs="Times New Roman"/>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15:restartNumberingAfterBreak="0">
    <w:nsid w:val="0BF32134"/>
    <w:multiLevelType w:val="hybridMultilevel"/>
    <w:tmpl w:val="257A0E7E"/>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0E710A"/>
    <w:multiLevelType w:val="hybridMultilevel"/>
    <w:tmpl w:val="CC86BC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890366"/>
    <w:multiLevelType w:val="multilevel"/>
    <w:tmpl w:val="3872BF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545C63"/>
    <w:multiLevelType w:val="multilevel"/>
    <w:tmpl w:val="B790A116"/>
    <w:lvl w:ilvl="0">
      <w:start w:val="1"/>
      <w:numFmt w:val="decimal"/>
      <w:lvlText w:val="%1."/>
      <w:lvlJc w:val="left"/>
      <w:pPr>
        <w:tabs>
          <w:tab w:val="num" w:pos="360"/>
        </w:tabs>
        <w:ind w:left="357" w:hanging="357"/>
      </w:pPr>
      <w:rPr>
        <w:b/>
        <w:color w:val="auto"/>
        <w:sz w:val="24"/>
        <w:szCs w:val="24"/>
      </w:rPr>
    </w:lvl>
    <w:lvl w:ilvl="1">
      <w:start w:val="2"/>
      <w:numFmt w:val="decimal"/>
      <w:lvlText w:val="%1.%2."/>
      <w:lvlJc w:val="left"/>
      <w:pPr>
        <w:tabs>
          <w:tab w:val="num" w:pos="360"/>
        </w:tabs>
        <w:ind w:left="357" w:hanging="357"/>
      </w:pPr>
      <w:rPr>
        <w:color w:val="auto"/>
      </w:rPr>
    </w:lvl>
    <w:lvl w:ilvl="2">
      <w:start w:val="1"/>
      <w:numFmt w:val="decimal"/>
      <w:lvlText w:val="%1.%2.%3."/>
      <w:lvlJc w:val="left"/>
      <w:pPr>
        <w:tabs>
          <w:tab w:val="num" w:pos="360"/>
        </w:tabs>
        <w:ind w:left="357" w:hanging="357"/>
      </w:pPr>
      <w:rPr>
        <w:color w:val="auto"/>
      </w:rPr>
    </w:lvl>
    <w:lvl w:ilvl="3">
      <w:start w:val="1"/>
      <w:numFmt w:val="decimal"/>
      <w:lvlText w:val="%1.%2.%3.%4."/>
      <w:lvlJc w:val="left"/>
      <w:pPr>
        <w:tabs>
          <w:tab w:val="num" w:pos="360"/>
        </w:tabs>
        <w:ind w:left="357" w:hanging="357"/>
      </w:pPr>
    </w:lvl>
    <w:lvl w:ilvl="4">
      <w:start w:val="1"/>
      <w:numFmt w:val="decimal"/>
      <w:lvlText w:val="%1.%2.%3.%4.%5."/>
      <w:lvlJc w:val="left"/>
      <w:pPr>
        <w:tabs>
          <w:tab w:val="num" w:pos="360"/>
        </w:tabs>
        <w:ind w:left="357" w:hanging="357"/>
      </w:pPr>
    </w:lvl>
    <w:lvl w:ilvl="5">
      <w:start w:val="1"/>
      <w:numFmt w:val="decimal"/>
      <w:lvlText w:val="%1.%2.%3.%4.%5.%6."/>
      <w:lvlJc w:val="left"/>
      <w:pPr>
        <w:tabs>
          <w:tab w:val="num" w:pos="360"/>
        </w:tabs>
        <w:ind w:left="357" w:hanging="357"/>
      </w:pPr>
    </w:lvl>
    <w:lvl w:ilvl="6">
      <w:start w:val="1"/>
      <w:numFmt w:val="decimal"/>
      <w:lvlText w:val="%1.%2.%3.%4.%5.%6.%7."/>
      <w:lvlJc w:val="left"/>
      <w:pPr>
        <w:tabs>
          <w:tab w:val="num" w:pos="360"/>
        </w:tabs>
        <w:ind w:left="357" w:hanging="357"/>
      </w:pPr>
    </w:lvl>
    <w:lvl w:ilvl="7">
      <w:start w:val="1"/>
      <w:numFmt w:val="decimal"/>
      <w:lvlText w:val="%1.%2.%3.%4.%5.%6.%7.%8."/>
      <w:lvlJc w:val="left"/>
      <w:pPr>
        <w:tabs>
          <w:tab w:val="num" w:pos="360"/>
        </w:tabs>
        <w:ind w:left="357" w:hanging="357"/>
      </w:pPr>
    </w:lvl>
    <w:lvl w:ilvl="8">
      <w:start w:val="1"/>
      <w:numFmt w:val="decimal"/>
      <w:lvlText w:val="%1.%2.%3.%4.%5.%6.%7.%8.%9."/>
      <w:lvlJc w:val="left"/>
      <w:pPr>
        <w:tabs>
          <w:tab w:val="num" w:pos="360"/>
        </w:tabs>
        <w:ind w:left="357" w:hanging="357"/>
      </w:pPr>
    </w:lvl>
  </w:abstractNum>
  <w:abstractNum w:abstractNumId="7" w15:restartNumberingAfterBreak="0">
    <w:nsid w:val="18CD1D73"/>
    <w:multiLevelType w:val="hybridMultilevel"/>
    <w:tmpl w:val="0A828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0C2859"/>
    <w:multiLevelType w:val="multilevel"/>
    <w:tmpl w:val="39ECA06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EDE5EAB"/>
    <w:multiLevelType w:val="multilevel"/>
    <w:tmpl w:val="D6BA4714"/>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8941CF9"/>
    <w:multiLevelType w:val="multilevel"/>
    <w:tmpl w:val="6A70C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C63BA"/>
    <w:multiLevelType w:val="multilevel"/>
    <w:tmpl w:val="308CD4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A3F229C"/>
    <w:multiLevelType w:val="multilevel"/>
    <w:tmpl w:val="C90C6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0F7E2C"/>
    <w:multiLevelType w:val="hybridMultilevel"/>
    <w:tmpl w:val="8A789DF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528447CB"/>
    <w:multiLevelType w:val="multilevel"/>
    <w:tmpl w:val="0E9493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7C26DAD"/>
    <w:multiLevelType w:val="multilevel"/>
    <w:tmpl w:val="CF1868E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A0A75B6"/>
    <w:multiLevelType w:val="multilevel"/>
    <w:tmpl w:val="45DEC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31254"/>
    <w:multiLevelType w:val="multilevel"/>
    <w:tmpl w:val="05803BE2"/>
    <w:lvl w:ilvl="0">
      <w:start w:val="1"/>
      <w:numFmt w:val="decimal"/>
      <w:lvlText w:val="%1."/>
      <w:lvlJc w:val="left"/>
      <w:pPr>
        <w:ind w:left="765" w:hanging="360"/>
      </w:pPr>
    </w:lvl>
    <w:lvl w:ilvl="1">
      <w:start w:val="2"/>
      <w:numFmt w:val="decimal"/>
      <w:isLgl/>
      <w:lvlText w:val="%1.%2"/>
      <w:lvlJc w:val="left"/>
      <w:pPr>
        <w:ind w:left="112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365" w:hanging="1440"/>
      </w:pPr>
      <w:rPr>
        <w:rFonts w:hint="default"/>
      </w:rPr>
    </w:lvl>
    <w:lvl w:ilvl="8">
      <w:start w:val="1"/>
      <w:numFmt w:val="decimal"/>
      <w:isLgl/>
      <w:lvlText w:val="%1.%2.%3.%4.%5.%6.%7.%8.%9"/>
      <w:lvlJc w:val="left"/>
      <w:pPr>
        <w:ind w:left="4725" w:hanging="1440"/>
      </w:pPr>
      <w:rPr>
        <w:rFonts w:hint="default"/>
      </w:rPr>
    </w:lvl>
  </w:abstractNum>
  <w:abstractNum w:abstractNumId="20"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4142BC6"/>
    <w:multiLevelType w:val="multilevel"/>
    <w:tmpl w:val="081C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D61BB"/>
    <w:multiLevelType w:val="hybridMultilevel"/>
    <w:tmpl w:val="C22826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0197678">
    <w:abstractNumId w:val="19"/>
  </w:num>
  <w:num w:numId="2" w16cid:durableId="3097807">
    <w:abstractNumId w:val="22"/>
  </w:num>
  <w:num w:numId="3" w16cid:durableId="1635257971">
    <w:abstractNumId w:val="1"/>
  </w:num>
  <w:num w:numId="4" w16cid:durableId="1238710395">
    <w:abstractNumId w:val="4"/>
  </w:num>
  <w:num w:numId="5" w16cid:durableId="88813911">
    <w:abstractNumId w:val="7"/>
  </w:num>
  <w:num w:numId="6" w16cid:durableId="1472443">
    <w:abstractNumId w:val="3"/>
  </w:num>
  <w:num w:numId="7" w16cid:durableId="456802653">
    <w:abstractNumId w:val="15"/>
  </w:num>
  <w:num w:numId="8" w16cid:durableId="946935163">
    <w:abstractNumId w:val="9"/>
  </w:num>
  <w:num w:numId="9" w16cid:durableId="1767461374">
    <w:abstractNumId w:val="10"/>
  </w:num>
  <w:num w:numId="10" w16cid:durableId="1439839211">
    <w:abstractNumId w:val="20"/>
  </w:num>
  <w:num w:numId="11" w16cid:durableId="1843279802">
    <w:abstractNumId w:val="16"/>
  </w:num>
  <w:num w:numId="12" w16cid:durableId="2027050831">
    <w:abstractNumId w:val="12"/>
  </w:num>
  <w:num w:numId="13" w16cid:durableId="2101219459">
    <w:abstractNumId w:val="8"/>
  </w:num>
  <w:num w:numId="14" w16cid:durableId="1149639338">
    <w:abstractNumId w:val="13"/>
  </w:num>
  <w:num w:numId="15" w16cid:durableId="417749037">
    <w:abstractNumId w:val="2"/>
  </w:num>
  <w:num w:numId="16" w16cid:durableId="250745728">
    <w:abstractNumId w:val="17"/>
  </w:num>
  <w:num w:numId="17" w16cid:durableId="1280263548">
    <w:abstractNumId w:val="23"/>
  </w:num>
  <w:num w:numId="18" w16cid:durableId="1929540101">
    <w:abstractNumId w:val="5"/>
  </w:num>
  <w:num w:numId="19" w16cid:durableId="1175655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8934494">
    <w:abstractNumId w:val="0"/>
  </w:num>
  <w:num w:numId="21" w16cid:durableId="392580248">
    <w:abstractNumId w:val="18"/>
  </w:num>
  <w:num w:numId="22" w16cid:durableId="967786543">
    <w:abstractNumId w:val="21"/>
  </w:num>
  <w:num w:numId="23" w16cid:durableId="670256556">
    <w:abstractNumId w:val="11"/>
  </w:num>
  <w:num w:numId="24" w16cid:durableId="126487436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F8"/>
    <w:rsid w:val="00000FC5"/>
    <w:rsid w:val="000010DB"/>
    <w:rsid w:val="0000411B"/>
    <w:rsid w:val="00006405"/>
    <w:rsid w:val="00011127"/>
    <w:rsid w:val="000129C6"/>
    <w:rsid w:val="00025194"/>
    <w:rsid w:val="00034990"/>
    <w:rsid w:val="00037AF8"/>
    <w:rsid w:val="000420CF"/>
    <w:rsid w:val="000447C9"/>
    <w:rsid w:val="00046444"/>
    <w:rsid w:val="00046857"/>
    <w:rsid w:val="00053B20"/>
    <w:rsid w:val="00055037"/>
    <w:rsid w:val="0005601B"/>
    <w:rsid w:val="000636DE"/>
    <w:rsid w:val="00071ACD"/>
    <w:rsid w:val="00072539"/>
    <w:rsid w:val="000746A3"/>
    <w:rsid w:val="000767DC"/>
    <w:rsid w:val="00081CA0"/>
    <w:rsid w:val="00081D0B"/>
    <w:rsid w:val="00086A32"/>
    <w:rsid w:val="00087EBD"/>
    <w:rsid w:val="00096D0A"/>
    <w:rsid w:val="000A2D28"/>
    <w:rsid w:val="000B20F8"/>
    <w:rsid w:val="000B520F"/>
    <w:rsid w:val="000C0F11"/>
    <w:rsid w:val="000C2A7D"/>
    <w:rsid w:val="000C73FC"/>
    <w:rsid w:val="000D3F71"/>
    <w:rsid w:val="000D5AA9"/>
    <w:rsid w:val="000E4A76"/>
    <w:rsid w:val="000F07C3"/>
    <w:rsid w:val="000F507A"/>
    <w:rsid w:val="00102E41"/>
    <w:rsid w:val="0010331E"/>
    <w:rsid w:val="00106F7E"/>
    <w:rsid w:val="001135E1"/>
    <w:rsid w:val="00114AD3"/>
    <w:rsid w:val="001154A0"/>
    <w:rsid w:val="00120E41"/>
    <w:rsid w:val="00125D80"/>
    <w:rsid w:val="0012655C"/>
    <w:rsid w:val="00132B9F"/>
    <w:rsid w:val="00132F80"/>
    <w:rsid w:val="00145667"/>
    <w:rsid w:val="00152C09"/>
    <w:rsid w:val="001563E4"/>
    <w:rsid w:val="00157457"/>
    <w:rsid w:val="001601C5"/>
    <w:rsid w:val="0016062A"/>
    <w:rsid w:val="00161277"/>
    <w:rsid w:val="0016184F"/>
    <w:rsid w:val="00162C55"/>
    <w:rsid w:val="00164D76"/>
    <w:rsid w:val="00165B45"/>
    <w:rsid w:val="00177EB7"/>
    <w:rsid w:val="001817C1"/>
    <w:rsid w:val="0018201C"/>
    <w:rsid w:val="00182813"/>
    <w:rsid w:val="00185A71"/>
    <w:rsid w:val="00185F98"/>
    <w:rsid w:val="00186A91"/>
    <w:rsid w:val="00190AB3"/>
    <w:rsid w:val="00194A80"/>
    <w:rsid w:val="00195CCB"/>
    <w:rsid w:val="00196CF4"/>
    <w:rsid w:val="001A0343"/>
    <w:rsid w:val="001A4746"/>
    <w:rsid w:val="001A7365"/>
    <w:rsid w:val="001B3793"/>
    <w:rsid w:val="001B468A"/>
    <w:rsid w:val="001C1317"/>
    <w:rsid w:val="001C16FB"/>
    <w:rsid w:val="001C3E39"/>
    <w:rsid w:val="001C77FC"/>
    <w:rsid w:val="001D2C18"/>
    <w:rsid w:val="001D46D6"/>
    <w:rsid w:val="001D6544"/>
    <w:rsid w:val="001D6B38"/>
    <w:rsid w:val="001E4501"/>
    <w:rsid w:val="001E50C9"/>
    <w:rsid w:val="001F06D9"/>
    <w:rsid w:val="001F245D"/>
    <w:rsid w:val="001F3913"/>
    <w:rsid w:val="001F4631"/>
    <w:rsid w:val="001F46B8"/>
    <w:rsid w:val="001F47FF"/>
    <w:rsid w:val="001F515B"/>
    <w:rsid w:val="00210B70"/>
    <w:rsid w:val="0021127D"/>
    <w:rsid w:val="00211DFE"/>
    <w:rsid w:val="0021244B"/>
    <w:rsid w:val="0022045B"/>
    <w:rsid w:val="00221D3F"/>
    <w:rsid w:val="002234E9"/>
    <w:rsid w:val="00225452"/>
    <w:rsid w:val="002324BE"/>
    <w:rsid w:val="00250287"/>
    <w:rsid w:val="00251917"/>
    <w:rsid w:val="002568C5"/>
    <w:rsid w:val="0025707D"/>
    <w:rsid w:val="00264489"/>
    <w:rsid w:val="002656D7"/>
    <w:rsid w:val="00272362"/>
    <w:rsid w:val="00273BCF"/>
    <w:rsid w:val="002752FC"/>
    <w:rsid w:val="002828FF"/>
    <w:rsid w:val="00283E56"/>
    <w:rsid w:val="00286706"/>
    <w:rsid w:val="00293A54"/>
    <w:rsid w:val="00294E17"/>
    <w:rsid w:val="00295B76"/>
    <w:rsid w:val="00296217"/>
    <w:rsid w:val="002A1622"/>
    <w:rsid w:val="002A45BE"/>
    <w:rsid w:val="002A5EB9"/>
    <w:rsid w:val="002A6CE7"/>
    <w:rsid w:val="002B0F6B"/>
    <w:rsid w:val="002B4E84"/>
    <w:rsid w:val="002B7447"/>
    <w:rsid w:val="002C0CDB"/>
    <w:rsid w:val="002C4EF7"/>
    <w:rsid w:val="002C6823"/>
    <w:rsid w:val="002D2AB9"/>
    <w:rsid w:val="002D6B28"/>
    <w:rsid w:val="002D6EB6"/>
    <w:rsid w:val="002D7DE1"/>
    <w:rsid w:val="002E003D"/>
    <w:rsid w:val="002E0EC5"/>
    <w:rsid w:val="002E245A"/>
    <w:rsid w:val="002E3219"/>
    <w:rsid w:val="002E634D"/>
    <w:rsid w:val="002E655A"/>
    <w:rsid w:val="002F0510"/>
    <w:rsid w:val="002F24E3"/>
    <w:rsid w:val="002F26D1"/>
    <w:rsid w:val="002F2792"/>
    <w:rsid w:val="002F6B0A"/>
    <w:rsid w:val="002F7CB1"/>
    <w:rsid w:val="003130B2"/>
    <w:rsid w:val="0031310D"/>
    <w:rsid w:val="00314BCE"/>
    <w:rsid w:val="00316089"/>
    <w:rsid w:val="00316ED3"/>
    <w:rsid w:val="00322C1D"/>
    <w:rsid w:val="00324EF2"/>
    <w:rsid w:val="00325904"/>
    <w:rsid w:val="00334587"/>
    <w:rsid w:val="003443BF"/>
    <w:rsid w:val="00344EEB"/>
    <w:rsid w:val="00344F33"/>
    <w:rsid w:val="00354FB8"/>
    <w:rsid w:val="00371FAE"/>
    <w:rsid w:val="00374A6C"/>
    <w:rsid w:val="00375ED1"/>
    <w:rsid w:val="0038071B"/>
    <w:rsid w:val="00380A70"/>
    <w:rsid w:val="00385CB8"/>
    <w:rsid w:val="00395B33"/>
    <w:rsid w:val="003A6605"/>
    <w:rsid w:val="003C0D63"/>
    <w:rsid w:val="003C2272"/>
    <w:rsid w:val="003C2B95"/>
    <w:rsid w:val="003C384E"/>
    <w:rsid w:val="003C4A3C"/>
    <w:rsid w:val="003E02B6"/>
    <w:rsid w:val="003E1966"/>
    <w:rsid w:val="003E798B"/>
    <w:rsid w:val="003F4A3A"/>
    <w:rsid w:val="003F5E7C"/>
    <w:rsid w:val="003F71F7"/>
    <w:rsid w:val="004006D0"/>
    <w:rsid w:val="00404C0B"/>
    <w:rsid w:val="004059A6"/>
    <w:rsid w:val="0041044A"/>
    <w:rsid w:val="00412374"/>
    <w:rsid w:val="00421BC9"/>
    <w:rsid w:val="00422093"/>
    <w:rsid w:val="00422F54"/>
    <w:rsid w:val="004328F7"/>
    <w:rsid w:val="00432B34"/>
    <w:rsid w:val="004374E6"/>
    <w:rsid w:val="00440C22"/>
    <w:rsid w:val="0044476D"/>
    <w:rsid w:val="00450C80"/>
    <w:rsid w:val="00457051"/>
    <w:rsid w:val="00460407"/>
    <w:rsid w:val="0046174F"/>
    <w:rsid w:val="00462D3C"/>
    <w:rsid w:val="00472129"/>
    <w:rsid w:val="0047409E"/>
    <w:rsid w:val="004763A9"/>
    <w:rsid w:val="004768DB"/>
    <w:rsid w:val="00480644"/>
    <w:rsid w:val="00482A32"/>
    <w:rsid w:val="00485E6D"/>
    <w:rsid w:val="004873EC"/>
    <w:rsid w:val="004916F6"/>
    <w:rsid w:val="004956FA"/>
    <w:rsid w:val="004A11CE"/>
    <w:rsid w:val="004A1BBF"/>
    <w:rsid w:val="004A1FF3"/>
    <w:rsid w:val="004A27F3"/>
    <w:rsid w:val="004A6D5A"/>
    <w:rsid w:val="004A753A"/>
    <w:rsid w:val="004B0C4C"/>
    <w:rsid w:val="004B338E"/>
    <w:rsid w:val="004C1ADC"/>
    <w:rsid w:val="004C560E"/>
    <w:rsid w:val="004C6A9E"/>
    <w:rsid w:val="004C7AF9"/>
    <w:rsid w:val="004D062C"/>
    <w:rsid w:val="004D221C"/>
    <w:rsid w:val="004D5082"/>
    <w:rsid w:val="004D6182"/>
    <w:rsid w:val="004D62A1"/>
    <w:rsid w:val="004E195C"/>
    <w:rsid w:val="004F2607"/>
    <w:rsid w:val="004F4DB2"/>
    <w:rsid w:val="004F6E3E"/>
    <w:rsid w:val="00502F18"/>
    <w:rsid w:val="00503894"/>
    <w:rsid w:val="0051348E"/>
    <w:rsid w:val="00515121"/>
    <w:rsid w:val="00515600"/>
    <w:rsid w:val="00521275"/>
    <w:rsid w:val="00521C98"/>
    <w:rsid w:val="00527FA1"/>
    <w:rsid w:val="00533865"/>
    <w:rsid w:val="005363AD"/>
    <w:rsid w:val="00541343"/>
    <w:rsid w:val="00541D2F"/>
    <w:rsid w:val="00542517"/>
    <w:rsid w:val="00550608"/>
    <w:rsid w:val="00552F35"/>
    <w:rsid w:val="005546B8"/>
    <w:rsid w:val="00554758"/>
    <w:rsid w:val="00565C2A"/>
    <w:rsid w:val="00572CC8"/>
    <w:rsid w:val="0057472A"/>
    <w:rsid w:val="00584CB8"/>
    <w:rsid w:val="00585975"/>
    <w:rsid w:val="00590280"/>
    <w:rsid w:val="00592C9F"/>
    <w:rsid w:val="005A2814"/>
    <w:rsid w:val="005A7702"/>
    <w:rsid w:val="005B12EA"/>
    <w:rsid w:val="005B437E"/>
    <w:rsid w:val="005B7E44"/>
    <w:rsid w:val="005C0B7C"/>
    <w:rsid w:val="005D01B3"/>
    <w:rsid w:val="005E38E1"/>
    <w:rsid w:val="005E50E7"/>
    <w:rsid w:val="005F0CFC"/>
    <w:rsid w:val="005F28D2"/>
    <w:rsid w:val="005F4B41"/>
    <w:rsid w:val="005F589C"/>
    <w:rsid w:val="005F7464"/>
    <w:rsid w:val="0060251D"/>
    <w:rsid w:val="006041B7"/>
    <w:rsid w:val="0060539A"/>
    <w:rsid w:val="00607D0A"/>
    <w:rsid w:val="006108F2"/>
    <w:rsid w:val="00612458"/>
    <w:rsid w:val="00620AFA"/>
    <w:rsid w:val="00623C78"/>
    <w:rsid w:val="00625447"/>
    <w:rsid w:val="00631419"/>
    <w:rsid w:val="0063152F"/>
    <w:rsid w:val="00631D58"/>
    <w:rsid w:val="00636AD0"/>
    <w:rsid w:val="00641F20"/>
    <w:rsid w:val="00646955"/>
    <w:rsid w:val="0065283D"/>
    <w:rsid w:val="00666311"/>
    <w:rsid w:val="0067010D"/>
    <w:rsid w:val="00670BCD"/>
    <w:rsid w:val="00672251"/>
    <w:rsid w:val="006846CA"/>
    <w:rsid w:val="0068516D"/>
    <w:rsid w:val="00685597"/>
    <w:rsid w:val="00691153"/>
    <w:rsid w:val="0069202C"/>
    <w:rsid w:val="00693389"/>
    <w:rsid w:val="006958FB"/>
    <w:rsid w:val="00695FBA"/>
    <w:rsid w:val="00697DC3"/>
    <w:rsid w:val="006A25AA"/>
    <w:rsid w:val="006B531C"/>
    <w:rsid w:val="006B6B80"/>
    <w:rsid w:val="006B707F"/>
    <w:rsid w:val="006B73B6"/>
    <w:rsid w:val="006C1EB6"/>
    <w:rsid w:val="006C581D"/>
    <w:rsid w:val="006D66FC"/>
    <w:rsid w:val="006E028D"/>
    <w:rsid w:val="006E138F"/>
    <w:rsid w:val="006F0701"/>
    <w:rsid w:val="006F1E80"/>
    <w:rsid w:val="006F1EDE"/>
    <w:rsid w:val="006F265C"/>
    <w:rsid w:val="006F39B7"/>
    <w:rsid w:val="006F3FEE"/>
    <w:rsid w:val="006F609B"/>
    <w:rsid w:val="00701583"/>
    <w:rsid w:val="00701E09"/>
    <w:rsid w:val="00703FB0"/>
    <w:rsid w:val="00710C1B"/>
    <w:rsid w:val="00712A0E"/>
    <w:rsid w:val="0071331C"/>
    <w:rsid w:val="0074049B"/>
    <w:rsid w:val="00741A1F"/>
    <w:rsid w:val="00744760"/>
    <w:rsid w:val="00755718"/>
    <w:rsid w:val="00760A8A"/>
    <w:rsid w:val="00760B6E"/>
    <w:rsid w:val="00766530"/>
    <w:rsid w:val="0076739F"/>
    <w:rsid w:val="00775BCE"/>
    <w:rsid w:val="00775C94"/>
    <w:rsid w:val="00776422"/>
    <w:rsid w:val="0078001B"/>
    <w:rsid w:val="00783760"/>
    <w:rsid w:val="00787C0A"/>
    <w:rsid w:val="00787D78"/>
    <w:rsid w:val="0079327C"/>
    <w:rsid w:val="007B1F74"/>
    <w:rsid w:val="007B67FF"/>
    <w:rsid w:val="007B6FBB"/>
    <w:rsid w:val="007C1050"/>
    <w:rsid w:val="007C11ED"/>
    <w:rsid w:val="007C14EE"/>
    <w:rsid w:val="007C2214"/>
    <w:rsid w:val="007C2DD3"/>
    <w:rsid w:val="007C356D"/>
    <w:rsid w:val="007C3718"/>
    <w:rsid w:val="007C690A"/>
    <w:rsid w:val="007D26E4"/>
    <w:rsid w:val="007D28EF"/>
    <w:rsid w:val="007D73EA"/>
    <w:rsid w:val="007F5FBD"/>
    <w:rsid w:val="007F6FC6"/>
    <w:rsid w:val="007F7667"/>
    <w:rsid w:val="0080220E"/>
    <w:rsid w:val="00804BD1"/>
    <w:rsid w:val="00806CEC"/>
    <w:rsid w:val="00810E25"/>
    <w:rsid w:val="00811B89"/>
    <w:rsid w:val="0081768B"/>
    <w:rsid w:val="0083203B"/>
    <w:rsid w:val="00836BB5"/>
    <w:rsid w:val="00843425"/>
    <w:rsid w:val="00843651"/>
    <w:rsid w:val="008524FD"/>
    <w:rsid w:val="00853155"/>
    <w:rsid w:val="00856AF9"/>
    <w:rsid w:val="00861B44"/>
    <w:rsid w:val="00866062"/>
    <w:rsid w:val="00866D50"/>
    <w:rsid w:val="00871202"/>
    <w:rsid w:val="0087141B"/>
    <w:rsid w:val="008825AF"/>
    <w:rsid w:val="00883F45"/>
    <w:rsid w:val="008864A1"/>
    <w:rsid w:val="00890909"/>
    <w:rsid w:val="00891DD6"/>
    <w:rsid w:val="008942EA"/>
    <w:rsid w:val="00895438"/>
    <w:rsid w:val="008974D3"/>
    <w:rsid w:val="008A00C5"/>
    <w:rsid w:val="008A1E36"/>
    <w:rsid w:val="008A3875"/>
    <w:rsid w:val="008A68CA"/>
    <w:rsid w:val="008B497C"/>
    <w:rsid w:val="008B69DF"/>
    <w:rsid w:val="008B6DEF"/>
    <w:rsid w:val="008C7F72"/>
    <w:rsid w:val="008D0EA7"/>
    <w:rsid w:val="008D1F17"/>
    <w:rsid w:val="008D5761"/>
    <w:rsid w:val="008D6EB3"/>
    <w:rsid w:val="008E5691"/>
    <w:rsid w:val="008F4BE6"/>
    <w:rsid w:val="008F5783"/>
    <w:rsid w:val="008F7E2B"/>
    <w:rsid w:val="009006ED"/>
    <w:rsid w:val="009053E5"/>
    <w:rsid w:val="00912351"/>
    <w:rsid w:val="0091716C"/>
    <w:rsid w:val="00920D86"/>
    <w:rsid w:val="00921A9F"/>
    <w:rsid w:val="00922246"/>
    <w:rsid w:val="00925BF6"/>
    <w:rsid w:val="00934D15"/>
    <w:rsid w:val="0094259E"/>
    <w:rsid w:val="00943418"/>
    <w:rsid w:val="00947E6C"/>
    <w:rsid w:val="00962FC3"/>
    <w:rsid w:val="009672FE"/>
    <w:rsid w:val="00967B29"/>
    <w:rsid w:val="009742D1"/>
    <w:rsid w:val="009803E2"/>
    <w:rsid w:val="00984567"/>
    <w:rsid w:val="0098692B"/>
    <w:rsid w:val="00986D94"/>
    <w:rsid w:val="00992E16"/>
    <w:rsid w:val="00994E1D"/>
    <w:rsid w:val="009971F4"/>
    <w:rsid w:val="0099735A"/>
    <w:rsid w:val="009A3216"/>
    <w:rsid w:val="009A5DA0"/>
    <w:rsid w:val="009A7376"/>
    <w:rsid w:val="009B4FBF"/>
    <w:rsid w:val="009B6F4F"/>
    <w:rsid w:val="009C24D6"/>
    <w:rsid w:val="009C2535"/>
    <w:rsid w:val="009C31D8"/>
    <w:rsid w:val="009D4765"/>
    <w:rsid w:val="009E1508"/>
    <w:rsid w:val="009F1D5C"/>
    <w:rsid w:val="00A03219"/>
    <w:rsid w:val="00A0471A"/>
    <w:rsid w:val="00A06E02"/>
    <w:rsid w:val="00A070E4"/>
    <w:rsid w:val="00A156E8"/>
    <w:rsid w:val="00A233D7"/>
    <w:rsid w:val="00A27A22"/>
    <w:rsid w:val="00A27BCD"/>
    <w:rsid w:val="00A31892"/>
    <w:rsid w:val="00A34EBD"/>
    <w:rsid w:val="00A36E0B"/>
    <w:rsid w:val="00A432D3"/>
    <w:rsid w:val="00A442D9"/>
    <w:rsid w:val="00A47A91"/>
    <w:rsid w:val="00A502A3"/>
    <w:rsid w:val="00A54E34"/>
    <w:rsid w:val="00A57FE2"/>
    <w:rsid w:val="00A62C18"/>
    <w:rsid w:val="00A63046"/>
    <w:rsid w:val="00A630E0"/>
    <w:rsid w:val="00A72141"/>
    <w:rsid w:val="00A75A8D"/>
    <w:rsid w:val="00A77D7C"/>
    <w:rsid w:val="00A77D96"/>
    <w:rsid w:val="00A8124F"/>
    <w:rsid w:val="00A91790"/>
    <w:rsid w:val="00A92A01"/>
    <w:rsid w:val="00A93AD7"/>
    <w:rsid w:val="00A94DFF"/>
    <w:rsid w:val="00A976C3"/>
    <w:rsid w:val="00A97F6C"/>
    <w:rsid w:val="00AA4CC3"/>
    <w:rsid w:val="00AA72C2"/>
    <w:rsid w:val="00AB0D6A"/>
    <w:rsid w:val="00AB272E"/>
    <w:rsid w:val="00AB29C0"/>
    <w:rsid w:val="00AB3958"/>
    <w:rsid w:val="00AD4662"/>
    <w:rsid w:val="00AD4C33"/>
    <w:rsid w:val="00AE2A28"/>
    <w:rsid w:val="00AE4E25"/>
    <w:rsid w:val="00AE7019"/>
    <w:rsid w:val="00AF230F"/>
    <w:rsid w:val="00B0001C"/>
    <w:rsid w:val="00B023CC"/>
    <w:rsid w:val="00B0356F"/>
    <w:rsid w:val="00B11A86"/>
    <w:rsid w:val="00B14894"/>
    <w:rsid w:val="00B155EE"/>
    <w:rsid w:val="00B21C59"/>
    <w:rsid w:val="00B23182"/>
    <w:rsid w:val="00B23271"/>
    <w:rsid w:val="00B23797"/>
    <w:rsid w:val="00B23B67"/>
    <w:rsid w:val="00B23C8F"/>
    <w:rsid w:val="00B33DD8"/>
    <w:rsid w:val="00B348F6"/>
    <w:rsid w:val="00B37855"/>
    <w:rsid w:val="00B40BD2"/>
    <w:rsid w:val="00B42DC7"/>
    <w:rsid w:val="00B4393E"/>
    <w:rsid w:val="00B44140"/>
    <w:rsid w:val="00B458C1"/>
    <w:rsid w:val="00B54A87"/>
    <w:rsid w:val="00B54DAB"/>
    <w:rsid w:val="00B63F84"/>
    <w:rsid w:val="00B701B8"/>
    <w:rsid w:val="00B71E01"/>
    <w:rsid w:val="00B77F2D"/>
    <w:rsid w:val="00B84DD7"/>
    <w:rsid w:val="00B90C67"/>
    <w:rsid w:val="00B91F52"/>
    <w:rsid w:val="00B920C3"/>
    <w:rsid w:val="00B937AE"/>
    <w:rsid w:val="00B94175"/>
    <w:rsid w:val="00B96552"/>
    <w:rsid w:val="00BA0A44"/>
    <w:rsid w:val="00BA4C8F"/>
    <w:rsid w:val="00BA4F2C"/>
    <w:rsid w:val="00BA50C3"/>
    <w:rsid w:val="00BA7AC0"/>
    <w:rsid w:val="00BB0175"/>
    <w:rsid w:val="00BB0C0D"/>
    <w:rsid w:val="00BB1D5F"/>
    <w:rsid w:val="00BB3D7A"/>
    <w:rsid w:val="00BB5A2B"/>
    <w:rsid w:val="00BB63D3"/>
    <w:rsid w:val="00BB78F8"/>
    <w:rsid w:val="00BC209E"/>
    <w:rsid w:val="00BC3449"/>
    <w:rsid w:val="00BC6750"/>
    <w:rsid w:val="00BC7FD3"/>
    <w:rsid w:val="00BD0659"/>
    <w:rsid w:val="00BD272F"/>
    <w:rsid w:val="00BE3FD0"/>
    <w:rsid w:val="00BE4709"/>
    <w:rsid w:val="00BE60B6"/>
    <w:rsid w:val="00BE6336"/>
    <w:rsid w:val="00BF389B"/>
    <w:rsid w:val="00BF48D6"/>
    <w:rsid w:val="00C024D3"/>
    <w:rsid w:val="00C041ED"/>
    <w:rsid w:val="00C10F8C"/>
    <w:rsid w:val="00C2037E"/>
    <w:rsid w:val="00C2298F"/>
    <w:rsid w:val="00C23836"/>
    <w:rsid w:val="00C33091"/>
    <w:rsid w:val="00C40218"/>
    <w:rsid w:val="00C404CB"/>
    <w:rsid w:val="00C40690"/>
    <w:rsid w:val="00C40FA0"/>
    <w:rsid w:val="00C45763"/>
    <w:rsid w:val="00C46C99"/>
    <w:rsid w:val="00C50980"/>
    <w:rsid w:val="00C52479"/>
    <w:rsid w:val="00C53970"/>
    <w:rsid w:val="00C5451A"/>
    <w:rsid w:val="00C57F25"/>
    <w:rsid w:val="00C61ACB"/>
    <w:rsid w:val="00C62C23"/>
    <w:rsid w:val="00C6378C"/>
    <w:rsid w:val="00C74A30"/>
    <w:rsid w:val="00C74EC3"/>
    <w:rsid w:val="00C81198"/>
    <w:rsid w:val="00C864E4"/>
    <w:rsid w:val="00C9036E"/>
    <w:rsid w:val="00C9530D"/>
    <w:rsid w:val="00C95421"/>
    <w:rsid w:val="00CA32C5"/>
    <w:rsid w:val="00CA7E94"/>
    <w:rsid w:val="00CB3EDC"/>
    <w:rsid w:val="00CC2E16"/>
    <w:rsid w:val="00CC447B"/>
    <w:rsid w:val="00CC45BF"/>
    <w:rsid w:val="00CC4F25"/>
    <w:rsid w:val="00CC785D"/>
    <w:rsid w:val="00CD1A8F"/>
    <w:rsid w:val="00CD5D69"/>
    <w:rsid w:val="00CD6A2C"/>
    <w:rsid w:val="00CD6F6C"/>
    <w:rsid w:val="00CE53B6"/>
    <w:rsid w:val="00CF09ED"/>
    <w:rsid w:val="00CF1806"/>
    <w:rsid w:val="00CF4AF4"/>
    <w:rsid w:val="00D00D91"/>
    <w:rsid w:val="00D0153F"/>
    <w:rsid w:val="00D0301F"/>
    <w:rsid w:val="00D111F7"/>
    <w:rsid w:val="00D12878"/>
    <w:rsid w:val="00D12AA9"/>
    <w:rsid w:val="00D20745"/>
    <w:rsid w:val="00D217C9"/>
    <w:rsid w:val="00D22C70"/>
    <w:rsid w:val="00D346BC"/>
    <w:rsid w:val="00D411AC"/>
    <w:rsid w:val="00D43B1B"/>
    <w:rsid w:val="00D44793"/>
    <w:rsid w:val="00D46527"/>
    <w:rsid w:val="00D51B40"/>
    <w:rsid w:val="00D5478D"/>
    <w:rsid w:val="00D56874"/>
    <w:rsid w:val="00D62105"/>
    <w:rsid w:val="00D64AAE"/>
    <w:rsid w:val="00D67E23"/>
    <w:rsid w:val="00D74866"/>
    <w:rsid w:val="00D75309"/>
    <w:rsid w:val="00D8264E"/>
    <w:rsid w:val="00D8397D"/>
    <w:rsid w:val="00D861F4"/>
    <w:rsid w:val="00D955C2"/>
    <w:rsid w:val="00D968D6"/>
    <w:rsid w:val="00D974B9"/>
    <w:rsid w:val="00D97985"/>
    <w:rsid w:val="00DA10F7"/>
    <w:rsid w:val="00DA274B"/>
    <w:rsid w:val="00DA4AAC"/>
    <w:rsid w:val="00DA62A1"/>
    <w:rsid w:val="00DB0D5F"/>
    <w:rsid w:val="00DB3685"/>
    <w:rsid w:val="00DB44A0"/>
    <w:rsid w:val="00DB5A8C"/>
    <w:rsid w:val="00DB7562"/>
    <w:rsid w:val="00DC1723"/>
    <w:rsid w:val="00DD297B"/>
    <w:rsid w:val="00DD3722"/>
    <w:rsid w:val="00DD6535"/>
    <w:rsid w:val="00DD7EBB"/>
    <w:rsid w:val="00DE245B"/>
    <w:rsid w:val="00DE73C0"/>
    <w:rsid w:val="00DF1B1C"/>
    <w:rsid w:val="00DF2114"/>
    <w:rsid w:val="00DF3EF3"/>
    <w:rsid w:val="00E00DB6"/>
    <w:rsid w:val="00E0355C"/>
    <w:rsid w:val="00E12138"/>
    <w:rsid w:val="00E15F66"/>
    <w:rsid w:val="00E1665F"/>
    <w:rsid w:val="00E17083"/>
    <w:rsid w:val="00E20811"/>
    <w:rsid w:val="00E2239B"/>
    <w:rsid w:val="00E42D01"/>
    <w:rsid w:val="00E42D63"/>
    <w:rsid w:val="00E47FA4"/>
    <w:rsid w:val="00E6132B"/>
    <w:rsid w:val="00E65416"/>
    <w:rsid w:val="00E700E2"/>
    <w:rsid w:val="00E70D7E"/>
    <w:rsid w:val="00E7128A"/>
    <w:rsid w:val="00E71B77"/>
    <w:rsid w:val="00E763CA"/>
    <w:rsid w:val="00E8135A"/>
    <w:rsid w:val="00E84025"/>
    <w:rsid w:val="00E842A1"/>
    <w:rsid w:val="00E868D1"/>
    <w:rsid w:val="00E86AE4"/>
    <w:rsid w:val="00E8767D"/>
    <w:rsid w:val="00E921EE"/>
    <w:rsid w:val="00E9415C"/>
    <w:rsid w:val="00E97264"/>
    <w:rsid w:val="00EA4347"/>
    <w:rsid w:val="00EA6192"/>
    <w:rsid w:val="00EB058E"/>
    <w:rsid w:val="00EB17FA"/>
    <w:rsid w:val="00EB6938"/>
    <w:rsid w:val="00EC088D"/>
    <w:rsid w:val="00EC26B3"/>
    <w:rsid w:val="00EC2FEC"/>
    <w:rsid w:val="00EC6ED6"/>
    <w:rsid w:val="00ED1123"/>
    <w:rsid w:val="00ED3CD8"/>
    <w:rsid w:val="00ED5D81"/>
    <w:rsid w:val="00ED707A"/>
    <w:rsid w:val="00EE10D2"/>
    <w:rsid w:val="00EE37B1"/>
    <w:rsid w:val="00EE7D36"/>
    <w:rsid w:val="00EF09E7"/>
    <w:rsid w:val="00EF3424"/>
    <w:rsid w:val="00EF66BC"/>
    <w:rsid w:val="00EF742C"/>
    <w:rsid w:val="00F05613"/>
    <w:rsid w:val="00F108C4"/>
    <w:rsid w:val="00F12511"/>
    <w:rsid w:val="00F14924"/>
    <w:rsid w:val="00F159DC"/>
    <w:rsid w:val="00F17D3C"/>
    <w:rsid w:val="00F26B74"/>
    <w:rsid w:val="00F32176"/>
    <w:rsid w:val="00F3652A"/>
    <w:rsid w:val="00F466B0"/>
    <w:rsid w:val="00F63293"/>
    <w:rsid w:val="00F64757"/>
    <w:rsid w:val="00F829C8"/>
    <w:rsid w:val="00F8381A"/>
    <w:rsid w:val="00F87223"/>
    <w:rsid w:val="00F8750C"/>
    <w:rsid w:val="00F91181"/>
    <w:rsid w:val="00F941B1"/>
    <w:rsid w:val="00F9515E"/>
    <w:rsid w:val="00FA2110"/>
    <w:rsid w:val="00FA3A83"/>
    <w:rsid w:val="00FA5C35"/>
    <w:rsid w:val="00FA67F2"/>
    <w:rsid w:val="00FA7025"/>
    <w:rsid w:val="00FB175F"/>
    <w:rsid w:val="00FB19CE"/>
    <w:rsid w:val="00FC315A"/>
    <w:rsid w:val="00FC35F1"/>
    <w:rsid w:val="00FC3CB5"/>
    <w:rsid w:val="00FC5209"/>
    <w:rsid w:val="00FD0904"/>
    <w:rsid w:val="00FD0A0F"/>
    <w:rsid w:val="00FD20B3"/>
    <w:rsid w:val="00FD391E"/>
    <w:rsid w:val="00FE3381"/>
    <w:rsid w:val="00FE3F8F"/>
    <w:rsid w:val="00FE4AB8"/>
    <w:rsid w:val="00FF20C4"/>
    <w:rsid w:val="00FF7B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7A83"/>
  <w15:chartTrackingRefBased/>
  <w15:docId w15:val="{3A8C397B-0663-4548-813A-50B0C12E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ED5D8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F5783"/>
    <w:pPr>
      <w:ind w:left="720"/>
      <w:contextualSpacing/>
    </w:pPr>
  </w:style>
  <w:style w:type="character" w:customStyle="1" w:styleId="Pealkiri2Mrk">
    <w:name w:val="Pealkiri 2 Märk"/>
    <w:basedOn w:val="Liguvaikefont"/>
    <w:link w:val="Pealkiri2"/>
    <w:uiPriority w:val="9"/>
    <w:rsid w:val="00ED5D81"/>
    <w:rPr>
      <w:rFonts w:asciiTheme="majorHAnsi" w:eastAsiaTheme="majorEastAsia" w:hAnsiTheme="majorHAnsi" w:cstheme="majorBidi"/>
      <w:color w:val="2F5496" w:themeColor="accent1" w:themeShade="BF"/>
      <w:kern w:val="0"/>
      <w:sz w:val="26"/>
      <w:szCs w:val="26"/>
      <w14:ligatures w14:val="none"/>
    </w:rPr>
  </w:style>
  <w:style w:type="character" w:styleId="Hperlink">
    <w:name w:val="Hyperlink"/>
    <w:basedOn w:val="Liguvaikefont"/>
    <w:uiPriority w:val="99"/>
    <w:unhideWhenUsed/>
    <w:rsid w:val="00ED5D81"/>
    <w:rPr>
      <w:color w:val="0563C1" w:themeColor="hyperlink"/>
      <w:u w:val="single"/>
    </w:rPr>
  </w:style>
  <w:style w:type="table" w:styleId="Kontuurtabel">
    <w:name w:val="Table Grid"/>
    <w:basedOn w:val="Normaaltabel"/>
    <w:uiPriority w:val="39"/>
    <w:rsid w:val="00ED5D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46174F"/>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Lahendamatamainimine">
    <w:name w:val="Unresolved Mention"/>
    <w:basedOn w:val="Liguvaikefont"/>
    <w:uiPriority w:val="99"/>
    <w:semiHidden/>
    <w:unhideWhenUsed/>
    <w:rsid w:val="00912351"/>
    <w:rPr>
      <w:color w:val="605E5C"/>
      <w:shd w:val="clear" w:color="auto" w:fill="E1DFDD"/>
    </w:rPr>
  </w:style>
  <w:style w:type="paragraph" w:customStyle="1" w:styleId="Default">
    <w:name w:val="Default"/>
    <w:basedOn w:val="Normaallaad"/>
    <w:rsid w:val="00D22C70"/>
    <w:pPr>
      <w:autoSpaceDE w:val="0"/>
      <w:autoSpaceDN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5272">
      <w:bodyDiv w:val="1"/>
      <w:marLeft w:val="0"/>
      <w:marRight w:val="0"/>
      <w:marTop w:val="0"/>
      <w:marBottom w:val="0"/>
      <w:divBdr>
        <w:top w:val="none" w:sz="0" w:space="0" w:color="auto"/>
        <w:left w:val="none" w:sz="0" w:space="0" w:color="auto"/>
        <w:bottom w:val="none" w:sz="0" w:space="0" w:color="auto"/>
        <w:right w:val="none" w:sz="0" w:space="0" w:color="auto"/>
      </w:divBdr>
    </w:div>
    <w:div w:id="68623030">
      <w:bodyDiv w:val="1"/>
      <w:marLeft w:val="0"/>
      <w:marRight w:val="0"/>
      <w:marTop w:val="0"/>
      <w:marBottom w:val="0"/>
      <w:divBdr>
        <w:top w:val="none" w:sz="0" w:space="0" w:color="auto"/>
        <w:left w:val="none" w:sz="0" w:space="0" w:color="auto"/>
        <w:bottom w:val="none" w:sz="0" w:space="0" w:color="auto"/>
        <w:right w:val="none" w:sz="0" w:space="0" w:color="auto"/>
      </w:divBdr>
    </w:div>
    <w:div w:id="124204344">
      <w:bodyDiv w:val="1"/>
      <w:marLeft w:val="0"/>
      <w:marRight w:val="0"/>
      <w:marTop w:val="0"/>
      <w:marBottom w:val="0"/>
      <w:divBdr>
        <w:top w:val="none" w:sz="0" w:space="0" w:color="auto"/>
        <w:left w:val="none" w:sz="0" w:space="0" w:color="auto"/>
        <w:bottom w:val="none" w:sz="0" w:space="0" w:color="auto"/>
        <w:right w:val="none" w:sz="0" w:space="0" w:color="auto"/>
      </w:divBdr>
    </w:div>
    <w:div w:id="222716588">
      <w:bodyDiv w:val="1"/>
      <w:marLeft w:val="0"/>
      <w:marRight w:val="0"/>
      <w:marTop w:val="0"/>
      <w:marBottom w:val="0"/>
      <w:divBdr>
        <w:top w:val="none" w:sz="0" w:space="0" w:color="auto"/>
        <w:left w:val="none" w:sz="0" w:space="0" w:color="auto"/>
        <w:bottom w:val="none" w:sz="0" w:space="0" w:color="auto"/>
        <w:right w:val="none" w:sz="0" w:space="0" w:color="auto"/>
      </w:divBdr>
    </w:div>
    <w:div w:id="266498816">
      <w:bodyDiv w:val="1"/>
      <w:marLeft w:val="0"/>
      <w:marRight w:val="0"/>
      <w:marTop w:val="0"/>
      <w:marBottom w:val="0"/>
      <w:divBdr>
        <w:top w:val="none" w:sz="0" w:space="0" w:color="auto"/>
        <w:left w:val="none" w:sz="0" w:space="0" w:color="auto"/>
        <w:bottom w:val="none" w:sz="0" w:space="0" w:color="auto"/>
        <w:right w:val="none" w:sz="0" w:space="0" w:color="auto"/>
      </w:divBdr>
    </w:div>
    <w:div w:id="372577694">
      <w:bodyDiv w:val="1"/>
      <w:marLeft w:val="0"/>
      <w:marRight w:val="0"/>
      <w:marTop w:val="0"/>
      <w:marBottom w:val="0"/>
      <w:divBdr>
        <w:top w:val="none" w:sz="0" w:space="0" w:color="auto"/>
        <w:left w:val="none" w:sz="0" w:space="0" w:color="auto"/>
        <w:bottom w:val="none" w:sz="0" w:space="0" w:color="auto"/>
        <w:right w:val="none" w:sz="0" w:space="0" w:color="auto"/>
      </w:divBdr>
    </w:div>
    <w:div w:id="491532813">
      <w:bodyDiv w:val="1"/>
      <w:marLeft w:val="0"/>
      <w:marRight w:val="0"/>
      <w:marTop w:val="0"/>
      <w:marBottom w:val="0"/>
      <w:divBdr>
        <w:top w:val="none" w:sz="0" w:space="0" w:color="auto"/>
        <w:left w:val="none" w:sz="0" w:space="0" w:color="auto"/>
        <w:bottom w:val="none" w:sz="0" w:space="0" w:color="auto"/>
        <w:right w:val="none" w:sz="0" w:space="0" w:color="auto"/>
      </w:divBdr>
    </w:div>
    <w:div w:id="545994809">
      <w:bodyDiv w:val="1"/>
      <w:marLeft w:val="0"/>
      <w:marRight w:val="0"/>
      <w:marTop w:val="0"/>
      <w:marBottom w:val="0"/>
      <w:divBdr>
        <w:top w:val="none" w:sz="0" w:space="0" w:color="auto"/>
        <w:left w:val="none" w:sz="0" w:space="0" w:color="auto"/>
        <w:bottom w:val="none" w:sz="0" w:space="0" w:color="auto"/>
        <w:right w:val="none" w:sz="0" w:space="0" w:color="auto"/>
      </w:divBdr>
    </w:div>
    <w:div w:id="547766909">
      <w:bodyDiv w:val="1"/>
      <w:marLeft w:val="0"/>
      <w:marRight w:val="0"/>
      <w:marTop w:val="0"/>
      <w:marBottom w:val="0"/>
      <w:divBdr>
        <w:top w:val="none" w:sz="0" w:space="0" w:color="auto"/>
        <w:left w:val="none" w:sz="0" w:space="0" w:color="auto"/>
        <w:bottom w:val="none" w:sz="0" w:space="0" w:color="auto"/>
        <w:right w:val="none" w:sz="0" w:space="0" w:color="auto"/>
      </w:divBdr>
    </w:div>
    <w:div w:id="573197338">
      <w:bodyDiv w:val="1"/>
      <w:marLeft w:val="0"/>
      <w:marRight w:val="0"/>
      <w:marTop w:val="0"/>
      <w:marBottom w:val="0"/>
      <w:divBdr>
        <w:top w:val="none" w:sz="0" w:space="0" w:color="auto"/>
        <w:left w:val="none" w:sz="0" w:space="0" w:color="auto"/>
        <w:bottom w:val="none" w:sz="0" w:space="0" w:color="auto"/>
        <w:right w:val="none" w:sz="0" w:space="0" w:color="auto"/>
      </w:divBdr>
    </w:div>
    <w:div w:id="796484899">
      <w:bodyDiv w:val="1"/>
      <w:marLeft w:val="0"/>
      <w:marRight w:val="0"/>
      <w:marTop w:val="0"/>
      <w:marBottom w:val="0"/>
      <w:divBdr>
        <w:top w:val="none" w:sz="0" w:space="0" w:color="auto"/>
        <w:left w:val="none" w:sz="0" w:space="0" w:color="auto"/>
        <w:bottom w:val="none" w:sz="0" w:space="0" w:color="auto"/>
        <w:right w:val="none" w:sz="0" w:space="0" w:color="auto"/>
      </w:divBdr>
    </w:div>
    <w:div w:id="822545447">
      <w:bodyDiv w:val="1"/>
      <w:marLeft w:val="0"/>
      <w:marRight w:val="0"/>
      <w:marTop w:val="0"/>
      <w:marBottom w:val="0"/>
      <w:divBdr>
        <w:top w:val="none" w:sz="0" w:space="0" w:color="auto"/>
        <w:left w:val="none" w:sz="0" w:space="0" w:color="auto"/>
        <w:bottom w:val="none" w:sz="0" w:space="0" w:color="auto"/>
        <w:right w:val="none" w:sz="0" w:space="0" w:color="auto"/>
      </w:divBdr>
    </w:div>
    <w:div w:id="1046831286">
      <w:bodyDiv w:val="1"/>
      <w:marLeft w:val="0"/>
      <w:marRight w:val="0"/>
      <w:marTop w:val="0"/>
      <w:marBottom w:val="0"/>
      <w:divBdr>
        <w:top w:val="none" w:sz="0" w:space="0" w:color="auto"/>
        <w:left w:val="none" w:sz="0" w:space="0" w:color="auto"/>
        <w:bottom w:val="none" w:sz="0" w:space="0" w:color="auto"/>
        <w:right w:val="none" w:sz="0" w:space="0" w:color="auto"/>
      </w:divBdr>
    </w:div>
    <w:div w:id="18991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ari.mandel-madise@kanep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7CE0ED6176149A86146C0486A6F5B" ma:contentTypeVersion="3" ma:contentTypeDescription="Create a new document." ma:contentTypeScope="" ma:versionID="91936363f7c927858f21bae777f7c6d7">
  <xsd:schema xmlns:xsd="http://www.w3.org/2001/XMLSchema" xmlns:xs="http://www.w3.org/2001/XMLSchema" xmlns:p="http://schemas.microsoft.com/office/2006/metadata/properties" xmlns:ns3="c6f065a7-eeaf-4532-9a04-3039a0d0ea0c" targetNamespace="http://schemas.microsoft.com/office/2006/metadata/properties" ma:root="true" ma:fieldsID="0164b5f30f5086d800a5a75e710f6164" ns3:_="">
    <xsd:import namespace="c6f065a7-eeaf-4532-9a04-3039a0d0ea0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065a7-eeaf-4532-9a04-3039a0d0e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A98B-1732-4E5C-97C1-E2A84428AAFD}">
  <ds:schemaRefs>
    <ds:schemaRef ds:uri="http://schemas.microsoft.com/sharepoint/v3/contenttype/forms"/>
  </ds:schemaRefs>
</ds:datastoreItem>
</file>

<file path=customXml/itemProps2.xml><?xml version="1.0" encoding="utf-8"?>
<ds:datastoreItem xmlns:ds="http://schemas.openxmlformats.org/officeDocument/2006/customXml" ds:itemID="{7DDF22DA-2575-447D-AF21-F05127AF8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B4D3DC-8423-4AC1-800D-ADA822B5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065a7-eeaf-4532-9a04-3039a0d0e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0063F-47D5-4AAE-A0CF-8A890681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4925</TotalTime>
  <Pages>9</Pages>
  <Words>3042</Words>
  <Characters>17645</Characters>
  <Application>Microsoft Office Word</Application>
  <DocSecurity>0</DocSecurity>
  <Lines>147</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Kull</dc:creator>
  <cp:keywords/>
  <dc:description/>
  <cp:lastModifiedBy>Mari Mandel-Madise</cp:lastModifiedBy>
  <cp:revision>603</cp:revision>
  <cp:lastPrinted>2024-01-02T09:24:00Z</cp:lastPrinted>
  <dcterms:created xsi:type="dcterms:W3CDTF">2023-12-19T12:51:00Z</dcterms:created>
  <dcterms:modified xsi:type="dcterms:W3CDTF">2024-12-06T10:11:00Z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0x0101003387CE0ED6176149A86146C0486A6F5B</vt:lpwstr>
  </property>
</Properties>
</file>