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385E" w14:textId="25E9B33D" w:rsidR="002E4F89" w:rsidRPr="00A82820" w:rsidRDefault="002E4F89" w:rsidP="00DF2C7A">
      <w:pPr>
        <w:pStyle w:val="Pealkiri1"/>
        <w:numPr>
          <w:ilvl w:val="0"/>
          <w:numId w:val="1"/>
        </w:numPr>
        <w:tabs>
          <w:tab w:val="left" w:pos="0"/>
          <w:tab w:val="left" w:pos="2880"/>
        </w:tabs>
        <w:jc w:val="center"/>
        <w:rPr>
          <w:rFonts w:ascii="Times New Roman" w:hAnsi="Times New Roman" w:cs="Times New Roman"/>
          <w:sz w:val="23"/>
          <w:szCs w:val="23"/>
          <w:lang w:val="et-EE"/>
        </w:rPr>
      </w:pPr>
    </w:p>
    <w:p w14:paraId="7EBCDA5B" w14:textId="304B714F" w:rsidR="00A82820" w:rsidRPr="00A82820" w:rsidRDefault="00A82820" w:rsidP="00A82820">
      <w:pPr>
        <w:spacing w:line="276" w:lineRule="auto"/>
        <w:jc w:val="both"/>
        <w:rPr>
          <w:b/>
          <w:bCs/>
          <w:lang w:val="et-EE"/>
        </w:rPr>
      </w:pPr>
      <w:r w:rsidRPr="00A82820">
        <w:rPr>
          <w:b/>
          <w:bCs/>
          <w:lang w:val="et-EE"/>
        </w:rPr>
        <w:t>Kanepi alevikus Kooli tn 21 kinnistu detailplaneeringu koostami</w:t>
      </w:r>
      <w:r w:rsidRPr="00A82820">
        <w:rPr>
          <w:b/>
          <w:bCs/>
          <w:lang w:val="et-EE"/>
        </w:rPr>
        <w:t>s</w:t>
      </w:r>
      <w:r w:rsidRPr="00A82820">
        <w:rPr>
          <w:b/>
          <w:bCs/>
          <w:lang w:val="et-EE"/>
        </w:rPr>
        <w:t>e</w:t>
      </w:r>
    </w:p>
    <w:p w14:paraId="3598667C" w14:textId="29856D3F" w:rsidR="002E4F89" w:rsidRPr="00A82820" w:rsidRDefault="00E6202B" w:rsidP="00DF2C7A">
      <w:pPr>
        <w:jc w:val="center"/>
        <w:rPr>
          <w:b/>
          <w:lang w:val="et-EE"/>
        </w:rPr>
      </w:pPr>
      <w:r w:rsidRPr="00A82820">
        <w:rPr>
          <w:b/>
          <w:lang w:val="et-EE"/>
        </w:rPr>
        <w:t xml:space="preserve">leping </w:t>
      </w:r>
      <w:r w:rsidR="00466E31" w:rsidRPr="00A82820">
        <w:rPr>
          <w:b/>
          <w:lang w:val="et-EE"/>
        </w:rPr>
        <w:t>nr</w:t>
      </w:r>
      <w:r w:rsidR="00E02718" w:rsidRPr="00A82820">
        <w:rPr>
          <w:b/>
          <w:lang w:val="et-EE"/>
        </w:rPr>
        <w:t xml:space="preserve"> </w:t>
      </w:r>
    </w:p>
    <w:p w14:paraId="25FB656B" w14:textId="77777777" w:rsidR="007A4C94" w:rsidRPr="00A82820" w:rsidRDefault="007A4C94" w:rsidP="007A4C94">
      <w:pPr>
        <w:autoSpaceDE w:val="0"/>
        <w:adjustRightInd w:val="0"/>
        <w:ind w:left="261"/>
        <w:jc w:val="right"/>
        <w:rPr>
          <w:rFonts w:ascii="Tms Rmn" w:hAnsi="Tms Rmn" w:cs="Tms Rmn"/>
          <w:i/>
          <w:color w:val="000000"/>
          <w:lang w:val="et-EE" w:eastAsia="et-EE"/>
        </w:rPr>
      </w:pPr>
    </w:p>
    <w:p w14:paraId="78A55EAF" w14:textId="27048700" w:rsidR="007A4C94" w:rsidRPr="00A82820" w:rsidRDefault="009644CD" w:rsidP="009644CD">
      <w:pPr>
        <w:autoSpaceDE w:val="0"/>
        <w:adjustRightInd w:val="0"/>
        <w:ind w:left="261"/>
        <w:rPr>
          <w:rFonts w:ascii="Tms Rmn" w:hAnsi="Tms Rmn" w:cs="Tms Rmn"/>
          <w:i/>
          <w:color w:val="000000"/>
          <w:lang w:val="et-EE" w:eastAsia="et-EE"/>
        </w:rPr>
      </w:pPr>
      <w:r w:rsidRPr="00A82820">
        <w:rPr>
          <w:rFonts w:ascii="Tms Rmn" w:hAnsi="Tms Rmn" w:cs="Tms Rmn"/>
          <w:i/>
          <w:color w:val="000000"/>
          <w:lang w:val="et-EE" w:eastAsia="et-EE"/>
        </w:rPr>
        <w:t xml:space="preserve">Kanepis </w:t>
      </w:r>
      <w:r w:rsidRPr="00A82820">
        <w:rPr>
          <w:rFonts w:ascii="Tms Rmn" w:hAnsi="Tms Rmn" w:cs="Tms Rmn"/>
          <w:i/>
          <w:color w:val="000000"/>
          <w:highlight w:val="yellow"/>
          <w:lang w:val="et-EE" w:eastAsia="et-EE"/>
        </w:rPr>
        <w:t>XXX kuupäev</w:t>
      </w:r>
      <w:r w:rsidRPr="00A82820">
        <w:rPr>
          <w:rFonts w:ascii="Tms Rmn" w:hAnsi="Tms Rmn" w:cs="Tms Rmn"/>
          <w:i/>
          <w:color w:val="000000"/>
          <w:lang w:val="et-EE" w:eastAsia="et-EE"/>
        </w:rPr>
        <w:t xml:space="preserve">  </w:t>
      </w:r>
      <w:r w:rsidR="007A4C94" w:rsidRPr="00A82820">
        <w:rPr>
          <w:rFonts w:ascii="Tms Rmn" w:hAnsi="Tms Rmn" w:cs="Tms Rmn"/>
          <w:i/>
          <w:color w:val="000000"/>
          <w:lang w:val="et-EE" w:eastAsia="et-EE"/>
        </w:rPr>
        <w:t>/kuupäev vastavalt digiallkirjastamise kuupäevale/</w:t>
      </w:r>
    </w:p>
    <w:p w14:paraId="277CC52F" w14:textId="77777777" w:rsidR="007A4C94" w:rsidRPr="00E6202B" w:rsidRDefault="007A4C94" w:rsidP="007A4C94">
      <w:pPr>
        <w:jc w:val="right"/>
        <w:rPr>
          <w:b/>
          <w:lang w:val="et-EE"/>
        </w:rPr>
      </w:pPr>
    </w:p>
    <w:p w14:paraId="50403505" w14:textId="77777777" w:rsidR="002E4F89" w:rsidRPr="000002EA" w:rsidRDefault="002E4F89" w:rsidP="00DF2C7A">
      <w:pPr>
        <w:jc w:val="both"/>
        <w:rPr>
          <w:b/>
          <w:bCs/>
          <w:sz w:val="23"/>
          <w:szCs w:val="23"/>
          <w:lang w:val="et-EE"/>
        </w:rPr>
      </w:pPr>
    </w:p>
    <w:p w14:paraId="6B59106A" w14:textId="7A82D79B" w:rsidR="00670226" w:rsidRDefault="009644CD" w:rsidP="00B022F2">
      <w:pPr>
        <w:jc w:val="both"/>
        <w:rPr>
          <w:lang w:val="et-EE"/>
        </w:rPr>
      </w:pPr>
      <w:r>
        <w:rPr>
          <w:b/>
          <w:lang w:val="et-EE"/>
        </w:rPr>
        <w:t>Kanepi</w:t>
      </w:r>
      <w:r w:rsidR="004654EE" w:rsidRPr="000002EA">
        <w:rPr>
          <w:b/>
          <w:lang w:val="et-EE"/>
        </w:rPr>
        <w:t xml:space="preserve"> Vallavalitsus </w:t>
      </w:r>
      <w:r w:rsidR="004654EE" w:rsidRPr="000002EA">
        <w:rPr>
          <w:color w:val="000000"/>
          <w:lang w:val="et-EE"/>
        </w:rPr>
        <w:t xml:space="preserve">(edaspidi </w:t>
      </w:r>
      <w:r w:rsidR="004654EE" w:rsidRPr="000002EA">
        <w:rPr>
          <w:i/>
          <w:color w:val="000000"/>
          <w:lang w:val="et-EE"/>
        </w:rPr>
        <w:t>omavalitsus</w:t>
      </w:r>
      <w:r w:rsidR="004654EE" w:rsidRPr="000002EA">
        <w:rPr>
          <w:color w:val="000000"/>
          <w:lang w:val="et-EE"/>
        </w:rPr>
        <w:t>)</w:t>
      </w:r>
      <w:r w:rsidR="004654EE" w:rsidRPr="000002EA">
        <w:rPr>
          <w:lang w:val="et-EE"/>
        </w:rPr>
        <w:t xml:space="preserve">, </w:t>
      </w:r>
      <w:r w:rsidR="004654EE" w:rsidRPr="000002EA">
        <w:rPr>
          <w:color w:val="000000"/>
          <w:lang w:val="et-EE"/>
        </w:rPr>
        <w:t xml:space="preserve">mida esindab põhimääruse alusel </w:t>
      </w:r>
      <w:r w:rsidR="004654EE" w:rsidRPr="001544D1">
        <w:rPr>
          <w:color w:val="000000"/>
          <w:lang w:val="et-EE"/>
        </w:rPr>
        <w:t xml:space="preserve">vallavanem </w:t>
      </w:r>
      <w:r w:rsidR="009008FD">
        <w:rPr>
          <w:color w:val="000000"/>
          <w:lang w:val="et-EE"/>
        </w:rPr>
        <w:t>Mikk Järv</w:t>
      </w:r>
      <w:r w:rsidR="00466E31">
        <w:rPr>
          <w:color w:val="000000"/>
          <w:lang w:val="et-EE"/>
        </w:rPr>
        <w:t xml:space="preserve"> ja </w:t>
      </w:r>
      <w:r w:rsidR="00716F5A">
        <w:rPr>
          <w:b/>
          <w:color w:val="000000"/>
          <w:lang w:val="et-EE"/>
        </w:rPr>
        <w:t>______</w:t>
      </w:r>
      <w:r w:rsidR="00615209" w:rsidRPr="000002EA">
        <w:rPr>
          <w:color w:val="000000"/>
          <w:lang w:val="et-EE"/>
        </w:rPr>
        <w:t xml:space="preserve"> (edaspidi </w:t>
      </w:r>
      <w:r w:rsidR="00615209" w:rsidRPr="000002EA">
        <w:rPr>
          <w:i/>
          <w:iCs/>
          <w:color w:val="000000"/>
          <w:lang w:val="et-EE"/>
        </w:rPr>
        <w:t>koostaja</w:t>
      </w:r>
      <w:r w:rsidR="00615209" w:rsidRPr="000002EA">
        <w:rPr>
          <w:color w:val="000000"/>
          <w:lang w:val="et-EE"/>
        </w:rPr>
        <w:t xml:space="preserve">), mida esindab </w:t>
      </w:r>
      <w:r w:rsidR="00716F5A">
        <w:rPr>
          <w:color w:val="000000"/>
          <w:lang w:val="et-EE"/>
        </w:rPr>
        <w:t>_______</w:t>
      </w:r>
      <w:r w:rsidR="00B277E6" w:rsidRPr="000002EA">
        <w:rPr>
          <w:rFonts w:ascii="Tms Rmn" w:hAnsi="Tms Rmn" w:cs="Tms Rmn"/>
          <w:color w:val="000000"/>
          <w:lang w:val="et-EE" w:eastAsia="et-EE"/>
        </w:rPr>
        <w:t>,</w:t>
      </w:r>
      <w:r w:rsidR="00AE09B4">
        <w:rPr>
          <w:rFonts w:ascii="Tms Rmn" w:hAnsi="Tms Rmn" w:cs="Tms Rmn"/>
          <w:color w:val="000000"/>
          <w:lang w:val="et-EE" w:eastAsia="et-EE"/>
        </w:rPr>
        <w:t xml:space="preserve"> </w:t>
      </w:r>
      <w:r w:rsidR="00670226" w:rsidRPr="000002EA">
        <w:rPr>
          <w:lang w:val="et-EE"/>
        </w:rPr>
        <w:t xml:space="preserve">edaspidi eraldi nimetatud </w:t>
      </w:r>
      <w:r w:rsidR="00670226" w:rsidRPr="000002EA">
        <w:rPr>
          <w:i/>
          <w:lang w:val="et-EE"/>
        </w:rPr>
        <w:t>pool</w:t>
      </w:r>
      <w:r w:rsidR="00670226" w:rsidRPr="000002EA">
        <w:rPr>
          <w:lang w:val="et-EE"/>
        </w:rPr>
        <w:t xml:space="preserve"> ning koos ja ühiselt nimetatud </w:t>
      </w:r>
      <w:r w:rsidR="00670226" w:rsidRPr="000002EA">
        <w:rPr>
          <w:i/>
          <w:lang w:val="et-EE"/>
        </w:rPr>
        <w:t>pooled</w:t>
      </w:r>
      <w:r w:rsidR="00670226" w:rsidRPr="000002EA">
        <w:rPr>
          <w:lang w:val="et-EE"/>
        </w:rPr>
        <w:t xml:space="preserve"> sõlmisid käesoleva detailplaneering</w:t>
      </w:r>
      <w:r w:rsidR="00670226" w:rsidRPr="000002EA">
        <w:rPr>
          <w:color w:val="00000A"/>
          <w:lang w:val="et-EE"/>
        </w:rPr>
        <w:t>u koostamise ja kulude kandmise leping</w:t>
      </w:r>
      <w:r w:rsidR="00670226" w:rsidRPr="000002EA">
        <w:rPr>
          <w:lang w:val="et-EE"/>
        </w:rPr>
        <w:t xml:space="preserve">u (edaspidi </w:t>
      </w:r>
      <w:r w:rsidR="00670226" w:rsidRPr="000002EA">
        <w:rPr>
          <w:bCs/>
          <w:i/>
          <w:iCs/>
          <w:lang w:val="et-EE"/>
        </w:rPr>
        <w:t>leping</w:t>
      </w:r>
      <w:r w:rsidR="00670226" w:rsidRPr="000002EA">
        <w:rPr>
          <w:lang w:val="et-EE"/>
        </w:rPr>
        <w:t>) järgnevas:</w:t>
      </w:r>
    </w:p>
    <w:p w14:paraId="5F6EC816" w14:textId="77777777" w:rsidR="00AE09B4" w:rsidRPr="00AE09B4" w:rsidRDefault="00AE09B4" w:rsidP="00AE09B4">
      <w:pPr>
        <w:autoSpaceDE w:val="0"/>
        <w:jc w:val="both"/>
        <w:rPr>
          <w:rFonts w:ascii="Tms Rmn" w:hAnsi="Tms Rmn" w:cs="Tms Rmn"/>
          <w:color w:val="000000"/>
          <w:lang w:val="et-EE" w:eastAsia="et-EE"/>
        </w:rPr>
      </w:pPr>
    </w:p>
    <w:p w14:paraId="1CBA79EC" w14:textId="77777777" w:rsidR="006917A9" w:rsidRPr="000002EA" w:rsidRDefault="006917A9" w:rsidP="006917A9">
      <w:pPr>
        <w:pStyle w:val="Loendilik"/>
        <w:numPr>
          <w:ilvl w:val="0"/>
          <w:numId w:val="4"/>
        </w:numPr>
        <w:suppressAutoHyphens w:val="0"/>
        <w:autoSpaceDN/>
        <w:contextualSpacing/>
        <w:jc w:val="both"/>
        <w:textAlignment w:val="auto"/>
        <w:rPr>
          <w:b/>
          <w:bCs/>
          <w:color w:val="000000"/>
          <w:lang w:val="et-EE"/>
        </w:rPr>
      </w:pPr>
      <w:r w:rsidRPr="000002EA">
        <w:rPr>
          <w:b/>
          <w:bCs/>
          <w:color w:val="000000"/>
          <w:lang w:val="et-EE"/>
        </w:rPr>
        <w:t>Lepingu objekt ja eesmärk</w:t>
      </w:r>
    </w:p>
    <w:p w14:paraId="38E4138C" w14:textId="32B297F2" w:rsidR="006917A9" w:rsidRPr="001B73E0" w:rsidRDefault="006917A9" w:rsidP="00F46124">
      <w:pPr>
        <w:pStyle w:val="Loendilik"/>
        <w:numPr>
          <w:ilvl w:val="1"/>
          <w:numId w:val="4"/>
        </w:numPr>
        <w:suppressAutoHyphens w:val="0"/>
        <w:autoSpaceDN/>
        <w:spacing w:line="259" w:lineRule="auto"/>
        <w:contextualSpacing/>
        <w:jc w:val="both"/>
        <w:textAlignment w:val="auto"/>
        <w:rPr>
          <w:bCs/>
          <w:lang w:val="et-EE"/>
        </w:rPr>
      </w:pPr>
      <w:r w:rsidRPr="000002EA">
        <w:rPr>
          <w:color w:val="000000"/>
          <w:lang w:val="et-EE"/>
        </w:rPr>
        <w:t>Käesolev leping on sõlmitud</w:t>
      </w:r>
      <w:r w:rsidR="009008FD">
        <w:rPr>
          <w:color w:val="000000"/>
          <w:lang w:val="et-EE"/>
        </w:rPr>
        <w:t xml:space="preserve"> Kanepi</w:t>
      </w:r>
      <w:r w:rsidRPr="000002EA">
        <w:rPr>
          <w:noProof/>
          <w:lang w:val="et-EE"/>
        </w:rPr>
        <w:t xml:space="preserve"> Vallavalitsuse </w:t>
      </w:r>
      <w:r w:rsidR="009008FD" w:rsidRPr="00061D9C">
        <w:rPr>
          <w:i/>
          <w:iCs/>
          <w:noProof/>
          <w:lang w:val="et-EE"/>
        </w:rPr>
        <w:t>kuupäev</w:t>
      </w:r>
      <w:r w:rsidR="003F1B43">
        <w:rPr>
          <w:noProof/>
          <w:lang w:val="et-EE"/>
        </w:rPr>
        <w:t>.</w:t>
      </w:r>
      <w:r w:rsidRPr="000002EA">
        <w:rPr>
          <w:noProof/>
          <w:lang w:val="et-EE"/>
        </w:rPr>
        <w:t xml:space="preserve"> a korraldusega nr </w:t>
      </w:r>
      <w:r w:rsidR="00F12267" w:rsidRPr="00061D9C">
        <w:rPr>
          <w:noProof/>
          <w:lang w:val="et-EE"/>
        </w:rPr>
        <w:t>xxx</w:t>
      </w:r>
      <w:r w:rsidR="007D7783">
        <w:rPr>
          <w:noProof/>
          <w:lang w:val="et-EE"/>
        </w:rPr>
        <w:t xml:space="preserve"> </w:t>
      </w:r>
      <w:r w:rsidR="001544D1">
        <w:rPr>
          <w:noProof/>
          <w:lang w:val="et-EE"/>
        </w:rPr>
        <w:t>K</w:t>
      </w:r>
      <w:r w:rsidR="00F12267">
        <w:rPr>
          <w:lang w:val="et-EE"/>
        </w:rPr>
        <w:t>anepi alevikus Kooli tn 21 kinnistule tankla</w:t>
      </w:r>
      <w:r w:rsidR="005B6806">
        <w:rPr>
          <w:lang w:val="et-EE"/>
        </w:rPr>
        <w:t xml:space="preserve"> rajamise</w:t>
      </w:r>
      <w:r w:rsidRPr="000002EA">
        <w:rPr>
          <w:lang w:val="et-EE"/>
        </w:rPr>
        <w:t xml:space="preserve"> detailplaneeringu (edaspidi </w:t>
      </w:r>
      <w:r w:rsidRPr="000002EA">
        <w:rPr>
          <w:i/>
          <w:iCs/>
          <w:lang w:val="et-EE"/>
        </w:rPr>
        <w:t>detailplaneering</w:t>
      </w:r>
      <w:r w:rsidRPr="000002EA">
        <w:rPr>
          <w:lang w:val="et-EE"/>
        </w:rPr>
        <w:t xml:space="preserve">) </w:t>
      </w:r>
      <w:r w:rsidRPr="000002EA">
        <w:rPr>
          <w:bCs/>
          <w:lang w:val="et-EE"/>
        </w:rPr>
        <w:t>koostamiseks</w:t>
      </w:r>
      <w:r w:rsidRPr="001B73E0">
        <w:rPr>
          <w:bCs/>
          <w:lang w:val="et-EE"/>
        </w:rPr>
        <w:t>.</w:t>
      </w:r>
    </w:p>
    <w:p w14:paraId="15A25C95" w14:textId="603AB3E8" w:rsidR="007B2847" w:rsidRPr="00030297" w:rsidRDefault="006917A9" w:rsidP="007B2847">
      <w:pPr>
        <w:pStyle w:val="Loendilik"/>
        <w:numPr>
          <w:ilvl w:val="1"/>
          <w:numId w:val="5"/>
        </w:numPr>
        <w:suppressAutoHyphens w:val="0"/>
        <w:autoSpaceDN/>
        <w:contextualSpacing/>
        <w:jc w:val="both"/>
        <w:textAlignment w:val="auto"/>
        <w:rPr>
          <w:lang w:val="et-EE"/>
        </w:rPr>
      </w:pPr>
      <w:r w:rsidRPr="0051527B">
        <w:rPr>
          <w:noProof/>
          <w:lang w:val="et-EE"/>
        </w:rPr>
        <w:t xml:space="preserve"> </w:t>
      </w:r>
      <w:r w:rsidR="0051527B" w:rsidRPr="0051527B">
        <w:rPr>
          <w:color w:val="00000A"/>
          <w:lang w:val="et-EE"/>
        </w:rPr>
        <w:t xml:space="preserve">Detailplaneeringu koostamise tellib ja koostamist korraldab ning detailplaneeringu </w:t>
      </w:r>
      <w:r w:rsidR="0051527B" w:rsidRPr="00030297">
        <w:rPr>
          <w:color w:val="00000A"/>
          <w:lang w:val="et-EE"/>
        </w:rPr>
        <w:t>koostamise kulud kannab omavalitsus, detailplaneeringu koostab koostaja.</w:t>
      </w:r>
    </w:p>
    <w:p w14:paraId="4E4E70C3" w14:textId="77777777" w:rsidR="00061D9C" w:rsidRPr="00030297" w:rsidRDefault="007B2847" w:rsidP="00061D9C">
      <w:pPr>
        <w:pStyle w:val="Loendilik"/>
        <w:numPr>
          <w:ilvl w:val="1"/>
          <w:numId w:val="4"/>
        </w:numPr>
        <w:suppressAutoHyphens w:val="0"/>
        <w:autoSpaceDN/>
        <w:contextualSpacing/>
        <w:jc w:val="both"/>
        <w:textAlignment w:val="auto"/>
        <w:rPr>
          <w:lang w:val="et-EE"/>
        </w:rPr>
      </w:pPr>
      <w:r w:rsidRPr="00030297">
        <w:rPr>
          <w:lang w:val="et-EE"/>
        </w:rPr>
        <w:t xml:space="preserve"> Planeeringuala suurus on </w:t>
      </w:r>
      <w:r w:rsidR="006A7D11" w:rsidRPr="00030297">
        <w:rPr>
          <w:lang w:val="et-EE"/>
        </w:rPr>
        <w:t>ligikaudu 2098 m².</w:t>
      </w:r>
      <w:r w:rsidR="00AA4BD0" w:rsidRPr="00030297">
        <w:rPr>
          <w:lang w:val="et-EE"/>
        </w:rPr>
        <w:t xml:space="preserve"> D</w:t>
      </w:r>
      <w:r w:rsidRPr="00030297">
        <w:rPr>
          <w:lang w:val="et-EE"/>
        </w:rPr>
        <w:t>etailplaneering</w:t>
      </w:r>
      <w:r w:rsidR="00AA4BD0" w:rsidRPr="00030297">
        <w:rPr>
          <w:lang w:val="et-EE"/>
        </w:rPr>
        <w:t>u</w:t>
      </w:r>
      <w:r w:rsidRPr="00030297">
        <w:rPr>
          <w:lang w:val="et-EE"/>
        </w:rPr>
        <w:t xml:space="preserve"> eesmärgi</w:t>
      </w:r>
      <w:r w:rsidR="00AA4BD0" w:rsidRPr="00030297">
        <w:rPr>
          <w:lang w:val="et-EE"/>
        </w:rPr>
        <w:t>ks</w:t>
      </w:r>
      <w:r w:rsidR="00B51143" w:rsidRPr="00030297">
        <w:rPr>
          <w:lang w:val="et-EE"/>
        </w:rPr>
        <w:t xml:space="preserve"> </w:t>
      </w:r>
      <w:r w:rsidR="00061D9C" w:rsidRPr="00030297">
        <w:rPr>
          <w:lang w:val="et-EE"/>
        </w:rPr>
        <w:t>on tankla rajamiseks ehitusõiguse andmine, parandada kinnistusisest liikluskorraldust, juurdepääsutee, liikluskorralduse, haljastuse põhimõtete ja keskkonnatingimuste ning tehnovõrkude ja -rajatiste võimaliku asukoha määramine.</w:t>
      </w:r>
    </w:p>
    <w:p w14:paraId="1A62B7F9" w14:textId="3248D5F0" w:rsidR="009D209F" w:rsidRPr="00030297" w:rsidRDefault="009D209F" w:rsidP="003504F5">
      <w:pPr>
        <w:pStyle w:val="Loendilik"/>
        <w:numPr>
          <w:ilvl w:val="1"/>
          <w:numId w:val="4"/>
        </w:numPr>
        <w:suppressAutoHyphens w:val="0"/>
        <w:autoSpaceDN/>
        <w:contextualSpacing/>
        <w:jc w:val="both"/>
        <w:textAlignment w:val="auto"/>
        <w:rPr>
          <w:lang w:val="et-EE"/>
        </w:rPr>
      </w:pPr>
      <w:r w:rsidRPr="00030297">
        <w:rPr>
          <w:lang w:val="et-EE"/>
        </w:rPr>
        <w:t>Lepingu eesmärk on määrata kindlaks detailplaneeringu koostamise tingimused ning poolte õigused ja kohustused.</w:t>
      </w:r>
    </w:p>
    <w:p w14:paraId="42D3E258" w14:textId="22C46D24" w:rsidR="006917A9" w:rsidRPr="00030297" w:rsidRDefault="006917A9" w:rsidP="006917A9">
      <w:pPr>
        <w:pStyle w:val="Loendilik"/>
        <w:numPr>
          <w:ilvl w:val="1"/>
          <w:numId w:val="4"/>
        </w:numPr>
        <w:suppressAutoHyphens w:val="0"/>
        <w:autoSpaceDN/>
        <w:contextualSpacing/>
        <w:jc w:val="both"/>
        <w:textAlignment w:val="auto"/>
        <w:rPr>
          <w:color w:val="000000"/>
          <w:lang w:val="et-EE"/>
        </w:rPr>
      </w:pPr>
      <w:r w:rsidRPr="00030297">
        <w:rPr>
          <w:color w:val="000000"/>
          <w:lang w:val="et-EE"/>
        </w:rPr>
        <w:t>Leping sõlmitakse riigihanke "</w:t>
      </w:r>
      <w:r w:rsidR="00112A78" w:rsidRPr="00030297">
        <w:rPr>
          <w:i/>
          <w:iCs/>
          <w:color w:val="000000"/>
          <w:lang w:val="et-EE"/>
        </w:rPr>
        <w:t>Nimetus</w:t>
      </w:r>
      <w:r w:rsidRPr="00030297">
        <w:rPr>
          <w:color w:val="000000"/>
          <w:lang w:val="et-EE"/>
        </w:rPr>
        <w:t>" tulemuste alusel.</w:t>
      </w:r>
    </w:p>
    <w:p w14:paraId="363F777C" w14:textId="77777777" w:rsidR="004F3544" w:rsidRPr="00030297" w:rsidRDefault="004F3544" w:rsidP="004F3544">
      <w:pPr>
        <w:suppressAutoHyphens w:val="0"/>
        <w:autoSpaceDN/>
        <w:contextualSpacing/>
        <w:jc w:val="both"/>
        <w:textAlignment w:val="auto"/>
        <w:rPr>
          <w:color w:val="000000"/>
          <w:lang w:val="et-EE"/>
        </w:rPr>
      </w:pPr>
    </w:p>
    <w:p w14:paraId="61290698" w14:textId="72226353" w:rsidR="004F3544" w:rsidRPr="00030297" w:rsidRDefault="004F3544" w:rsidP="004F3544">
      <w:pPr>
        <w:pStyle w:val="Loendilik"/>
        <w:numPr>
          <w:ilvl w:val="0"/>
          <w:numId w:val="4"/>
        </w:numPr>
        <w:suppressAutoHyphens w:val="0"/>
        <w:autoSpaceDN/>
        <w:contextualSpacing/>
        <w:jc w:val="both"/>
        <w:textAlignment w:val="auto"/>
        <w:rPr>
          <w:b/>
          <w:bCs/>
          <w:color w:val="000000"/>
          <w:lang w:val="et-EE"/>
        </w:rPr>
      </w:pPr>
      <w:r w:rsidRPr="00030297">
        <w:rPr>
          <w:b/>
          <w:bCs/>
          <w:color w:val="000000"/>
          <w:lang w:val="et-EE"/>
        </w:rPr>
        <w:t>Lepingu täitmise tähtajad</w:t>
      </w:r>
    </w:p>
    <w:p w14:paraId="16234157" w14:textId="384442C9" w:rsidR="004F3544" w:rsidRPr="00030297" w:rsidRDefault="00030297" w:rsidP="00030297">
      <w:pPr>
        <w:pStyle w:val="Loendilik"/>
        <w:numPr>
          <w:ilvl w:val="1"/>
          <w:numId w:val="4"/>
        </w:numPr>
        <w:suppressAutoHyphens w:val="0"/>
        <w:autoSpaceDN/>
        <w:contextualSpacing/>
        <w:jc w:val="both"/>
        <w:textAlignment w:val="auto"/>
        <w:rPr>
          <w:color w:val="000000"/>
          <w:lang w:val="et-EE"/>
        </w:rPr>
      </w:pPr>
      <w:r w:rsidRPr="00030297">
        <w:rPr>
          <w:lang w:val="et-EE"/>
        </w:rPr>
        <w:t xml:space="preserve">Detailplaneering peab olema esitatud vastuvõtmiseks hiljemalt </w:t>
      </w:r>
      <w:r w:rsidRPr="00030297">
        <w:rPr>
          <w:u w:val="single"/>
          <w:lang w:val="et-EE"/>
        </w:rPr>
        <w:t>ühe aasta</w:t>
      </w:r>
      <w:r w:rsidRPr="00030297">
        <w:rPr>
          <w:lang w:val="et-EE"/>
        </w:rPr>
        <w:t xml:space="preserve"> jooksul alates detailplaneeringu koostamise lepingu sõlmimisest ning kehtestamiseks hiljemalt </w:t>
      </w:r>
      <w:r w:rsidRPr="00030297">
        <w:rPr>
          <w:u w:val="single"/>
          <w:lang w:val="et-EE"/>
        </w:rPr>
        <w:t>kahe aasta jooksul</w:t>
      </w:r>
      <w:r w:rsidRPr="00030297">
        <w:rPr>
          <w:lang w:val="et-EE"/>
        </w:rPr>
        <w:t xml:space="preserve"> alates detailplaneeringu algatamisest (Kanepi Vallavalitsuse korraldus nr 244, 01.07.2025).</w:t>
      </w:r>
    </w:p>
    <w:p w14:paraId="01C3C871" w14:textId="77777777" w:rsidR="00D137FB" w:rsidRPr="00D137FB" w:rsidRDefault="00D137FB" w:rsidP="00D137FB">
      <w:pPr>
        <w:pStyle w:val="Loendilik"/>
        <w:suppressAutoHyphens w:val="0"/>
        <w:autoSpaceDN/>
        <w:ind w:left="0"/>
        <w:contextualSpacing/>
        <w:jc w:val="both"/>
        <w:textAlignment w:val="auto"/>
        <w:rPr>
          <w:color w:val="000000"/>
        </w:rPr>
      </w:pPr>
    </w:p>
    <w:p w14:paraId="2591A832" w14:textId="6DF24166" w:rsidR="00D137FB" w:rsidRPr="00D137FB" w:rsidRDefault="00D137FB" w:rsidP="00D137FB">
      <w:pPr>
        <w:pStyle w:val="Loendilik"/>
        <w:numPr>
          <w:ilvl w:val="0"/>
          <w:numId w:val="4"/>
        </w:numPr>
        <w:suppressAutoHyphens w:val="0"/>
        <w:autoSpaceDN/>
        <w:contextualSpacing/>
        <w:jc w:val="both"/>
        <w:textAlignment w:val="auto"/>
        <w:rPr>
          <w:color w:val="000000"/>
          <w:lang w:val="et-EE"/>
        </w:rPr>
      </w:pPr>
      <w:r w:rsidRPr="00D137FB">
        <w:rPr>
          <w:b/>
          <w:bCs/>
          <w:color w:val="000000"/>
          <w:lang w:val="et-EE"/>
        </w:rPr>
        <w:t>Poolte avaldused ja kinnitused</w:t>
      </w:r>
    </w:p>
    <w:p w14:paraId="5FEE507E" w14:textId="77777777" w:rsidR="00D137FB" w:rsidRPr="00D137FB" w:rsidRDefault="00D137FB" w:rsidP="00D137FB">
      <w:pPr>
        <w:pStyle w:val="Loendilik"/>
        <w:numPr>
          <w:ilvl w:val="1"/>
          <w:numId w:val="4"/>
        </w:numPr>
        <w:suppressAutoHyphens w:val="0"/>
        <w:autoSpaceDN/>
        <w:contextualSpacing/>
        <w:jc w:val="both"/>
        <w:textAlignment w:val="auto"/>
        <w:rPr>
          <w:color w:val="000000"/>
          <w:lang w:val="et-EE"/>
        </w:rPr>
      </w:pPr>
      <w:r w:rsidRPr="00D137FB">
        <w:rPr>
          <w:color w:val="000000"/>
          <w:lang w:val="et-EE"/>
        </w:rPr>
        <w:t>Pooled kinnitavad, et on lepinguga põhjalikult tutvunud ning lepingu sõlmimisega ei riku nad ühtegi enda suhtes kehtiva õigusakti ega sisedokumendi sätet ega varem sõlmitud lepingutega endale võetud kohustust.</w:t>
      </w:r>
    </w:p>
    <w:p w14:paraId="5492D2CE" w14:textId="77777777" w:rsidR="00D137FB" w:rsidRPr="007D68CF" w:rsidRDefault="00D137FB" w:rsidP="00D137FB">
      <w:pPr>
        <w:pStyle w:val="Loendilik"/>
        <w:numPr>
          <w:ilvl w:val="1"/>
          <w:numId w:val="4"/>
        </w:numPr>
        <w:suppressAutoHyphens w:val="0"/>
        <w:autoSpaceDE w:val="0"/>
        <w:adjustRightInd w:val="0"/>
        <w:contextualSpacing/>
        <w:jc w:val="both"/>
        <w:textAlignment w:val="auto"/>
        <w:rPr>
          <w:color w:val="000000"/>
          <w:lang w:val="et-EE"/>
        </w:rPr>
      </w:pPr>
      <w:r w:rsidRPr="00D137FB">
        <w:rPr>
          <w:color w:val="000000"/>
          <w:lang w:val="et-EE"/>
        </w:rPr>
        <w:t xml:space="preserve">Pooled avaldavad ja kinnitavad, et nende esindajate volitused on kehtivad ning puuduvad </w:t>
      </w:r>
      <w:r w:rsidRPr="007D68CF">
        <w:rPr>
          <w:color w:val="000000"/>
          <w:lang w:val="et-EE"/>
        </w:rPr>
        <w:t>asjaolud, mis piiraksid või välistaksid poolte õigust sõlmida ja täita käesolevat lepingut.</w:t>
      </w:r>
    </w:p>
    <w:p w14:paraId="3289784C" w14:textId="7E319527" w:rsidR="00D137FB" w:rsidRPr="007D68CF" w:rsidRDefault="00D137FB" w:rsidP="00063D1E">
      <w:pPr>
        <w:pStyle w:val="Loendilik"/>
        <w:numPr>
          <w:ilvl w:val="1"/>
          <w:numId w:val="4"/>
        </w:numPr>
        <w:suppressAutoHyphens w:val="0"/>
        <w:autoSpaceDE w:val="0"/>
        <w:adjustRightInd w:val="0"/>
        <w:contextualSpacing/>
        <w:jc w:val="both"/>
        <w:textAlignment w:val="auto"/>
        <w:rPr>
          <w:color w:val="000000"/>
          <w:lang w:val="et-EE"/>
        </w:rPr>
      </w:pPr>
      <w:r w:rsidRPr="007D68CF">
        <w:rPr>
          <w:color w:val="000000"/>
          <w:lang w:val="et-EE"/>
        </w:rPr>
        <w:t xml:space="preserve">Pooled on teadlikud, et detailplaneeringu võib </w:t>
      </w:r>
      <w:r w:rsidRPr="007D68CF">
        <w:rPr>
          <w:lang w:val="et-EE"/>
        </w:rPr>
        <w:t xml:space="preserve">koostada </w:t>
      </w:r>
      <w:r w:rsidRPr="007D68CF">
        <w:rPr>
          <w:shd w:val="clear" w:color="auto" w:fill="FFFFFF"/>
          <w:lang w:val="et-EE"/>
        </w:rPr>
        <w:t>geograafia, arhitektuuri või maastikuarhitektuuri eriala magistritasemele vastava kõrgharidusega või vastutava spetsialisti taseme kutsetunnistusega isik või isik, kellele on antud ruumilise keskkonna planeerija kutse</w:t>
      </w:r>
      <w:r w:rsidR="007D68CF" w:rsidRPr="007D68CF">
        <w:rPr>
          <w:shd w:val="clear" w:color="auto" w:fill="FFFFFF"/>
          <w:lang w:val="et-EE"/>
        </w:rPr>
        <w:t xml:space="preserve"> (tase 7)</w:t>
      </w:r>
      <w:r w:rsidRPr="007D68CF">
        <w:rPr>
          <w:shd w:val="clear" w:color="auto" w:fill="FFFFFF"/>
          <w:lang w:val="et-EE"/>
        </w:rPr>
        <w:t xml:space="preserve"> (</w:t>
      </w:r>
      <w:r w:rsidRPr="007D68CF">
        <w:rPr>
          <w:i/>
          <w:shd w:val="clear" w:color="auto" w:fill="FFFFFF"/>
          <w:lang w:val="et-EE"/>
        </w:rPr>
        <w:t>planeerija</w:t>
      </w:r>
      <w:r w:rsidRPr="007D68CF">
        <w:rPr>
          <w:shd w:val="clear" w:color="auto" w:fill="FFFFFF"/>
          <w:lang w:val="et-EE"/>
        </w:rPr>
        <w:t>)</w:t>
      </w:r>
      <w:r w:rsidR="007D68CF" w:rsidRPr="007D68CF">
        <w:rPr>
          <w:shd w:val="clear" w:color="auto" w:fill="FFFFFF"/>
          <w:lang w:val="et-EE"/>
        </w:rPr>
        <w:t>.</w:t>
      </w:r>
    </w:p>
    <w:p w14:paraId="5ED8D85E" w14:textId="77777777" w:rsidR="00D137FB" w:rsidRPr="00D137FB" w:rsidRDefault="00D137FB" w:rsidP="00D137FB">
      <w:pPr>
        <w:pStyle w:val="Loendilik"/>
        <w:numPr>
          <w:ilvl w:val="1"/>
          <w:numId w:val="4"/>
        </w:numPr>
        <w:suppressAutoHyphens w:val="0"/>
        <w:autoSpaceDE w:val="0"/>
        <w:adjustRightInd w:val="0"/>
        <w:contextualSpacing/>
        <w:jc w:val="both"/>
        <w:textAlignment w:val="auto"/>
        <w:rPr>
          <w:color w:val="000000"/>
          <w:lang w:val="et-EE"/>
        </w:rPr>
      </w:pPr>
      <w:r w:rsidRPr="007D68CF">
        <w:rPr>
          <w:color w:val="000000"/>
          <w:lang w:val="et-EE"/>
        </w:rPr>
        <w:t>Pooled on teadlikud,</w:t>
      </w:r>
      <w:r w:rsidRPr="00D137FB">
        <w:rPr>
          <w:color w:val="000000"/>
          <w:lang w:val="et-EE"/>
        </w:rPr>
        <w:t xml:space="preserve"> et detailplaneeringu koostamise käigus tuleb teha koostööd Vabariigi Valitsuse 17.12.2015. a määruse nr 133 "P</w:t>
      </w:r>
      <w:r w:rsidRPr="00D137FB">
        <w:rPr>
          <w:rFonts w:eastAsia="Calibri"/>
          <w:lang w:val="et-EE"/>
        </w:rPr>
        <w:t>laneeringute koostamisel koostöö tegemise kord ja planeeringute kooskõlastamise alused" § 3</w:t>
      </w:r>
      <w:r w:rsidRPr="00D137FB">
        <w:rPr>
          <w:lang w:val="et-EE"/>
        </w:rPr>
        <w:t>-s loetletud</w:t>
      </w:r>
      <w:r w:rsidRPr="00D137FB">
        <w:rPr>
          <w:color w:val="000000"/>
          <w:lang w:val="et-EE"/>
        </w:rPr>
        <w:t xml:space="preserve"> isikutega.</w:t>
      </w:r>
    </w:p>
    <w:p w14:paraId="3FF18968" w14:textId="77777777" w:rsidR="00D137FB" w:rsidRPr="00D137FB" w:rsidRDefault="00D137FB" w:rsidP="00D137FB">
      <w:pPr>
        <w:pStyle w:val="Loendilik"/>
        <w:numPr>
          <w:ilvl w:val="1"/>
          <w:numId w:val="4"/>
        </w:numPr>
        <w:suppressAutoHyphens w:val="0"/>
        <w:autoSpaceDE w:val="0"/>
        <w:adjustRightInd w:val="0"/>
        <w:contextualSpacing/>
        <w:jc w:val="both"/>
        <w:textAlignment w:val="auto"/>
        <w:rPr>
          <w:color w:val="000000"/>
          <w:lang w:val="et-EE"/>
        </w:rPr>
      </w:pPr>
      <w:r w:rsidRPr="00D137FB">
        <w:rPr>
          <w:lang w:val="et-EE"/>
        </w:rPr>
        <w:t xml:space="preserve">Pooled on teadlikud, et detailplaneeringu koostamisse tuleb kaasata </w:t>
      </w:r>
      <w:r w:rsidRPr="00D137FB">
        <w:rPr>
          <w:shd w:val="clear" w:color="auto" w:fill="FFFFFF"/>
          <w:lang w:val="et-EE"/>
        </w:rPr>
        <w:t>isikud, kelle õigusi võib planeering puudutada ja isikud, kes on avaldanud soovi olla kaasatud. Detailplaneeringu koostamisse võib kaasata isiku, kelle huve planeering võib puudutada.</w:t>
      </w:r>
    </w:p>
    <w:p w14:paraId="30312CE7" w14:textId="7F905C87" w:rsidR="00D137FB" w:rsidRPr="00D137FB" w:rsidRDefault="00D137FB" w:rsidP="00D137FB">
      <w:pPr>
        <w:pStyle w:val="Loendilik"/>
        <w:numPr>
          <w:ilvl w:val="1"/>
          <w:numId w:val="4"/>
        </w:numPr>
        <w:suppressAutoHyphens w:val="0"/>
        <w:autoSpaceDE w:val="0"/>
        <w:adjustRightInd w:val="0"/>
        <w:contextualSpacing/>
        <w:jc w:val="both"/>
        <w:textAlignment w:val="auto"/>
        <w:rPr>
          <w:color w:val="000000"/>
          <w:lang w:val="et-EE"/>
        </w:rPr>
      </w:pPr>
      <w:r w:rsidRPr="00D137FB">
        <w:rPr>
          <w:lang w:val="et-EE"/>
        </w:rPr>
        <w:t>Pooled on teadlikud, et  detailplaneering tuleb koostada vastavalt riigihalduse ministri 17.10.2019. a määruses nr 50 „Planeeringu vormistamisele ja ülesehitusele esitatavad nõuded“ sätestatule.</w:t>
      </w:r>
    </w:p>
    <w:p w14:paraId="7F9CA5F9" w14:textId="29CB83E9" w:rsidR="00D137FB" w:rsidRPr="00D137FB" w:rsidRDefault="00D137FB" w:rsidP="00D137FB">
      <w:pPr>
        <w:pStyle w:val="Loendilik"/>
        <w:numPr>
          <w:ilvl w:val="1"/>
          <w:numId w:val="4"/>
        </w:numPr>
        <w:suppressAutoHyphens w:val="0"/>
        <w:autoSpaceDE w:val="0"/>
        <w:adjustRightInd w:val="0"/>
        <w:contextualSpacing/>
        <w:jc w:val="both"/>
        <w:textAlignment w:val="auto"/>
        <w:rPr>
          <w:color w:val="000000"/>
          <w:lang w:val="et-EE"/>
        </w:rPr>
      </w:pPr>
      <w:r w:rsidRPr="00D137FB">
        <w:rPr>
          <w:lang w:val="et-EE"/>
        </w:rPr>
        <w:lastRenderedPageBreak/>
        <w:t xml:space="preserve">Pooled on teadlikud, et detailplaneeringu koostamise võib lõpetada kui </w:t>
      </w:r>
      <w:r w:rsidRPr="00D137FB">
        <w:rPr>
          <w:shd w:val="clear" w:color="auto" w:fill="FFFFFF"/>
          <w:lang w:val="et-EE"/>
        </w:rPr>
        <w:t>koostamise käigus ilmnevad asjaolud, mis välistavad planeeringu elluviimise tulevikus.</w:t>
      </w:r>
    </w:p>
    <w:p w14:paraId="34D7CC5F" w14:textId="77777777" w:rsidR="00D137FB" w:rsidRPr="000002EA" w:rsidRDefault="00D137FB" w:rsidP="00D137FB">
      <w:pPr>
        <w:autoSpaceDE w:val="0"/>
        <w:jc w:val="both"/>
        <w:rPr>
          <w:lang w:val="et-EE"/>
        </w:rPr>
      </w:pPr>
    </w:p>
    <w:p w14:paraId="342840CB"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color w:val="000000"/>
          <w:lang w:val="et-EE"/>
        </w:rPr>
        <w:t>Poolte õigused ja kohustused</w:t>
      </w:r>
    </w:p>
    <w:p w14:paraId="074A7089"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b/>
          <w:color w:val="000000"/>
          <w:lang w:val="et-EE"/>
        </w:rPr>
        <w:t>Omavalitsusel on õigus:</w:t>
      </w:r>
    </w:p>
    <w:p w14:paraId="2196F260" w14:textId="097F86DF"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keelduda detailplaneeringu vastu võtmisest, kui koostaja ei ole täitnud lepinguga võetud kohustusi või esitatud detailplaneering on ilmselgelt ebaprofessionaalselt koostatud, vastuolus lähtematerjalidega või avalike huvide ja väärtustega</w:t>
      </w:r>
      <w:r w:rsidR="00555408">
        <w:rPr>
          <w:color w:val="000000"/>
          <w:lang w:val="et-EE"/>
        </w:rPr>
        <w:t>.</w:t>
      </w:r>
    </w:p>
    <w:p w14:paraId="571E5178"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b/>
          <w:color w:val="000000"/>
          <w:lang w:val="et-EE"/>
        </w:rPr>
        <w:t>Omavalitsus kohustub:</w:t>
      </w:r>
    </w:p>
    <w:p w14:paraId="4128582A" w14:textId="77777777" w:rsidR="000002EA" w:rsidRPr="000002EA" w:rsidRDefault="000002EA" w:rsidP="000002EA">
      <w:pPr>
        <w:numPr>
          <w:ilvl w:val="2"/>
          <w:numId w:val="4"/>
        </w:numPr>
        <w:autoSpaceDE w:val="0"/>
        <w:jc w:val="both"/>
        <w:rPr>
          <w:lang w:val="et-EE"/>
        </w:rPr>
      </w:pPr>
      <w:r w:rsidRPr="000002EA">
        <w:rPr>
          <w:lang w:val="et-EE"/>
        </w:rPr>
        <w:t>andma koostajale tasuta üle detailplaneeringu koostamiseks vajaliku informatsiooni;</w:t>
      </w:r>
    </w:p>
    <w:p w14:paraId="6F994473" w14:textId="3084D75C" w:rsidR="00AB1EF6" w:rsidRPr="00600CEC" w:rsidRDefault="00AB1EF6" w:rsidP="00D22EC0">
      <w:pPr>
        <w:pStyle w:val="Loendilik"/>
        <w:numPr>
          <w:ilvl w:val="2"/>
          <w:numId w:val="4"/>
        </w:numPr>
        <w:suppressAutoHyphens w:val="0"/>
        <w:autoSpaceDE w:val="0"/>
        <w:adjustRightInd w:val="0"/>
        <w:contextualSpacing/>
        <w:jc w:val="both"/>
        <w:textAlignment w:val="auto"/>
        <w:rPr>
          <w:lang w:val="et-EE"/>
        </w:rPr>
      </w:pPr>
      <w:r w:rsidRPr="00600CEC">
        <w:rPr>
          <w:color w:val="000000"/>
          <w:lang w:val="et-EE"/>
        </w:rPr>
        <w:t xml:space="preserve">tegema detailplaneeringu koostamise käigus vajalikud menetlustoimingud arvestusega, et detailplaneeringu menetlus oleks lõpuni viidud hiljemalt </w:t>
      </w:r>
      <w:r w:rsidR="00C91067">
        <w:rPr>
          <w:color w:val="000000"/>
          <w:lang w:val="et-EE"/>
        </w:rPr>
        <w:t>üheksa</w:t>
      </w:r>
      <w:r w:rsidR="000E20AC">
        <w:rPr>
          <w:color w:val="000000"/>
          <w:lang w:val="et-EE"/>
        </w:rPr>
        <w:t xml:space="preserve"> kuu jooksul</w:t>
      </w:r>
      <w:r w:rsidR="00600CEC" w:rsidRPr="00600CEC">
        <w:rPr>
          <w:color w:val="000000"/>
          <w:lang w:val="et-EE"/>
        </w:rPr>
        <w:t xml:space="preserve"> lepingu sõlmimisest;</w:t>
      </w:r>
    </w:p>
    <w:p w14:paraId="1AB4C4A3" w14:textId="402BAE4E"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andma informatsiooni planeeringu menetluse käigust;</w:t>
      </w:r>
    </w:p>
    <w:p w14:paraId="3DF53C9A" w14:textId="77777777" w:rsidR="000A7EA1" w:rsidRPr="000A7EA1" w:rsidRDefault="000A7EA1" w:rsidP="000A7EA1">
      <w:pPr>
        <w:pStyle w:val="Loendilik"/>
        <w:numPr>
          <w:ilvl w:val="2"/>
          <w:numId w:val="4"/>
        </w:numPr>
        <w:suppressAutoHyphens w:val="0"/>
        <w:autoSpaceDE w:val="0"/>
        <w:adjustRightInd w:val="0"/>
        <w:contextualSpacing/>
        <w:jc w:val="both"/>
        <w:textAlignment w:val="auto"/>
        <w:rPr>
          <w:color w:val="000000"/>
          <w:lang w:val="et-EE"/>
        </w:rPr>
      </w:pPr>
      <w:r w:rsidRPr="000A7EA1">
        <w:rPr>
          <w:lang w:val="et-EE"/>
        </w:rPr>
        <w:t>tasuma koostajale detailplaneeringu koostamisega seotud kulud</w:t>
      </w:r>
      <w:r w:rsidRPr="000A7EA1">
        <w:rPr>
          <w:rFonts w:ascii="Tms Rmn" w:hAnsi="Tms Rmn" w:cs="Tms Rmn"/>
          <w:lang w:val="et-EE"/>
        </w:rPr>
        <w:t xml:space="preserve"> järgnevalt:</w:t>
      </w:r>
    </w:p>
    <w:p w14:paraId="447D3756" w14:textId="577294EC" w:rsidR="000A7EA1" w:rsidRPr="00964120" w:rsidRDefault="00615053" w:rsidP="000A7EA1">
      <w:pPr>
        <w:pStyle w:val="Loendilik"/>
        <w:numPr>
          <w:ilvl w:val="3"/>
          <w:numId w:val="4"/>
        </w:numPr>
        <w:suppressAutoHyphens w:val="0"/>
        <w:autoSpaceDE w:val="0"/>
        <w:adjustRightInd w:val="0"/>
        <w:contextualSpacing/>
        <w:jc w:val="both"/>
        <w:textAlignment w:val="auto"/>
        <w:rPr>
          <w:color w:val="000000"/>
          <w:lang w:val="et-EE"/>
        </w:rPr>
      </w:pPr>
      <w:r w:rsidRPr="00964120">
        <w:rPr>
          <w:lang w:val="et-EE"/>
        </w:rPr>
        <w:t>6</w:t>
      </w:r>
      <w:r w:rsidR="000A7EA1" w:rsidRPr="00964120">
        <w:rPr>
          <w:lang w:val="et-EE"/>
        </w:rPr>
        <w:t xml:space="preserve">0% tööde maksumusest, so </w:t>
      </w:r>
      <w:r w:rsidR="00C91067" w:rsidRPr="00964120">
        <w:rPr>
          <w:lang w:val="et-EE"/>
        </w:rPr>
        <w:t>__</w:t>
      </w:r>
      <w:r w:rsidR="00F74148" w:rsidRPr="00964120">
        <w:rPr>
          <w:lang w:val="et-EE"/>
        </w:rPr>
        <w:t>.</w:t>
      </w:r>
      <w:r w:rsidR="000A7EA1" w:rsidRPr="00964120">
        <w:rPr>
          <w:lang w:val="et-EE"/>
        </w:rPr>
        <w:t xml:space="preserve">- eurot </w:t>
      </w:r>
      <w:r w:rsidR="00B71336" w:rsidRPr="00964120">
        <w:rPr>
          <w:lang w:val="et-EE"/>
        </w:rPr>
        <w:t>(</w:t>
      </w:r>
      <w:r w:rsidR="000A7EA1" w:rsidRPr="00964120">
        <w:rPr>
          <w:lang w:val="et-EE"/>
        </w:rPr>
        <w:t xml:space="preserve">millele lisandub käibemaks </w:t>
      </w:r>
      <w:r w:rsidR="00C91067" w:rsidRPr="00964120">
        <w:rPr>
          <w:lang w:val="et-EE"/>
        </w:rPr>
        <w:t>__</w:t>
      </w:r>
      <w:r w:rsidR="000A7EA1" w:rsidRPr="00964120">
        <w:rPr>
          <w:lang w:val="et-EE"/>
        </w:rPr>
        <w:t xml:space="preserve"> eurot, kokku </w:t>
      </w:r>
      <w:r w:rsidR="00C91067" w:rsidRPr="00964120">
        <w:rPr>
          <w:lang w:val="et-EE"/>
        </w:rPr>
        <w:t>__</w:t>
      </w:r>
      <w:r w:rsidR="000A7EA1" w:rsidRPr="00964120">
        <w:rPr>
          <w:lang w:val="et-EE"/>
        </w:rPr>
        <w:t xml:space="preserve"> eurot</w:t>
      </w:r>
      <w:r w:rsidR="00B71336" w:rsidRPr="00964120">
        <w:rPr>
          <w:lang w:val="et-EE"/>
        </w:rPr>
        <w:t>)</w:t>
      </w:r>
      <w:r w:rsidR="000A7EA1" w:rsidRPr="00964120">
        <w:rPr>
          <w:lang w:val="et-EE"/>
        </w:rPr>
        <w:t xml:space="preserve"> pärast planeeringu eelnõu esitamist </w:t>
      </w:r>
      <w:r w:rsidR="00A45FCD" w:rsidRPr="00964120">
        <w:rPr>
          <w:lang w:val="et-EE"/>
        </w:rPr>
        <w:t xml:space="preserve">kooskõlastamiseks ja arvamuse </w:t>
      </w:r>
      <w:r w:rsidR="00E20F33" w:rsidRPr="00964120">
        <w:rPr>
          <w:lang w:val="et-EE"/>
        </w:rPr>
        <w:t>küsimiseks</w:t>
      </w:r>
      <w:r w:rsidR="000A7EA1" w:rsidRPr="00964120">
        <w:rPr>
          <w:lang w:val="et-EE"/>
        </w:rPr>
        <w:t>;</w:t>
      </w:r>
    </w:p>
    <w:p w14:paraId="12C0BA8F" w14:textId="4FEB697F" w:rsidR="000A7EA1" w:rsidRPr="00964120" w:rsidRDefault="00615053" w:rsidP="000A7EA1">
      <w:pPr>
        <w:pStyle w:val="Loendilik"/>
        <w:numPr>
          <w:ilvl w:val="3"/>
          <w:numId w:val="4"/>
        </w:numPr>
        <w:suppressAutoHyphens w:val="0"/>
        <w:autoSpaceDE w:val="0"/>
        <w:adjustRightInd w:val="0"/>
        <w:contextualSpacing/>
        <w:jc w:val="both"/>
        <w:textAlignment w:val="auto"/>
        <w:rPr>
          <w:color w:val="000000"/>
          <w:lang w:val="et-EE"/>
        </w:rPr>
      </w:pPr>
      <w:r w:rsidRPr="00964120">
        <w:rPr>
          <w:lang w:val="et-EE"/>
        </w:rPr>
        <w:t>3</w:t>
      </w:r>
      <w:r w:rsidR="000A7EA1" w:rsidRPr="00964120">
        <w:rPr>
          <w:lang w:val="et-EE"/>
        </w:rPr>
        <w:t xml:space="preserve">0% tööde maksumusest, so </w:t>
      </w:r>
      <w:r w:rsidR="00C91067" w:rsidRPr="00964120">
        <w:rPr>
          <w:lang w:val="et-EE"/>
        </w:rPr>
        <w:t>___</w:t>
      </w:r>
      <w:r w:rsidR="000A7EA1" w:rsidRPr="00964120">
        <w:rPr>
          <w:lang w:val="et-EE"/>
        </w:rPr>
        <w:t xml:space="preserve">.- eurot </w:t>
      </w:r>
      <w:r w:rsidR="00B71336" w:rsidRPr="00964120">
        <w:rPr>
          <w:lang w:val="et-EE"/>
        </w:rPr>
        <w:t>(</w:t>
      </w:r>
      <w:r w:rsidR="000A7EA1" w:rsidRPr="00964120">
        <w:rPr>
          <w:lang w:val="et-EE"/>
        </w:rPr>
        <w:t xml:space="preserve">millele lisandub käibemaks </w:t>
      </w:r>
      <w:r w:rsidR="00C91067" w:rsidRPr="00964120">
        <w:rPr>
          <w:lang w:val="et-EE"/>
        </w:rPr>
        <w:t>__</w:t>
      </w:r>
      <w:r w:rsidR="000A7EA1" w:rsidRPr="00964120">
        <w:rPr>
          <w:lang w:val="et-EE"/>
        </w:rPr>
        <w:t xml:space="preserve"> eurot, kokku</w:t>
      </w:r>
      <w:r w:rsidR="00382CE5" w:rsidRPr="00964120">
        <w:rPr>
          <w:lang w:val="et-EE"/>
        </w:rPr>
        <w:t xml:space="preserve"> </w:t>
      </w:r>
      <w:r w:rsidR="00C91067" w:rsidRPr="00964120">
        <w:rPr>
          <w:lang w:val="et-EE"/>
        </w:rPr>
        <w:t>__</w:t>
      </w:r>
      <w:r w:rsidR="00466E89" w:rsidRPr="00964120">
        <w:rPr>
          <w:lang w:val="et-EE"/>
        </w:rPr>
        <w:t xml:space="preserve"> </w:t>
      </w:r>
      <w:r w:rsidR="000A7EA1" w:rsidRPr="00964120">
        <w:rPr>
          <w:lang w:val="et-EE"/>
        </w:rPr>
        <w:t>eurot</w:t>
      </w:r>
      <w:r w:rsidR="00B71336" w:rsidRPr="00964120">
        <w:rPr>
          <w:lang w:val="et-EE"/>
        </w:rPr>
        <w:t>)</w:t>
      </w:r>
      <w:r w:rsidR="000A7EA1" w:rsidRPr="00964120">
        <w:rPr>
          <w:lang w:val="et-EE"/>
        </w:rPr>
        <w:t xml:space="preserve"> pärast detailplaneeringu vastuvõtmise otsuse </w:t>
      </w:r>
      <w:r w:rsidR="00061887" w:rsidRPr="00964120">
        <w:rPr>
          <w:lang w:val="et-EE"/>
        </w:rPr>
        <w:t>tegemist</w:t>
      </w:r>
      <w:r w:rsidR="000A7EA1" w:rsidRPr="00964120">
        <w:rPr>
          <w:lang w:val="et-EE"/>
        </w:rPr>
        <w:t>;</w:t>
      </w:r>
    </w:p>
    <w:p w14:paraId="4416E8FE" w14:textId="355BD361" w:rsidR="000A7EA1" w:rsidRPr="00964120" w:rsidRDefault="00806DFA" w:rsidP="00382CE5">
      <w:pPr>
        <w:pStyle w:val="Loendilik"/>
        <w:numPr>
          <w:ilvl w:val="3"/>
          <w:numId w:val="4"/>
        </w:numPr>
        <w:suppressAutoHyphens w:val="0"/>
        <w:autoSpaceDE w:val="0"/>
        <w:adjustRightInd w:val="0"/>
        <w:contextualSpacing/>
        <w:jc w:val="both"/>
        <w:textAlignment w:val="auto"/>
        <w:rPr>
          <w:color w:val="000000"/>
          <w:lang w:val="et-EE"/>
        </w:rPr>
      </w:pPr>
      <w:r w:rsidRPr="00964120">
        <w:rPr>
          <w:lang w:val="et-EE"/>
        </w:rPr>
        <w:t>1</w:t>
      </w:r>
      <w:r w:rsidR="000A7EA1" w:rsidRPr="00964120">
        <w:rPr>
          <w:lang w:val="et-EE"/>
        </w:rPr>
        <w:t xml:space="preserve">0% tööde maksumusest, so </w:t>
      </w:r>
      <w:r w:rsidR="00C91067" w:rsidRPr="00964120">
        <w:rPr>
          <w:lang w:val="et-EE"/>
        </w:rPr>
        <w:t>___</w:t>
      </w:r>
      <w:r w:rsidR="000A7EA1" w:rsidRPr="00964120">
        <w:rPr>
          <w:lang w:val="et-EE"/>
        </w:rPr>
        <w:t xml:space="preserve">.- eurot </w:t>
      </w:r>
      <w:r w:rsidR="00B71336" w:rsidRPr="00964120">
        <w:rPr>
          <w:lang w:val="et-EE"/>
        </w:rPr>
        <w:t>(</w:t>
      </w:r>
      <w:r w:rsidR="000A7EA1" w:rsidRPr="00964120">
        <w:rPr>
          <w:lang w:val="et-EE"/>
        </w:rPr>
        <w:t xml:space="preserve">millele lisandub käibemaks </w:t>
      </w:r>
      <w:r w:rsidR="00C91067" w:rsidRPr="00964120">
        <w:rPr>
          <w:lang w:val="et-EE"/>
        </w:rPr>
        <w:t>___</w:t>
      </w:r>
      <w:r w:rsidR="000A7EA1" w:rsidRPr="00964120">
        <w:rPr>
          <w:lang w:val="et-EE"/>
        </w:rPr>
        <w:t xml:space="preserve"> eurot, kokku </w:t>
      </w:r>
      <w:r w:rsidR="00C91067" w:rsidRPr="00964120">
        <w:rPr>
          <w:lang w:val="et-EE"/>
        </w:rPr>
        <w:t>__</w:t>
      </w:r>
      <w:r w:rsidR="005E35C0" w:rsidRPr="00964120">
        <w:rPr>
          <w:b/>
          <w:bCs/>
          <w:lang w:val="et-EE"/>
        </w:rPr>
        <w:t xml:space="preserve"> </w:t>
      </w:r>
      <w:r w:rsidR="000A7EA1" w:rsidRPr="00964120">
        <w:rPr>
          <w:lang w:val="et-EE"/>
        </w:rPr>
        <w:t>eurot</w:t>
      </w:r>
      <w:r w:rsidR="00B71336" w:rsidRPr="00964120">
        <w:rPr>
          <w:lang w:val="et-EE"/>
        </w:rPr>
        <w:t>)</w:t>
      </w:r>
      <w:r w:rsidR="000A7EA1" w:rsidRPr="00964120">
        <w:rPr>
          <w:lang w:val="et-EE"/>
        </w:rPr>
        <w:t xml:space="preserve"> pärast detailplaneeringu esitamist kehtestamiseks.</w:t>
      </w:r>
    </w:p>
    <w:p w14:paraId="08D9AC34"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b/>
          <w:color w:val="000000"/>
          <w:lang w:val="et-EE"/>
        </w:rPr>
        <w:t>Koostajal on õigus:</w:t>
      </w:r>
    </w:p>
    <w:p w14:paraId="21AFF31A"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saada detailplaneeringu koostamiseks vajalikku omavalitsuse käsutuses olevat informatsiooni ja vajalikke materjale;</w:t>
      </w:r>
    </w:p>
    <w:p w14:paraId="760DE65D" w14:textId="33198FD5"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 xml:space="preserve">saada detailplaneeringu koostamise eest tasu vastavalt lepingu </w:t>
      </w:r>
      <w:r w:rsidRPr="000002EA">
        <w:rPr>
          <w:lang w:val="et-EE"/>
        </w:rPr>
        <w:t xml:space="preserve">punktis </w:t>
      </w:r>
      <w:r w:rsidR="00B71336">
        <w:rPr>
          <w:lang w:val="et-EE"/>
        </w:rPr>
        <w:t>3.2.4</w:t>
      </w:r>
      <w:r w:rsidR="00562871">
        <w:rPr>
          <w:lang w:val="et-EE"/>
        </w:rPr>
        <w:t>.</w:t>
      </w:r>
      <w:r w:rsidRPr="000002EA">
        <w:rPr>
          <w:lang w:val="et-EE"/>
        </w:rPr>
        <w:t xml:space="preserve"> </w:t>
      </w:r>
      <w:r w:rsidRPr="000002EA">
        <w:rPr>
          <w:color w:val="000000"/>
          <w:lang w:val="et-EE"/>
        </w:rPr>
        <w:t>sätestatule.</w:t>
      </w:r>
    </w:p>
    <w:p w14:paraId="0E4B674A"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b/>
          <w:color w:val="000000"/>
          <w:lang w:val="et-EE"/>
        </w:rPr>
        <w:t>Koostaja kohustub:</w:t>
      </w:r>
    </w:p>
    <w:p w14:paraId="7DC62BC4" w14:textId="37DF1F8E"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koostama planeeringulahenduse vastavalt detailplaneeringu koostamise eesmärgile ja lähteseisukohtadele, arvestades sealjuures kehtivaid õigusakte, planeeringuid, arengukavasid, strateegiaid, standardeid jm asjassepuutuvaid dokumente</w:t>
      </w:r>
      <w:r w:rsidR="00562871">
        <w:rPr>
          <w:color w:val="000000"/>
          <w:lang w:val="et-EE"/>
        </w:rPr>
        <w:t xml:space="preserve"> ja omavalitsuse ettepanekuid</w:t>
      </w:r>
      <w:r w:rsidRPr="000002EA">
        <w:rPr>
          <w:color w:val="000000"/>
          <w:lang w:val="et-EE"/>
        </w:rPr>
        <w:t>;</w:t>
      </w:r>
    </w:p>
    <w:p w14:paraId="64486C40"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teavitama omavalitsust asjaoludest, mis takistavad detailplaneeringu koostamist mõistliku aja jooksul;</w:t>
      </w:r>
    </w:p>
    <w:p w14:paraId="496DCC2F"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 xml:space="preserve">edastama detailplaneeringu omavalitsusele vastavalt detailplaneeringu lähteseisukohtades määratud </w:t>
      </w:r>
      <w:r w:rsidRPr="000B46CB">
        <w:rPr>
          <w:color w:val="000000"/>
          <w:lang w:val="et-EE"/>
        </w:rPr>
        <w:t>mahule ja ajakavalele;</w:t>
      </w:r>
    </w:p>
    <w:p w14:paraId="143F075C"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nõustama omavalitsust esitatud arvamustele ja ettepanekutele vastuste koostamisel;</w:t>
      </w:r>
    </w:p>
    <w:p w14:paraId="0B369933"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color w:val="000000"/>
          <w:lang w:val="et-EE"/>
        </w:rPr>
        <w:t>koondama kokku planeeringu koostamisega seotud dokumendid ja vormistama need vastavalt detailplaneeringu lähteseisukohadele;</w:t>
      </w:r>
    </w:p>
    <w:p w14:paraId="48A0019C" w14:textId="77777777"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rFonts w:ascii="Tms Rmn" w:hAnsi="Tms Rmn" w:cs="Tms Rmn"/>
          <w:color w:val="000000"/>
          <w:lang w:val="et-EE"/>
        </w:rPr>
        <w:t xml:space="preserve">esitama omavalitsusele kõik tellitud uuringud, ekspertarvamused ja muud </w:t>
      </w:r>
      <w:r w:rsidRPr="000002EA">
        <w:rPr>
          <w:lang w:val="et-EE"/>
        </w:rPr>
        <w:t>planeeringu koostamisega seotud dokumendid elektrooniliselt;</w:t>
      </w:r>
    </w:p>
    <w:p w14:paraId="3D6A8D79" w14:textId="77777777" w:rsidR="000002EA" w:rsidRPr="000002EA" w:rsidRDefault="000002EA" w:rsidP="000002EA">
      <w:pPr>
        <w:numPr>
          <w:ilvl w:val="2"/>
          <w:numId w:val="4"/>
        </w:numPr>
        <w:autoSpaceDE w:val="0"/>
        <w:jc w:val="both"/>
        <w:rPr>
          <w:lang w:val="et-EE"/>
        </w:rPr>
      </w:pPr>
      <w:r w:rsidRPr="000002EA">
        <w:rPr>
          <w:lang w:val="et-EE"/>
        </w:rPr>
        <w:t>viima detailplaneeringusse sisse vajalikud muudatused. Vajalikud muudatused määrab omavalitsus arvestades sh avaliku arutelu tulemusi. Koostaja võib keelduda detailplaneeringusse muudatuste tegemisest, kui need on vastuolus kehtiva seadusandluse, normatiivdokumentide, poolte vahel varem protokollitud kokkulepete või kutse-eetikaga. Keeldumist tuleb põhjendada kirjalikult;</w:t>
      </w:r>
    </w:p>
    <w:p w14:paraId="3BC21F98" w14:textId="28B6D96B" w:rsidR="000002EA" w:rsidRPr="000002EA" w:rsidRDefault="000002EA" w:rsidP="000002EA">
      <w:pPr>
        <w:numPr>
          <w:ilvl w:val="2"/>
          <w:numId w:val="4"/>
        </w:numPr>
        <w:autoSpaceDE w:val="0"/>
        <w:jc w:val="both"/>
        <w:rPr>
          <w:lang w:val="et-EE"/>
        </w:rPr>
      </w:pPr>
      <w:r w:rsidRPr="000002EA">
        <w:rPr>
          <w:lang w:val="et-EE"/>
        </w:rPr>
        <w:t>andma omavalitsusele tööde käigust aru esimesel nõudmisel ning võimaldama omavalitsusel igal ajal teostada kontrolli ja järelevalvet tehtavate tööde mahu ja kvaliteedi vastavuse üle;</w:t>
      </w:r>
    </w:p>
    <w:p w14:paraId="2142CC62" w14:textId="77777777" w:rsidR="000002EA" w:rsidRPr="000002EA" w:rsidRDefault="000002EA" w:rsidP="000002EA">
      <w:pPr>
        <w:numPr>
          <w:ilvl w:val="2"/>
          <w:numId w:val="4"/>
        </w:numPr>
        <w:autoSpaceDE w:val="0"/>
        <w:jc w:val="both"/>
        <w:rPr>
          <w:lang w:val="et-EE"/>
        </w:rPr>
      </w:pPr>
      <w:r w:rsidRPr="000002EA">
        <w:rPr>
          <w:lang w:val="et-EE"/>
        </w:rPr>
        <w:t>kõrvaldama detailplaneeringu menetlemise käigus omavalitsusega kokkulepitud tähtajaks puudused, millised on tekkinud ja avastatud detailplaneeringu tööde osas selle menetlemise käigus;</w:t>
      </w:r>
    </w:p>
    <w:p w14:paraId="1AA78DFE" w14:textId="6A43100C" w:rsidR="000002EA" w:rsidRPr="000002EA" w:rsidRDefault="000002EA" w:rsidP="000002EA">
      <w:pPr>
        <w:numPr>
          <w:ilvl w:val="2"/>
          <w:numId w:val="4"/>
        </w:numPr>
        <w:autoSpaceDE w:val="0"/>
        <w:jc w:val="both"/>
        <w:rPr>
          <w:lang w:val="et-EE"/>
        </w:rPr>
      </w:pPr>
      <w:r w:rsidRPr="000002EA">
        <w:rPr>
          <w:lang w:val="et-EE"/>
        </w:rPr>
        <w:t>säilitama detailplaneeringu koostamise käigus kogutud andmed ja materjalid kuni nende andmete/materjalide omavalitsusele üleandmiseni;</w:t>
      </w:r>
    </w:p>
    <w:p w14:paraId="28FEFA34" w14:textId="77777777" w:rsidR="000002EA" w:rsidRPr="000002EA" w:rsidRDefault="000002EA" w:rsidP="000002EA">
      <w:pPr>
        <w:numPr>
          <w:ilvl w:val="2"/>
          <w:numId w:val="4"/>
        </w:numPr>
        <w:autoSpaceDE w:val="0"/>
        <w:jc w:val="both"/>
        <w:rPr>
          <w:lang w:val="et-EE"/>
        </w:rPr>
      </w:pPr>
      <w:r w:rsidRPr="000002EA">
        <w:rPr>
          <w:lang w:val="et-EE"/>
        </w:rPr>
        <w:lastRenderedPageBreak/>
        <w:t>tagama detailplaneeringu avaliku väljapaneku ja avaliku arutelu toimumise ajal vajalike õigusaktide kohaste illustreerivate materjalide ja kogu koostaja käsutuses oleva detailplaneeringut puudutava informatsiooni esitlemise;</w:t>
      </w:r>
    </w:p>
    <w:p w14:paraId="58D167D1" w14:textId="0B197250" w:rsidR="000002EA" w:rsidRPr="000002EA" w:rsidRDefault="000002EA" w:rsidP="000002EA">
      <w:pPr>
        <w:numPr>
          <w:ilvl w:val="2"/>
          <w:numId w:val="4"/>
        </w:numPr>
        <w:autoSpaceDE w:val="0"/>
        <w:jc w:val="both"/>
        <w:rPr>
          <w:lang w:val="et-EE"/>
        </w:rPr>
      </w:pPr>
      <w:r w:rsidRPr="000002EA">
        <w:rPr>
          <w:lang w:val="et-EE"/>
        </w:rPr>
        <w:t>viima detailplaneeringu lahenduse kehtestatud nõuetega vastavusse, kui detailplaneeringu lahendus või detailplaneeringu koostamise ja vormistamise nõuded muutuvad detailplaneeringu koostamise käigus;</w:t>
      </w:r>
    </w:p>
    <w:p w14:paraId="7488AF57" w14:textId="2A7342A7" w:rsidR="000002EA" w:rsidRDefault="000002EA" w:rsidP="000002EA">
      <w:pPr>
        <w:numPr>
          <w:ilvl w:val="2"/>
          <w:numId w:val="4"/>
        </w:numPr>
        <w:autoSpaceDE w:val="0"/>
        <w:jc w:val="both"/>
        <w:rPr>
          <w:lang w:val="et-EE"/>
        </w:rPr>
      </w:pPr>
      <w:r w:rsidRPr="000002EA">
        <w:rPr>
          <w:lang w:val="et-EE"/>
        </w:rPr>
        <w:t>teatama viivitamatult omavalitsusele kirjalikult, kui on alust arvata, et lepingu täitmisel esitatud andmed, dokumendid või instruktsioonid võivad tuua kaasa patendi-, litsentsi- või autoriõiguste rikkumise</w:t>
      </w:r>
      <w:r w:rsidR="006D77AB">
        <w:rPr>
          <w:lang w:val="et-EE"/>
        </w:rPr>
        <w:t>.</w:t>
      </w:r>
    </w:p>
    <w:p w14:paraId="7CE79F16" w14:textId="77777777" w:rsidR="00F61CFF" w:rsidRPr="000002EA" w:rsidRDefault="00F61CFF" w:rsidP="00F61CFF">
      <w:pPr>
        <w:autoSpaceDE w:val="0"/>
        <w:jc w:val="both"/>
        <w:rPr>
          <w:lang w:val="et-EE"/>
        </w:rPr>
      </w:pPr>
    </w:p>
    <w:p w14:paraId="591F8B59" w14:textId="77777777" w:rsidR="000002EA" w:rsidRPr="000002EA" w:rsidRDefault="000002EA" w:rsidP="000002EA">
      <w:pPr>
        <w:numPr>
          <w:ilvl w:val="0"/>
          <w:numId w:val="4"/>
        </w:numPr>
        <w:autoSpaceDE w:val="0"/>
        <w:jc w:val="both"/>
        <w:rPr>
          <w:lang w:val="et-EE"/>
        </w:rPr>
      </w:pPr>
      <w:r w:rsidRPr="000002EA">
        <w:rPr>
          <w:b/>
          <w:lang w:val="et-EE"/>
        </w:rPr>
        <w:t>Detailplaneeringu üleandmine ja vastuvõtmine</w:t>
      </w:r>
    </w:p>
    <w:p w14:paraId="2A31B338" w14:textId="352E0F65" w:rsidR="000002EA" w:rsidRPr="000002EA" w:rsidRDefault="000002EA" w:rsidP="000002EA">
      <w:pPr>
        <w:numPr>
          <w:ilvl w:val="1"/>
          <w:numId w:val="4"/>
        </w:numPr>
        <w:autoSpaceDE w:val="0"/>
        <w:jc w:val="both"/>
        <w:rPr>
          <w:lang w:val="et-EE"/>
        </w:rPr>
      </w:pPr>
      <w:r w:rsidRPr="000002EA">
        <w:rPr>
          <w:lang w:val="et-EE"/>
        </w:rPr>
        <w:t>Koostaja annab detailplaneeringu omavalitsusele üle ja omavalitsus on kohustatud selle menetlusse võtma, kui detailplaneering on koostatud kooskõlas lepingus ja detailplaneeringu lähteseisukohtades nimetatud nõuetega.</w:t>
      </w:r>
    </w:p>
    <w:p w14:paraId="4FB535AC" w14:textId="77777777" w:rsidR="000002EA" w:rsidRPr="000002EA" w:rsidRDefault="000002EA" w:rsidP="000002EA">
      <w:pPr>
        <w:numPr>
          <w:ilvl w:val="1"/>
          <w:numId w:val="4"/>
        </w:numPr>
        <w:autoSpaceDE w:val="0"/>
        <w:jc w:val="both"/>
        <w:rPr>
          <w:lang w:val="et-EE"/>
        </w:rPr>
      </w:pPr>
      <w:r w:rsidRPr="000002EA">
        <w:rPr>
          <w:lang w:val="et-EE"/>
        </w:rPr>
        <w:t>Detailplaneeringu menetluse, avaliku väljapaneku ja avaliku arutelu tulemuste alusel vajalike paranduste ja täienduste tegemiseks tagastatakse detailplaneering koostajale. Omavalitsus määrab paranduste tegemiseks piisava tähtaja.</w:t>
      </w:r>
    </w:p>
    <w:p w14:paraId="75D8E883" w14:textId="47A58D64" w:rsidR="000002EA" w:rsidRPr="00D137FB" w:rsidRDefault="000002EA" w:rsidP="000002EA">
      <w:pPr>
        <w:numPr>
          <w:ilvl w:val="1"/>
          <w:numId w:val="4"/>
        </w:numPr>
        <w:autoSpaceDE w:val="0"/>
        <w:jc w:val="both"/>
        <w:rPr>
          <w:lang w:val="et-EE"/>
        </w:rPr>
      </w:pPr>
      <w:r w:rsidRPr="000002EA">
        <w:rPr>
          <w:lang w:val="et-EE"/>
        </w:rPr>
        <w:t>Omavalitsusel on õigus keelduda detailplaneeringut vastu võtmast, kui selles esineb olulisi puudusi. Keeldumine peab olema motiveeritud ja esitatud kirjalikus vormis. Puuduste kõrvaldamiseks annab omavalitsus piisava tähtaja.</w:t>
      </w:r>
    </w:p>
    <w:p w14:paraId="77C525E1" w14:textId="77777777" w:rsidR="00D137FB" w:rsidRPr="000002EA" w:rsidRDefault="00D137FB" w:rsidP="00D137FB">
      <w:pPr>
        <w:autoSpaceDE w:val="0"/>
        <w:jc w:val="both"/>
        <w:rPr>
          <w:lang w:val="et-EE"/>
        </w:rPr>
      </w:pPr>
    </w:p>
    <w:p w14:paraId="1D5CF269"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lang w:val="et-EE" w:eastAsia="et-EE"/>
        </w:rPr>
        <w:t>Teated</w:t>
      </w:r>
    </w:p>
    <w:p w14:paraId="11CC73B3" w14:textId="7CAEF12E"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Kõik pooltevahelised teated seoses lepingu täitmisega esitatakse kirjalikult lepingus fikseeritud aadressidel või mõnel muul aadressil, mida üks pool on teisele poolele kirjalikult teatavaks teinud.</w:t>
      </w:r>
    </w:p>
    <w:p w14:paraId="6B7F4D6D"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Kõik pooltevahelised teated loetakse üle antuks kirja või elektronposti kättesaamisest või allkirja vastu üleandmisel teise poole esindajale.</w:t>
      </w:r>
    </w:p>
    <w:p w14:paraId="0DCA3FAB"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Poolte esindajad lepingu täitmisega seotud küsimustes on:</w:t>
      </w:r>
    </w:p>
    <w:p w14:paraId="22F93A58" w14:textId="1B282AEB" w:rsidR="000002EA" w:rsidRPr="000002EA" w:rsidRDefault="000002EA" w:rsidP="000002EA">
      <w:pPr>
        <w:pStyle w:val="Loendilik"/>
        <w:numPr>
          <w:ilvl w:val="2"/>
          <w:numId w:val="4"/>
        </w:numPr>
        <w:suppressAutoHyphens w:val="0"/>
        <w:autoSpaceDE w:val="0"/>
        <w:adjustRightInd w:val="0"/>
        <w:contextualSpacing/>
        <w:jc w:val="both"/>
        <w:textAlignment w:val="auto"/>
        <w:rPr>
          <w:rStyle w:val="Hperlink"/>
          <w:color w:val="000000"/>
          <w:lang w:val="et-EE"/>
        </w:rPr>
      </w:pPr>
      <w:r w:rsidRPr="000002EA">
        <w:rPr>
          <w:lang w:val="et-EE" w:eastAsia="et-EE"/>
        </w:rPr>
        <w:t xml:space="preserve">omavalitsus – </w:t>
      </w:r>
      <w:r w:rsidR="005B109E">
        <w:rPr>
          <w:lang w:val="et-EE" w:eastAsia="et-EE"/>
        </w:rPr>
        <w:t>arendusspetsialist</w:t>
      </w:r>
      <w:r w:rsidRPr="000002EA">
        <w:rPr>
          <w:lang w:val="et-EE" w:eastAsia="et-EE"/>
        </w:rPr>
        <w:t xml:space="preserve"> </w:t>
      </w:r>
      <w:r w:rsidR="00F93BB4">
        <w:rPr>
          <w:color w:val="000000"/>
          <w:lang w:val="et-EE"/>
        </w:rPr>
        <w:t>Aivi Saag</w:t>
      </w:r>
      <w:r w:rsidRPr="000002EA">
        <w:rPr>
          <w:lang w:val="et-EE" w:eastAsia="et-EE"/>
        </w:rPr>
        <w:t>, +372 </w:t>
      </w:r>
      <w:r w:rsidR="00F93BB4" w:rsidRPr="00F93BB4">
        <w:rPr>
          <w:lang w:eastAsia="et-EE"/>
        </w:rPr>
        <w:t>57849700</w:t>
      </w:r>
      <w:r w:rsidRPr="000002EA">
        <w:rPr>
          <w:lang w:val="et-EE" w:eastAsia="et-EE"/>
        </w:rPr>
        <w:t>,</w:t>
      </w:r>
      <w:r w:rsidR="00F93BB4">
        <w:rPr>
          <w:lang w:val="et-EE" w:eastAsia="et-EE"/>
        </w:rPr>
        <w:t xml:space="preserve"> </w:t>
      </w:r>
      <w:r w:rsidRPr="000002EA">
        <w:rPr>
          <w:lang w:val="et-EE" w:eastAsia="et-EE"/>
        </w:rPr>
        <w:t xml:space="preserve">e-post </w:t>
      </w:r>
      <w:hyperlink r:id="rId7" w:history="1">
        <w:r w:rsidR="00F93BB4" w:rsidRPr="00B368B9">
          <w:rPr>
            <w:rStyle w:val="Hperlink"/>
            <w:lang w:val="et-EE" w:eastAsia="et-EE"/>
          </w:rPr>
          <w:t>aivi.saag@kanepi.ee</w:t>
        </w:r>
      </w:hyperlink>
      <w:r w:rsidRPr="00B50ECC">
        <w:rPr>
          <w:rStyle w:val="Hperlink"/>
          <w:color w:val="auto"/>
          <w:lang w:val="et-EE" w:eastAsia="et-EE"/>
        </w:rPr>
        <w:t>;</w:t>
      </w:r>
    </w:p>
    <w:p w14:paraId="4E4016C9" w14:textId="431155E8" w:rsidR="000002EA" w:rsidRPr="000002EA" w:rsidRDefault="000002EA" w:rsidP="000002EA">
      <w:pPr>
        <w:pStyle w:val="Loendilik"/>
        <w:numPr>
          <w:ilvl w:val="2"/>
          <w:numId w:val="4"/>
        </w:numPr>
        <w:suppressAutoHyphens w:val="0"/>
        <w:autoSpaceDE w:val="0"/>
        <w:adjustRightInd w:val="0"/>
        <w:contextualSpacing/>
        <w:jc w:val="both"/>
        <w:textAlignment w:val="auto"/>
        <w:rPr>
          <w:color w:val="000000"/>
          <w:lang w:val="et-EE"/>
        </w:rPr>
      </w:pPr>
      <w:r w:rsidRPr="000002EA">
        <w:rPr>
          <w:lang w:val="et-EE" w:eastAsia="et-EE"/>
        </w:rPr>
        <w:t xml:space="preserve">koostaja – </w:t>
      </w:r>
      <w:r w:rsidR="00B50ECC">
        <w:rPr>
          <w:lang w:val="et-EE" w:eastAsia="et-EE"/>
        </w:rPr>
        <w:t>_____</w:t>
      </w:r>
      <w:r w:rsidRPr="000002EA">
        <w:rPr>
          <w:lang w:val="et-EE" w:eastAsia="et-EE"/>
        </w:rPr>
        <w:t xml:space="preserve">, tel </w:t>
      </w:r>
      <w:r w:rsidR="00FE5F96">
        <w:rPr>
          <w:lang w:val="et-EE" w:eastAsia="et-EE"/>
        </w:rPr>
        <w:t xml:space="preserve">+372 </w:t>
      </w:r>
      <w:r w:rsidR="00B50ECC">
        <w:rPr>
          <w:lang w:val="et-EE" w:eastAsia="et-EE"/>
        </w:rPr>
        <w:t>_______</w:t>
      </w:r>
      <w:r w:rsidR="00FE5F96">
        <w:rPr>
          <w:lang w:val="et-EE" w:eastAsia="et-EE"/>
        </w:rPr>
        <w:t xml:space="preserve">, </w:t>
      </w:r>
      <w:r w:rsidRPr="000002EA">
        <w:rPr>
          <w:lang w:val="et-EE" w:eastAsia="et-EE"/>
        </w:rPr>
        <w:t>e-post</w:t>
      </w:r>
      <w:r w:rsidR="00FE5F96">
        <w:rPr>
          <w:lang w:val="et-EE" w:eastAsia="et-EE"/>
        </w:rPr>
        <w:t xml:space="preserve"> </w:t>
      </w:r>
      <w:r w:rsidR="00B50ECC">
        <w:rPr>
          <w:lang w:val="et-EE" w:eastAsia="et-EE"/>
        </w:rPr>
        <w:t>______</w:t>
      </w:r>
      <w:r w:rsidR="00FE5F96">
        <w:rPr>
          <w:lang w:val="et-EE" w:eastAsia="et-EE"/>
        </w:rPr>
        <w:t>.</w:t>
      </w:r>
    </w:p>
    <w:p w14:paraId="5B22EDF8" w14:textId="1FB4611C" w:rsid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 xml:space="preserve">Lepingus sätestatud kontaktandmete muutustest kohustub pool teavitama teisi pooli viivitamatult. </w:t>
      </w:r>
    </w:p>
    <w:p w14:paraId="65FE280A" w14:textId="77777777" w:rsidR="00D137FB" w:rsidRPr="000002EA" w:rsidRDefault="00D137FB" w:rsidP="00D137FB">
      <w:pPr>
        <w:pStyle w:val="Loendilik"/>
        <w:suppressAutoHyphens w:val="0"/>
        <w:autoSpaceDE w:val="0"/>
        <w:adjustRightInd w:val="0"/>
        <w:ind w:left="0"/>
        <w:contextualSpacing/>
        <w:jc w:val="both"/>
        <w:textAlignment w:val="auto"/>
        <w:rPr>
          <w:color w:val="000000"/>
          <w:lang w:val="et-EE"/>
        </w:rPr>
      </w:pPr>
    </w:p>
    <w:p w14:paraId="661034E8"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color w:val="000000"/>
          <w:lang w:val="et-EE"/>
        </w:rPr>
        <w:t>Poolte vastutus</w:t>
      </w:r>
    </w:p>
    <w:p w14:paraId="772D1489"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Lepinguga võetud kohustuste täitmata jätmise või mittenõuetekohase täitmise eest vastutavad pooled lepingus ja Eesti Vabariigi õigusaktidega ettenähtud korras ja ulatuses.</w:t>
      </w:r>
    </w:p>
    <w:p w14:paraId="1779C528" w14:textId="0DAED886" w:rsid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 xml:space="preserve">Kohustuse rikkumine </w:t>
      </w:r>
      <w:r w:rsidRPr="003A784D">
        <w:rPr>
          <w:color w:val="000000"/>
          <w:lang w:val="et-EE"/>
        </w:rPr>
        <w:t xml:space="preserve">on </w:t>
      </w:r>
      <w:r w:rsidR="00E2002D" w:rsidRPr="003A784D">
        <w:rPr>
          <w:color w:val="000000"/>
          <w:lang w:val="et-EE"/>
        </w:rPr>
        <w:t>p</w:t>
      </w:r>
      <w:r w:rsidR="00060793" w:rsidRPr="003A784D">
        <w:rPr>
          <w:color w:val="000000"/>
          <w:lang w:val="et-EE"/>
        </w:rPr>
        <w:t>õhjendatud</w:t>
      </w:r>
      <w:r w:rsidRPr="003A784D">
        <w:rPr>
          <w:color w:val="000000"/>
          <w:lang w:val="et-EE"/>
        </w:rPr>
        <w:t>,</w:t>
      </w:r>
      <w:r w:rsidRPr="000002EA">
        <w:rPr>
          <w:color w:val="000000"/>
          <w:lang w:val="et-EE"/>
        </w:rPr>
        <w:t xml:space="preserve"> kui pool rikkus kohustust vääramatu jõu tõttu. Vääramatu jõud on asjaolu, mida pool ei saanud mõjutada ja mõistlikkuse põhimõttest lähtudes ei saanud temalt oodata, et ta lepingu sõlmimise või lepinguvälise kohustuse tekkimise ajal selle asjaoluga arvestaks või seda väldiks või takistava asjaolu või selle tagajärje ületaks. Kui vääramatu jõu mõju on ajutine, on kohustuse rikkumine vabandatav üksnes aja vältel, mil vääramatu jõud kohustuse täitmist takistas.</w:t>
      </w:r>
    </w:p>
    <w:p w14:paraId="29D19097" w14:textId="1D577DDB" w:rsidR="00715B64" w:rsidRPr="00715B64" w:rsidRDefault="00715B64" w:rsidP="00715B64">
      <w:pPr>
        <w:numPr>
          <w:ilvl w:val="1"/>
          <w:numId w:val="4"/>
        </w:numPr>
        <w:suppressAutoHyphens w:val="0"/>
        <w:autoSpaceDN/>
        <w:jc w:val="both"/>
        <w:textAlignment w:val="auto"/>
        <w:rPr>
          <w:bCs/>
          <w:lang w:val="et-EE"/>
        </w:rPr>
      </w:pPr>
      <w:r w:rsidRPr="00715B64">
        <w:rPr>
          <w:bCs/>
          <w:lang w:val="et-EE"/>
        </w:rPr>
        <w:t xml:space="preserve">Juhul kui </w:t>
      </w:r>
      <w:r w:rsidR="00401728">
        <w:rPr>
          <w:bCs/>
          <w:lang w:val="et-EE"/>
        </w:rPr>
        <w:t>Koostaja</w:t>
      </w:r>
      <w:r w:rsidRPr="00715B64">
        <w:rPr>
          <w:bCs/>
          <w:lang w:val="et-EE"/>
        </w:rPr>
        <w:t xml:space="preserve"> ületab lepingu </w:t>
      </w:r>
      <w:r w:rsidRPr="00B15003">
        <w:rPr>
          <w:bCs/>
          <w:lang w:val="et-EE"/>
        </w:rPr>
        <w:t xml:space="preserve">punktis </w:t>
      </w:r>
      <w:r w:rsidR="00B15003" w:rsidRPr="00B15003">
        <w:rPr>
          <w:bCs/>
          <w:lang w:val="et-EE"/>
        </w:rPr>
        <w:t>2</w:t>
      </w:r>
      <w:r w:rsidRPr="00B15003">
        <w:rPr>
          <w:bCs/>
          <w:lang w:val="et-EE"/>
        </w:rPr>
        <w:t>.1 sätestatud</w:t>
      </w:r>
      <w:r w:rsidRPr="00715B64">
        <w:rPr>
          <w:bCs/>
          <w:lang w:val="et-EE"/>
        </w:rPr>
        <w:t xml:space="preserve"> tööde teostamise tähtaega, on </w:t>
      </w:r>
      <w:r w:rsidR="00401728">
        <w:rPr>
          <w:bCs/>
          <w:lang w:val="et-EE"/>
        </w:rPr>
        <w:t>omavalitsusel</w:t>
      </w:r>
      <w:r w:rsidRPr="00715B64">
        <w:rPr>
          <w:bCs/>
          <w:lang w:val="et-EE"/>
        </w:rPr>
        <w:t xml:space="preserve"> õigus  nõuda viivist iga täitmisega viivitatud päeva eest 0,5%</w:t>
      </w:r>
      <w:r w:rsidRPr="00715B64">
        <w:rPr>
          <w:b/>
          <w:bCs/>
          <w:lang w:val="et-EE"/>
        </w:rPr>
        <w:t xml:space="preserve"> </w:t>
      </w:r>
      <w:r w:rsidRPr="00715B64">
        <w:rPr>
          <w:bCs/>
          <w:lang w:val="et-EE"/>
        </w:rPr>
        <w:t>lepingu maksumusest.</w:t>
      </w:r>
    </w:p>
    <w:p w14:paraId="67A4C00D" w14:textId="78BDB705" w:rsidR="00715B64" w:rsidRPr="00715B64" w:rsidRDefault="00715B64" w:rsidP="00715B64">
      <w:pPr>
        <w:numPr>
          <w:ilvl w:val="1"/>
          <w:numId w:val="4"/>
        </w:numPr>
        <w:suppressAutoHyphens w:val="0"/>
        <w:autoSpaceDN/>
        <w:jc w:val="both"/>
        <w:textAlignment w:val="auto"/>
        <w:rPr>
          <w:bCs/>
          <w:lang w:val="et-EE"/>
        </w:rPr>
      </w:pPr>
      <w:r w:rsidRPr="00715B64">
        <w:rPr>
          <w:bCs/>
          <w:lang w:val="et-EE"/>
        </w:rPr>
        <w:t xml:space="preserve">Muude lepinguliste kohustuste rikkumise korral on </w:t>
      </w:r>
      <w:r w:rsidR="00401728">
        <w:rPr>
          <w:bCs/>
          <w:lang w:val="et-EE"/>
        </w:rPr>
        <w:t>koostajal</w:t>
      </w:r>
      <w:r w:rsidRPr="00715B64">
        <w:rPr>
          <w:bCs/>
          <w:lang w:val="et-EE"/>
        </w:rPr>
        <w:t xml:space="preserve"> kohustus tasuda </w:t>
      </w:r>
      <w:r w:rsidR="007A1AC7">
        <w:rPr>
          <w:bCs/>
          <w:lang w:val="et-EE"/>
        </w:rPr>
        <w:t>omavalitsuse</w:t>
      </w:r>
      <w:r w:rsidRPr="00715B64">
        <w:rPr>
          <w:bCs/>
          <w:lang w:val="et-EE"/>
        </w:rPr>
        <w:t xml:space="preserve"> nõudmisel leppetrahvi kuni 10% lepingu maksumusest.</w:t>
      </w:r>
    </w:p>
    <w:p w14:paraId="3668B2B3" w14:textId="54FBF957" w:rsidR="00715B64" w:rsidRPr="00715B64" w:rsidRDefault="00715B64" w:rsidP="00715B64">
      <w:pPr>
        <w:numPr>
          <w:ilvl w:val="1"/>
          <w:numId w:val="4"/>
        </w:numPr>
        <w:suppressAutoHyphens w:val="0"/>
        <w:autoSpaceDN/>
        <w:jc w:val="both"/>
        <w:textAlignment w:val="auto"/>
        <w:rPr>
          <w:bCs/>
          <w:lang w:val="et-EE"/>
        </w:rPr>
      </w:pPr>
      <w:r w:rsidRPr="00715B64">
        <w:rPr>
          <w:bCs/>
          <w:lang w:val="et-EE"/>
        </w:rPr>
        <w:t xml:space="preserve">Leppetrahvi tasumine ei vabasta poolt lepingus sätestatud kohustuste täitmisest. Lisaks leppetrahvile on </w:t>
      </w:r>
      <w:r w:rsidR="007A1AC7">
        <w:rPr>
          <w:bCs/>
          <w:lang w:val="et-EE"/>
        </w:rPr>
        <w:t>omavalitsusel</w:t>
      </w:r>
      <w:r w:rsidRPr="00715B64">
        <w:rPr>
          <w:bCs/>
          <w:lang w:val="et-EE"/>
        </w:rPr>
        <w:t xml:space="preserve"> õigus nõuda </w:t>
      </w:r>
      <w:r w:rsidR="007A1AC7">
        <w:rPr>
          <w:bCs/>
          <w:lang w:val="et-EE"/>
        </w:rPr>
        <w:t>Koostajalt</w:t>
      </w:r>
      <w:r w:rsidRPr="00715B64">
        <w:rPr>
          <w:bCs/>
          <w:lang w:val="et-EE"/>
        </w:rPr>
        <w:t xml:space="preserve"> täiendavalt ka </w:t>
      </w:r>
      <w:r w:rsidR="007A1AC7">
        <w:rPr>
          <w:bCs/>
          <w:lang w:val="et-EE"/>
        </w:rPr>
        <w:t>Koostaja</w:t>
      </w:r>
      <w:r w:rsidRPr="00715B64">
        <w:rPr>
          <w:bCs/>
          <w:lang w:val="et-EE"/>
        </w:rPr>
        <w:t xml:space="preserve"> poolt </w:t>
      </w:r>
      <w:r w:rsidR="00204FE1">
        <w:rPr>
          <w:bCs/>
          <w:lang w:val="et-EE"/>
        </w:rPr>
        <w:t>omavalitsusele</w:t>
      </w:r>
      <w:r w:rsidR="00204FE1" w:rsidRPr="00715B64">
        <w:rPr>
          <w:bCs/>
          <w:lang w:val="et-EE"/>
        </w:rPr>
        <w:t xml:space="preserve"> </w:t>
      </w:r>
      <w:r w:rsidRPr="00715B64">
        <w:rPr>
          <w:bCs/>
          <w:lang w:val="et-EE"/>
        </w:rPr>
        <w:t>lepingu mittenõuetekohasest täitmisest tekkinud kahjude hüvitamist.</w:t>
      </w:r>
      <w:r w:rsidR="00204FE1">
        <w:rPr>
          <w:bCs/>
          <w:lang w:val="et-EE"/>
        </w:rPr>
        <w:t xml:space="preserve"> </w:t>
      </w:r>
    </w:p>
    <w:p w14:paraId="699C6028" w14:textId="77777777" w:rsidR="00715B64" w:rsidRPr="00715B64" w:rsidRDefault="00715B64" w:rsidP="00715B64">
      <w:pPr>
        <w:numPr>
          <w:ilvl w:val="1"/>
          <w:numId w:val="4"/>
        </w:numPr>
        <w:suppressAutoHyphens w:val="0"/>
        <w:autoSpaceDN/>
        <w:jc w:val="both"/>
        <w:textAlignment w:val="auto"/>
        <w:rPr>
          <w:bCs/>
          <w:lang w:val="et-EE"/>
        </w:rPr>
      </w:pPr>
      <w:r w:rsidRPr="00715B64">
        <w:rPr>
          <w:bCs/>
          <w:lang w:val="et-EE"/>
        </w:rPr>
        <w:lastRenderedPageBreak/>
        <w:t>Kui lepingu rikkumisega on tekitatud kahju teisele poolele või kolmandatele isikutele, on kahju kohustatud hüvitama selle tekitanud pool.</w:t>
      </w:r>
    </w:p>
    <w:p w14:paraId="4A5E96F2" w14:textId="77777777" w:rsidR="00715B64" w:rsidRDefault="00715B64" w:rsidP="00204FE1">
      <w:pPr>
        <w:pStyle w:val="Loendilik"/>
        <w:suppressAutoHyphens w:val="0"/>
        <w:autoSpaceDE w:val="0"/>
        <w:adjustRightInd w:val="0"/>
        <w:ind w:left="0"/>
        <w:contextualSpacing/>
        <w:jc w:val="both"/>
        <w:textAlignment w:val="auto"/>
        <w:rPr>
          <w:color w:val="000000"/>
          <w:lang w:val="et-EE"/>
        </w:rPr>
      </w:pPr>
    </w:p>
    <w:p w14:paraId="259A1757" w14:textId="77777777" w:rsidR="00D137FB" w:rsidRPr="000002EA" w:rsidRDefault="00D137FB" w:rsidP="00D137FB">
      <w:pPr>
        <w:pStyle w:val="Loendilik"/>
        <w:suppressAutoHyphens w:val="0"/>
        <w:autoSpaceDE w:val="0"/>
        <w:adjustRightInd w:val="0"/>
        <w:ind w:left="0"/>
        <w:contextualSpacing/>
        <w:jc w:val="both"/>
        <w:textAlignment w:val="auto"/>
        <w:rPr>
          <w:color w:val="000000"/>
          <w:lang w:val="et-EE"/>
        </w:rPr>
      </w:pPr>
    </w:p>
    <w:p w14:paraId="358D4CE6"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color w:val="000000"/>
          <w:lang w:val="et-EE"/>
        </w:rPr>
        <w:t>Lepingu kehtivus</w:t>
      </w:r>
    </w:p>
    <w:p w14:paraId="08CBE455"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Leping jõustub allkirjastamisest ja kehtib kuni lepingujärgsete kohustuste täitmiseni.</w:t>
      </w:r>
    </w:p>
    <w:p w14:paraId="11033D04" w14:textId="77777777" w:rsidR="000002EA" w:rsidRPr="000002EA" w:rsidRDefault="000002EA" w:rsidP="000002EA">
      <w:pPr>
        <w:pStyle w:val="Loendilik"/>
        <w:autoSpaceDE w:val="0"/>
        <w:adjustRightInd w:val="0"/>
        <w:ind w:left="0"/>
        <w:jc w:val="both"/>
        <w:rPr>
          <w:color w:val="000000"/>
          <w:lang w:val="et-EE"/>
        </w:rPr>
      </w:pPr>
    </w:p>
    <w:p w14:paraId="44487568"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color w:val="000000"/>
          <w:lang w:val="et-EE"/>
        </w:rPr>
        <w:t>Lepingu muutmine ja lõpetamine</w:t>
      </w:r>
    </w:p>
    <w:p w14:paraId="2ACCDE0A"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Lepingu muutmine toimub poolte kokkuleppel ja vormistatakse kirjalikult ning jõustub allkirjastamisel.</w:t>
      </w:r>
    </w:p>
    <w:p w14:paraId="106EF582"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Omavalitsus võib lepingu ühepoolselt üles öelda lepingu olulise rikkumise korral koostaja poolt, teatades sellest koostajat vähemalt neliteist päeva ette. Oluliseks rikkumiseks loevad pooled lepinguga võetud kohustuste täitmata jätmist, ilmselgelt ebaprofessionaalselt koostatud detailplaneeringu esitamist, lähtematerjalidega vastuolus oleva detailplaneeringu esitamist jms.</w:t>
      </w:r>
    </w:p>
    <w:p w14:paraId="0BCD47D5" w14:textId="223DF585" w:rsid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color w:val="000000"/>
          <w:lang w:val="et-EE"/>
        </w:rPr>
        <w:t>Omavalitsusele võib lepingu ühepoolselt üles öelda, kui tunnistatakse kehtetuks detailplaneeringu algatamise või vastuvõtmise otsus</w:t>
      </w:r>
      <w:r w:rsidR="00060793">
        <w:rPr>
          <w:color w:val="000000"/>
          <w:lang w:val="et-EE"/>
        </w:rPr>
        <w:t xml:space="preserve">, kui otsustatakse detailplaneeringu koostamine lõpetada </w:t>
      </w:r>
      <w:r w:rsidRPr="000002EA">
        <w:rPr>
          <w:color w:val="000000"/>
          <w:lang w:val="et-EE"/>
        </w:rPr>
        <w:t>või kui see on vajalik avalike huvide või väärtuste kaitseks.</w:t>
      </w:r>
    </w:p>
    <w:p w14:paraId="39BBF4CA" w14:textId="77777777" w:rsidR="00D137FB" w:rsidRPr="000002EA" w:rsidRDefault="00D137FB" w:rsidP="00D137FB">
      <w:pPr>
        <w:pStyle w:val="Loendilik"/>
        <w:suppressAutoHyphens w:val="0"/>
        <w:autoSpaceDE w:val="0"/>
        <w:adjustRightInd w:val="0"/>
        <w:ind w:left="0"/>
        <w:contextualSpacing/>
        <w:jc w:val="both"/>
        <w:textAlignment w:val="auto"/>
        <w:rPr>
          <w:color w:val="000000"/>
          <w:lang w:val="et-EE"/>
        </w:rPr>
      </w:pPr>
    </w:p>
    <w:p w14:paraId="5D49746B"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lang w:val="et-EE" w:eastAsia="et-EE"/>
        </w:rPr>
        <w:t>Lõppsätted</w:t>
      </w:r>
    </w:p>
    <w:p w14:paraId="660415FE"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Lepingus reguleerimata juhtudel juhindutakse Eesti Vabariigi kehtivatest seadustest ja teistest õigusaktidest.</w:t>
      </w:r>
    </w:p>
    <w:p w14:paraId="45CCAB68"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Lepingust tulenevad vaidlused lahendatakse poolte kokkuleppel, kui see osutub võimatuks, lahendatakse vaidlused kohtus.</w:t>
      </w:r>
    </w:p>
    <w:p w14:paraId="57D89177" w14:textId="77777777" w:rsidR="000002EA" w:rsidRPr="000002EA" w:rsidRDefault="000002EA" w:rsidP="000002EA">
      <w:pPr>
        <w:pStyle w:val="Loendilik"/>
        <w:numPr>
          <w:ilvl w:val="1"/>
          <w:numId w:val="4"/>
        </w:numPr>
        <w:suppressAutoHyphens w:val="0"/>
        <w:autoSpaceDE w:val="0"/>
        <w:adjustRightInd w:val="0"/>
        <w:contextualSpacing/>
        <w:jc w:val="both"/>
        <w:textAlignment w:val="auto"/>
        <w:rPr>
          <w:color w:val="000000"/>
          <w:lang w:val="et-EE"/>
        </w:rPr>
      </w:pPr>
      <w:r w:rsidRPr="000002EA">
        <w:rPr>
          <w:lang w:val="et-EE" w:eastAsia="et-EE"/>
        </w:rPr>
        <w:t>Leping on sõlmitud digitaalselt.</w:t>
      </w:r>
    </w:p>
    <w:p w14:paraId="2A517685" w14:textId="77777777" w:rsidR="000002EA" w:rsidRPr="000002EA" w:rsidRDefault="000002EA" w:rsidP="000002EA">
      <w:pPr>
        <w:pStyle w:val="Loendilik"/>
        <w:autoSpaceDE w:val="0"/>
        <w:adjustRightInd w:val="0"/>
        <w:ind w:left="0"/>
        <w:jc w:val="both"/>
        <w:rPr>
          <w:color w:val="000000"/>
          <w:lang w:val="et-EE"/>
        </w:rPr>
      </w:pPr>
    </w:p>
    <w:p w14:paraId="123CA290" w14:textId="77777777" w:rsidR="000002EA" w:rsidRPr="000002EA" w:rsidRDefault="000002EA" w:rsidP="000002EA">
      <w:pPr>
        <w:pStyle w:val="Loendilik"/>
        <w:numPr>
          <w:ilvl w:val="0"/>
          <w:numId w:val="4"/>
        </w:numPr>
        <w:suppressAutoHyphens w:val="0"/>
        <w:autoSpaceDE w:val="0"/>
        <w:adjustRightInd w:val="0"/>
        <w:contextualSpacing/>
        <w:jc w:val="both"/>
        <w:textAlignment w:val="auto"/>
        <w:rPr>
          <w:color w:val="000000"/>
          <w:lang w:val="et-EE"/>
        </w:rPr>
      </w:pPr>
      <w:r w:rsidRPr="000002EA">
        <w:rPr>
          <w:b/>
          <w:bCs/>
          <w:color w:val="000000"/>
          <w:lang w:val="et-EE"/>
        </w:rPr>
        <w:t>Poolte andmed ja allkirjad</w:t>
      </w:r>
    </w:p>
    <w:p w14:paraId="3B352469" w14:textId="77777777" w:rsidR="000002EA" w:rsidRPr="000002EA" w:rsidRDefault="000002EA" w:rsidP="000002EA">
      <w:pPr>
        <w:autoSpaceDE w:val="0"/>
        <w:adjustRightInd w:val="0"/>
        <w:rPr>
          <w:b/>
          <w:bCs/>
          <w:color w:val="000000"/>
          <w:lang w:val="et-EE"/>
        </w:rPr>
      </w:pPr>
    </w:p>
    <w:p w14:paraId="00C2AF88" w14:textId="295A2FE5" w:rsidR="000002EA" w:rsidRPr="000002EA" w:rsidRDefault="000002EA" w:rsidP="000002EA">
      <w:pPr>
        <w:tabs>
          <w:tab w:val="left" w:pos="3544"/>
        </w:tabs>
        <w:autoSpaceDE w:val="0"/>
        <w:adjustRightInd w:val="0"/>
        <w:jc w:val="both"/>
        <w:rPr>
          <w:rFonts w:ascii="Tms Rmn" w:hAnsi="Tms Rmn" w:cs="Tms Rmn"/>
          <w:b/>
          <w:bCs/>
          <w:color w:val="000000"/>
          <w:lang w:val="et-EE"/>
        </w:rPr>
      </w:pPr>
      <w:r w:rsidRPr="000002EA">
        <w:rPr>
          <w:rFonts w:ascii="Tms Rmn" w:hAnsi="Tms Rmn" w:cs="Tms Rmn"/>
          <w:b/>
          <w:bCs/>
          <w:color w:val="000000"/>
          <w:lang w:val="et-EE"/>
        </w:rPr>
        <w:t>Omavalitsus</w:t>
      </w:r>
      <w:r w:rsidRPr="000002EA">
        <w:rPr>
          <w:rFonts w:ascii="Tms Rmn" w:hAnsi="Tms Rmn" w:cs="Tms Rmn"/>
          <w:b/>
          <w:bCs/>
          <w:color w:val="000000"/>
          <w:lang w:val="et-EE"/>
        </w:rPr>
        <w:tab/>
      </w:r>
      <w:r w:rsidR="00A26C2C">
        <w:rPr>
          <w:rFonts w:ascii="Tms Rmn" w:hAnsi="Tms Rmn" w:cs="Tms Rmn"/>
          <w:b/>
          <w:bCs/>
          <w:color w:val="000000"/>
          <w:lang w:val="et-EE"/>
        </w:rPr>
        <w:tab/>
      </w:r>
      <w:r w:rsidR="00A26C2C">
        <w:rPr>
          <w:rFonts w:ascii="Tms Rmn" w:hAnsi="Tms Rmn" w:cs="Tms Rmn"/>
          <w:b/>
          <w:bCs/>
          <w:color w:val="000000"/>
          <w:lang w:val="et-EE"/>
        </w:rPr>
        <w:tab/>
      </w:r>
      <w:r w:rsidRPr="000002EA">
        <w:rPr>
          <w:rFonts w:ascii="Tms Rmn" w:hAnsi="Tms Rmn" w:cs="Tms Rmn"/>
          <w:b/>
          <w:bCs/>
          <w:color w:val="000000"/>
          <w:lang w:val="et-EE"/>
        </w:rPr>
        <w:t>Koostaja</w:t>
      </w:r>
      <w:r w:rsidRPr="000002EA">
        <w:rPr>
          <w:rFonts w:ascii="Tms Rmn" w:hAnsi="Tms Rmn" w:cs="Tms Rmn"/>
          <w:b/>
          <w:bCs/>
          <w:color w:val="000000"/>
          <w:lang w:val="et-EE"/>
        </w:rPr>
        <w:tab/>
      </w:r>
      <w:r w:rsidRPr="000002EA">
        <w:rPr>
          <w:rFonts w:ascii="Tms Rmn" w:hAnsi="Tms Rmn" w:cs="Tms Rmn"/>
          <w:b/>
          <w:bCs/>
          <w:color w:val="000000"/>
          <w:lang w:val="et-EE"/>
        </w:rPr>
        <w:tab/>
      </w:r>
      <w:r w:rsidRPr="000002EA">
        <w:rPr>
          <w:rFonts w:ascii="Tms Rmn" w:hAnsi="Tms Rmn" w:cs="Tms Rmn"/>
          <w:b/>
          <w:bCs/>
          <w:color w:val="000000"/>
          <w:lang w:val="et-EE"/>
        </w:rPr>
        <w:tab/>
      </w:r>
    </w:p>
    <w:p w14:paraId="47D4B0A6" w14:textId="77777777" w:rsidR="000002EA" w:rsidRPr="000002EA" w:rsidRDefault="000002EA" w:rsidP="000002EA">
      <w:pPr>
        <w:tabs>
          <w:tab w:val="left" w:pos="5930"/>
        </w:tabs>
        <w:autoSpaceDE w:val="0"/>
        <w:adjustRightInd w:val="0"/>
        <w:jc w:val="both"/>
        <w:rPr>
          <w:rFonts w:ascii="Tms Rmn" w:hAnsi="Tms Rmn" w:cs="Tms Rmn"/>
          <w:b/>
          <w:bCs/>
          <w:color w:val="000000"/>
          <w:lang w:val="et-EE"/>
        </w:rPr>
      </w:pPr>
    </w:p>
    <w:p w14:paraId="4589ABA5" w14:textId="18933067" w:rsidR="000002EA" w:rsidRPr="000002EA" w:rsidRDefault="000002EA" w:rsidP="000002EA">
      <w:pPr>
        <w:tabs>
          <w:tab w:val="left" w:pos="3544"/>
        </w:tabs>
        <w:autoSpaceDE w:val="0"/>
        <w:adjustRightInd w:val="0"/>
        <w:jc w:val="both"/>
        <w:rPr>
          <w:rFonts w:ascii="Tms Rmn" w:hAnsi="Tms Rmn" w:cs="Tms Rmn"/>
          <w:color w:val="7F7F7F" w:themeColor="text1" w:themeTint="80"/>
          <w:lang w:val="et-EE"/>
        </w:rPr>
      </w:pPr>
      <w:r w:rsidRPr="000002EA">
        <w:rPr>
          <w:rFonts w:ascii="Tms Rmn" w:hAnsi="Tms Rmn" w:cs="Tms Rmn"/>
          <w:color w:val="7F7F7F" w:themeColor="text1" w:themeTint="80"/>
          <w:lang w:val="et-EE"/>
        </w:rPr>
        <w:t xml:space="preserve">/allkirjastatud digitaalselt/   </w:t>
      </w:r>
      <w:r w:rsidR="00A26C2C">
        <w:rPr>
          <w:rFonts w:ascii="Tms Rmn" w:hAnsi="Tms Rmn" w:cs="Tms Rmn"/>
          <w:color w:val="7F7F7F" w:themeColor="text1" w:themeTint="80"/>
          <w:lang w:val="et-EE"/>
        </w:rPr>
        <w:tab/>
      </w:r>
      <w:r w:rsidR="00A26C2C">
        <w:rPr>
          <w:rFonts w:ascii="Tms Rmn" w:hAnsi="Tms Rmn" w:cs="Tms Rmn"/>
          <w:color w:val="7F7F7F" w:themeColor="text1" w:themeTint="80"/>
          <w:lang w:val="et-EE"/>
        </w:rPr>
        <w:tab/>
      </w:r>
      <w:r w:rsidR="00A26C2C">
        <w:rPr>
          <w:rFonts w:ascii="Tms Rmn" w:hAnsi="Tms Rmn" w:cs="Tms Rmn"/>
          <w:color w:val="7F7F7F" w:themeColor="text1" w:themeTint="80"/>
          <w:lang w:val="et-EE"/>
        </w:rPr>
        <w:tab/>
      </w:r>
      <w:r w:rsidRPr="000002EA">
        <w:rPr>
          <w:rFonts w:ascii="Tms Rmn" w:hAnsi="Tms Rmn" w:cs="Tms Rmn"/>
          <w:color w:val="7F7F7F" w:themeColor="text1" w:themeTint="80"/>
          <w:lang w:val="et-EE"/>
        </w:rPr>
        <w:t>/allkirjastatud digitaalselt/</w:t>
      </w:r>
      <w:r w:rsidRPr="000002EA">
        <w:rPr>
          <w:rFonts w:ascii="Tms Rmn" w:hAnsi="Tms Rmn" w:cs="Tms Rmn"/>
          <w:color w:val="7F7F7F" w:themeColor="text1" w:themeTint="80"/>
          <w:lang w:val="et-EE"/>
        </w:rPr>
        <w:tab/>
      </w:r>
    </w:p>
    <w:p w14:paraId="4D8AA7FE" w14:textId="77777777" w:rsidR="000002EA" w:rsidRPr="000002EA" w:rsidRDefault="000002EA" w:rsidP="000002EA">
      <w:pPr>
        <w:autoSpaceDE w:val="0"/>
        <w:adjustRightInd w:val="0"/>
        <w:jc w:val="both"/>
        <w:rPr>
          <w:color w:val="000000"/>
          <w:lang w:val="et-EE" w:eastAsia="et-EE"/>
        </w:rPr>
      </w:pPr>
    </w:p>
    <w:p w14:paraId="5B5B86F3" w14:textId="6F481D2F" w:rsidR="000002EA" w:rsidRPr="00F93BB4" w:rsidRDefault="00F93BB4" w:rsidP="000002EA">
      <w:pPr>
        <w:autoSpaceDE w:val="0"/>
        <w:adjustRightInd w:val="0"/>
        <w:jc w:val="both"/>
        <w:rPr>
          <w:color w:val="000000"/>
          <w:lang w:val="et-EE" w:eastAsia="et-EE"/>
        </w:rPr>
      </w:pPr>
      <w:r w:rsidRPr="00F93BB4">
        <w:rPr>
          <w:color w:val="000000"/>
          <w:lang w:val="et-EE" w:eastAsia="et-EE"/>
        </w:rPr>
        <w:t>Mikk Järv</w:t>
      </w:r>
      <w:r w:rsidR="000002EA" w:rsidRPr="00F93BB4">
        <w:rPr>
          <w:color w:val="000000"/>
          <w:lang w:val="et-EE" w:eastAsia="et-EE"/>
        </w:rPr>
        <w:tab/>
      </w:r>
      <w:r w:rsidR="000002EA" w:rsidRPr="00F93BB4">
        <w:rPr>
          <w:color w:val="000000"/>
          <w:lang w:val="et-EE" w:eastAsia="et-EE"/>
        </w:rPr>
        <w:tab/>
      </w:r>
      <w:r w:rsidR="000002EA" w:rsidRPr="00F93BB4">
        <w:rPr>
          <w:color w:val="000000"/>
          <w:lang w:val="et-EE" w:eastAsia="et-EE"/>
        </w:rPr>
        <w:tab/>
      </w:r>
      <w:r w:rsidR="000002EA" w:rsidRPr="00F93BB4">
        <w:rPr>
          <w:color w:val="000000"/>
          <w:lang w:val="et-EE" w:eastAsia="et-EE"/>
        </w:rPr>
        <w:tab/>
      </w:r>
      <w:r w:rsidR="000002EA" w:rsidRPr="00F93BB4">
        <w:rPr>
          <w:color w:val="000000"/>
          <w:lang w:val="et-EE" w:eastAsia="et-EE"/>
        </w:rPr>
        <w:tab/>
      </w:r>
      <w:r w:rsidR="00A26C2C" w:rsidRPr="00F93BB4">
        <w:rPr>
          <w:color w:val="000000"/>
          <w:lang w:val="et-EE" w:eastAsia="et-EE"/>
        </w:rPr>
        <w:tab/>
      </w:r>
      <w:r w:rsidR="00DC6D6D" w:rsidRPr="00F93BB4">
        <w:rPr>
          <w:color w:val="000000"/>
          <w:lang w:val="et-EE" w:eastAsia="et-EE"/>
        </w:rPr>
        <w:t>____</w:t>
      </w:r>
    </w:p>
    <w:p w14:paraId="615503A6" w14:textId="762730E9" w:rsidR="000002EA" w:rsidRPr="000002EA" w:rsidRDefault="000002EA" w:rsidP="000002EA">
      <w:pPr>
        <w:autoSpaceDE w:val="0"/>
        <w:adjustRightInd w:val="0"/>
        <w:jc w:val="both"/>
        <w:rPr>
          <w:rFonts w:ascii="Tms Rmn" w:hAnsi="Tms Rmn" w:cs="Tms Rmn"/>
          <w:color w:val="000000"/>
          <w:lang w:val="et-EE" w:eastAsia="et-EE"/>
        </w:rPr>
      </w:pPr>
      <w:r w:rsidRPr="00F93BB4">
        <w:rPr>
          <w:rFonts w:ascii="Tms Rmn" w:hAnsi="Tms Rmn" w:cs="Tms Rmn"/>
          <w:color w:val="000000"/>
          <w:lang w:val="et-EE" w:eastAsia="et-EE"/>
        </w:rPr>
        <w:t>Vallavanem</w:t>
      </w:r>
      <w:r w:rsidRPr="000002EA">
        <w:rPr>
          <w:rFonts w:ascii="Tms Rmn" w:hAnsi="Tms Rmn" w:cs="Tms Rmn"/>
          <w:color w:val="000000"/>
          <w:lang w:val="et-EE" w:eastAsia="et-EE"/>
        </w:rPr>
        <w:tab/>
      </w:r>
      <w:r w:rsidRPr="000002EA">
        <w:rPr>
          <w:rFonts w:ascii="Tms Rmn" w:hAnsi="Tms Rmn" w:cs="Tms Rmn"/>
          <w:color w:val="000000"/>
          <w:lang w:val="et-EE" w:eastAsia="et-EE"/>
        </w:rPr>
        <w:tab/>
      </w:r>
      <w:r w:rsidRPr="000002EA">
        <w:rPr>
          <w:rFonts w:ascii="Tms Rmn" w:hAnsi="Tms Rmn" w:cs="Tms Rmn"/>
          <w:color w:val="000000"/>
          <w:lang w:val="et-EE" w:eastAsia="et-EE"/>
        </w:rPr>
        <w:tab/>
      </w:r>
      <w:r w:rsidRPr="000002EA">
        <w:rPr>
          <w:rFonts w:ascii="Tms Rmn" w:hAnsi="Tms Rmn" w:cs="Tms Rmn"/>
          <w:color w:val="000000"/>
          <w:lang w:val="et-EE" w:eastAsia="et-EE"/>
        </w:rPr>
        <w:tab/>
      </w:r>
      <w:r w:rsidR="00A26C2C">
        <w:rPr>
          <w:rFonts w:ascii="Tms Rmn" w:hAnsi="Tms Rmn" w:cs="Tms Rmn"/>
          <w:color w:val="000000"/>
          <w:lang w:val="et-EE" w:eastAsia="et-EE"/>
        </w:rPr>
        <w:tab/>
      </w:r>
      <w:r w:rsidR="00A26C2C">
        <w:rPr>
          <w:rFonts w:ascii="Tms Rmn" w:hAnsi="Tms Rmn" w:cs="Tms Rmn"/>
          <w:color w:val="000000"/>
          <w:lang w:val="et-EE" w:eastAsia="et-EE"/>
        </w:rPr>
        <w:tab/>
      </w:r>
      <w:r w:rsidR="00DC6D6D">
        <w:rPr>
          <w:rFonts w:ascii="Tms Rmn" w:hAnsi="Tms Rmn" w:cs="Tms Rmn"/>
          <w:color w:val="000000"/>
          <w:lang w:val="et-EE" w:eastAsia="et-EE"/>
        </w:rPr>
        <w:t>____</w:t>
      </w:r>
    </w:p>
    <w:p w14:paraId="1579DC50" w14:textId="015569E2" w:rsidR="000002EA" w:rsidRPr="000002EA" w:rsidRDefault="00F93BB4" w:rsidP="000002EA">
      <w:pPr>
        <w:autoSpaceDE w:val="0"/>
        <w:adjustRightInd w:val="0"/>
        <w:jc w:val="both"/>
        <w:rPr>
          <w:rFonts w:ascii="Tms Rmn" w:hAnsi="Tms Rmn" w:cs="Tms Rmn"/>
          <w:color w:val="000000"/>
          <w:lang w:val="et-EE" w:eastAsia="et-EE"/>
        </w:rPr>
      </w:pPr>
      <w:r>
        <w:rPr>
          <w:rFonts w:ascii="Tms Rmn" w:hAnsi="Tms Rmn" w:cs="Tms Rmn"/>
          <w:bCs/>
          <w:color w:val="000000"/>
          <w:lang w:val="et-EE" w:eastAsia="et-EE"/>
        </w:rPr>
        <w:t xml:space="preserve">Kanepi </w:t>
      </w:r>
      <w:r w:rsidR="000002EA" w:rsidRPr="000002EA">
        <w:rPr>
          <w:rFonts w:ascii="Tms Rmn" w:hAnsi="Tms Rmn" w:cs="Tms Rmn"/>
          <w:bCs/>
          <w:color w:val="000000"/>
          <w:lang w:val="et-EE" w:eastAsia="et-EE"/>
        </w:rPr>
        <w:t>Vallavalitsus</w:t>
      </w:r>
      <w:r w:rsidR="000002EA" w:rsidRPr="000002EA">
        <w:rPr>
          <w:rFonts w:ascii="Tms Rmn" w:hAnsi="Tms Rmn" w:cs="Tms Rmn"/>
          <w:bCs/>
          <w:color w:val="000000"/>
          <w:lang w:val="et-EE" w:eastAsia="et-EE"/>
        </w:rPr>
        <w:tab/>
      </w:r>
      <w:r w:rsidR="00A26C2C">
        <w:rPr>
          <w:rFonts w:ascii="Tms Rmn" w:hAnsi="Tms Rmn" w:cs="Tms Rmn"/>
          <w:bCs/>
          <w:color w:val="000000"/>
          <w:lang w:val="et-EE" w:eastAsia="et-EE"/>
        </w:rPr>
        <w:tab/>
      </w:r>
      <w:r w:rsidR="00A26C2C">
        <w:rPr>
          <w:rFonts w:ascii="Tms Rmn" w:hAnsi="Tms Rmn" w:cs="Tms Rmn"/>
          <w:bCs/>
          <w:color w:val="000000"/>
          <w:lang w:val="et-EE" w:eastAsia="et-EE"/>
        </w:rPr>
        <w:tab/>
      </w:r>
      <w:r w:rsidR="00A26C2C">
        <w:rPr>
          <w:rFonts w:ascii="Tms Rmn" w:hAnsi="Tms Rmn" w:cs="Tms Rmn"/>
          <w:bCs/>
          <w:color w:val="000000"/>
          <w:lang w:val="et-EE" w:eastAsia="et-EE"/>
        </w:rPr>
        <w:tab/>
      </w:r>
      <w:r w:rsidR="00A26C2C">
        <w:rPr>
          <w:rFonts w:ascii="Tms Rmn" w:hAnsi="Tms Rmn" w:cs="Tms Rmn"/>
          <w:bCs/>
          <w:color w:val="000000"/>
          <w:lang w:val="et-EE" w:eastAsia="et-EE"/>
        </w:rPr>
        <w:tab/>
      </w:r>
      <w:r w:rsidR="00DC6D6D">
        <w:rPr>
          <w:rFonts w:ascii="Tms Rmn" w:hAnsi="Tms Rmn" w:cs="Tms Rmn"/>
          <w:bCs/>
          <w:color w:val="000000"/>
          <w:lang w:val="et-EE" w:eastAsia="et-EE"/>
        </w:rPr>
        <w:t>____</w:t>
      </w:r>
      <w:r w:rsidR="000002EA" w:rsidRPr="000002EA">
        <w:rPr>
          <w:rFonts w:ascii="Tms Rmn" w:hAnsi="Tms Rmn" w:cs="Tms Rmn"/>
          <w:bCs/>
          <w:color w:val="000000"/>
          <w:lang w:val="et-EE" w:eastAsia="et-EE"/>
        </w:rPr>
        <w:tab/>
      </w:r>
    </w:p>
    <w:p w14:paraId="7F0596D7" w14:textId="58248583" w:rsidR="000002EA" w:rsidRPr="000002EA" w:rsidRDefault="00943199" w:rsidP="000002EA">
      <w:pPr>
        <w:autoSpaceDE w:val="0"/>
        <w:adjustRightInd w:val="0"/>
        <w:jc w:val="both"/>
        <w:rPr>
          <w:rFonts w:ascii="Tms Rmn" w:hAnsi="Tms Rmn" w:cs="Tms Rmn"/>
          <w:color w:val="000000"/>
          <w:lang w:val="et-EE" w:eastAsia="et-EE"/>
        </w:rPr>
      </w:pPr>
      <w:r>
        <w:rPr>
          <w:rFonts w:ascii="Tms Rmn" w:hAnsi="Tms Rmn" w:cs="Tms Rmn"/>
          <w:color w:val="000000"/>
          <w:lang w:val="et-EE" w:eastAsia="et-EE"/>
        </w:rPr>
        <w:t>Turu põik 1</w:t>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r w:rsidR="00DC6D6D">
        <w:rPr>
          <w:rFonts w:ascii="Tms Rmn" w:hAnsi="Tms Rmn" w:cs="Tms Rmn"/>
          <w:color w:val="000000"/>
          <w:lang w:val="et-EE" w:eastAsia="et-EE"/>
        </w:rPr>
        <w:t>____</w:t>
      </w:r>
      <w:r w:rsidR="000002EA" w:rsidRPr="000002EA">
        <w:rPr>
          <w:rFonts w:ascii="Tms Rmn" w:hAnsi="Tms Rmn" w:cs="Tms Rmn"/>
          <w:color w:val="000000"/>
          <w:lang w:val="et-EE" w:eastAsia="et-EE"/>
        </w:rPr>
        <w:tab/>
      </w:r>
      <w:r w:rsidR="000002EA" w:rsidRPr="000002EA">
        <w:rPr>
          <w:rFonts w:ascii="Tms Rmn" w:hAnsi="Tms Rmn" w:cs="Tms Rmn"/>
          <w:color w:val="000000"/>
          <w:lang w:val="et-EE" w:eastAsia="et-EE"/>
        </w:rPr>
        <w:tab/>
      </w:r>
    </w:p>
    <w:p w14:paraId="1478B5A3" w14:textId="0DC40B4F" w:rsidR="000002EA" w:rsidRPr="000002EA" w:rsidRDefault="00943199" w:rsidP="000002EA">
      <w:pPr>
        <w:autoSpaceDE w:val="0"/>
        <w:adjustRightInd w:val="0"/>
        <w:jc w:val="both"/>
        <w:rPr>
          <w:rFonts w:ascii="Tms Rmn" w:hAnsi="Tms Rmn" w:cs="Tms Rmn"/>
          <w:color w:val="000000"/>
          <w:lang w:val="et-EE" w:eastAsia="et-EE"/>
        </w:rPr>
      </w:pPr>
      <w:r>
        <w:rPr>
          <w:rFonts w:ascii="Tms Rmn" w:hAnsi="Tms Rmn" w:cs="Tms Rmn"/>
          <w:bCs/>
          <w:color w:val="000000"/>
          <w:lang w:val="et-EE" w:eastAsia="et-EE"/>
        </w:rPr>
        <w:t>Kanepi alevik</w:t>
      </w:r>
      <w:r w:rsidR="000002EA" w:rsidRPr="000002EA">
        <w:rPr>
          <w:rFonts w:ascii="Tms Rmn" w:hAnsi="Tms Rmn" w:cs="Tms Rmn"/>
          <w:bCs/>
          <w:color w:val="000000"/>
          <w:lang w:val="et-EE" w:eastAsia="et-EE"/>
        </w:rPr>
        <w:tab/>
      </w:r>
      <w:r w:rsidR="000002EA" w:rsidRPr="000002EA">
        <w:rPr>
          <w:rFonts w:ascii="Tms Rmn" w:hAnsi="Tms Rmn" w:cs="Tms Rmn"/>
          <w:bCs/>
          <w:color w:val="000000"/>
          <w:lang w:val="et-EE" w:eastAsia="et-EE"/>
        </w:rPr>
        <w:tab/>
      </w:r>
      <w:r w:rsidR="000002EA" w:rsidRPr="000002EA">
        <w:rPr>
          <w:rFonts w:ascii="Tms Rmn" w:hAnsi="Tms Rmn" w:cs="Tms Rmn"/>
          <w:bCs/>
          <w:color w:val="000000"/>
          <w:lang w:val="et-EE" w:eastAsia="et-EE"/>
        </w:rPr>
        <w:tab/>
      </w:r>
      <w:r w:rsidR="000002EA" w:rsidRPr="000002EA">
        <w:rPr>
          <w:rFonts w:ascii="Tms Rmn" w:hAnsi="Tms Rmn" w:cs="Tms Rmn"/>
          <w:bCs/>
          <w:color w:val="000000"/>
          <w:lang w:val="et-EE" w:eastAsia="et-EE"/>
        </w:rPr>
        <w:tab/>
      </w:r>
      <w:r w:rsidR="000002EA" w:rsidRPr="000002EA">
        <w:rPr>
          <w:rFonts w:ascii="Tms Rmn" w:hAnsi="Tms Rmn" w:cs="Tms Rmn"/>
          <w:bCs/>
          <w:color w:val="000000"/>
          <w:lang w:val="et-EE" w:eastAsia="et-EE"/>
        </w:rPr>
        <w:tab/>
      </w:r>
      <w:r w:rsidR="000002EA" w:rsidRPr="000002EA">
        <w:rPr>
          <w:rFonts w:ascii="Tms Rmn" w:hAnsi="Tms Rmn" w:cs="Tms Rmn"/>
          <w:bCs/>
          <w:color w:val="000000"/>
          <w:lang w:val="et-EE" w:eastAsia="et-EE"/>
        </w:rPr>
        <w:tab/>
      </w:r>
      <w:r w:rsidR="00DC6D6D">
        <w:rPr>
          <w:rFonts w:ascii="Tms Rmn" w:hAnsi="Tms Rmn" w:cs="Tms Rmn"/>
          <w:bCs/>
          <w:color w:val="000000"/>
          <w:lang w:val="et-EE" w:eastAsia="et-EE"/>
        </w:rPr>
        <w:t>____</w:t>
      </w:r>
      <w:r w:rsidR="000002EA" w:rsidRPr="000002EA">
        <w:rPr>
          <w:rFonts w:ascii="Tms Rmn" w:hAnsi="Tms Rmn" w:cs="Tms Rmn"/>
          <w:bCs/>
          <w:color w:val="000000"/>
          <w:lang w:val="et-EE" w:eastAsia="et-EE"/>
        </w:rPr>
        <w:tab/>
      </w:r>
    </w:p>
    <w:p w14:paraId="75DCE7AF" w14:textId="6BF2A5DB" w:rsidR="000002EA" w:rsidRPr="000002EA" w:rsidRDefault="000002EA" w:rsidP="000002EA">
      <w:pPr>
        <w:autoSpaceDE w:val="0"/>
        <w:adjustRightInd w:val="0"/>
        <w:jc w:val="both"/>
        <w:rPr>
          <w:rFonts w:ascii="Tms Rmn" w:hAnsi="Tms Rmn" w:cs="Tms Rmn"/>
          <w:color w:val="000000"/>
          <w:lang w:val="et-EE" w:eastAsia="et-EE"/>
        </w:rPr>
      </w:pPr>
      <w:r w:rsidRPr="000002EA">
        <w:rPr>
          <w:rFonts w:ascii="Tms Rmn" w:hAnsi="Tms Rmn" w:cs="Tms Rmn"/>
          <w:color w:val="000000"/>
          <w:lang w:val="et-EE" w:eastAsia="et-EE"/>
        </w:rPr>
        <w:t xml:space="preserve">tel </w:t>
      </w:r>
      <w:r w:rsidR="00BA52E5" w:rsidRPr="00BA52E5">
        <w:rPr>
          <w:rFonts w:ascii="Tms Rmn" w:hAnsi="Tms Rmn" w:cs="Tms Rmn"/>
          <w:color w:val="000000"/>
          <w:lang w:eastAsia="et-EE"/>
        </w:rPr>
        <w:t>797</w:t>
      </w:r>
      <w:r w:rsidR="00BA52E5">
        <w:rPr>
          <w:rFonts w:ascii="Tms Rmn" w:hAnsi="Tms Rmn" w:cs="Tms Rmn"/>
          <w:color w:val="000000"/>
          <w:lang w:eastAsia="et-EE"/>
        </w:rPr>
        <w:t xml:space="preserve"> </w:t>
      </w:r>
      <w:r w:rsidR="00BA52E5" w:rsidRPr="00BA52E5">
        <w:rPr>
          <w:rFonts w:ascii="Tms Rmn" w:hAnsi="Tms Rmn" w:cs="Tms Rmn"/>
          <w:color w:val="000000"/>
          <w:lang w:eastAsia="et-EE"/>
        </w:rPr>
        <w:t>6319</w:t>
      </w:r>
      <w:r w:rsidRPr="000002EA">
        <w:rPr>
          <w:rFonts w:ascii="Tms Rmn" w:hAnsi="Tms Rmn" w:cs="Tms Rmn"/>
          <w:color w:val="000000"/>
          <w:lang w:val="et-EE" w:eastAsia="et-EE"/>
        </w:rPr>
        <w:tab/>
      </w:r>
      <w:r w:rsidRPr="000002EA">
        <w:rPr>
          <w:rFonts w:ascii="Tms Rmn" w:hAnsi="Tms Rmn" w:cs="Tms Rmn"/>
          <w:color w:val="000000"/>
          <w:lang w:val="et-EE" w:eastAsia="et-EE"/>
        </w:rPr>
        <w:tab/>
      </w:r>
      <w:r w:rsidRPr="000002EA">
        <w:rPr>
          <w:rFonts w:ascii="Tms Rmn" w:hAnsi="Tms Rmn" w:cs="Tms Rmn"/>
          <w:color w:val="000000"/>
          <w:lang w:val="et-EE" w:eastAsia="et-EE"/>
        </w:rPr>
        <w:tab/>
      </w:r>
      <w:r w:rsidR="00386482">
        <w:rPr>
          <w:rFonts w:ascii="Tms Rmn" w:hAnsi="Tms Rmn" w:cs="Tms Rmn"/>
          <w:color w:val="000000"/>
          <w:lang w:val="et-EE" w:eastAsia="et-EE"/>
        </w:rPr>
        <w:tab/>
      </w:r>
      <w:r w:rsidR="00386482">
        <w:rPr>
          <w:rFonts w:ascii="Tms Rmn" w:hAnsi="Tms Rmn" w:cs="Tms Rmn"/>
          <w:color w:val="000000"/>
          <w:lang w:val="et-EE" w:eastAsia="et-EE"/>
        </w:rPr>
        <w:tab/>
      </w:r>
      <w:r w:rsidR="00386482">
        <w:rPr>
          <w:rFonts w:ascii="Tms Rmn" w:hAnsi="Tms Rmn" w:cs="Tms Rmn"/>
          <w:color w:val="000000"/>
          <w:lang w:val="et-EE" w:eastAsia="et-EE"/>
        </w:rPr>
        <w:tab/>
        <w:t>tel</w:t>
      </w:r>
      <w:r w:rsidR="007779A6">
        <w:rPr>
          <w:rFonts w:ascii="Tms Rmn" w:hAnsi="Tms Rmn" w:cs="Tms Rmn"/>
          <w:color w:val="000000"/>
          <w:lang w:val="et-EE" w:eastAsia="et-EE"/>
        </w:rPr>
        <w:t xml:space="preserve"> +372 </w:t>
      </w:r>
      <w:r w:rsidR="00DC6D6D">
        <w:rPr>
          <w:rFonts w:ascii="Tms Rmn" w:hAnsi="Tms Rmn" w:cs="Tms Rmn"/>
          <w:color w:val="000000"/>
          <w:lang w:val="et-EE" w:eastAsia="et-EE"/>
        </w:rPr>
        <w:t>___</w:t>
      </w:r>
    </w:p>
    <w:p w14:paraId="36B10AA1" w14:textId="45974247" w:rsidR="000002EA" w:rsidRPr="000002EA" w:rsidRDefault="000002EA" w:rsidP="000002EA">
      <w:pPr>
        <w:autoSpaceDE w:val="0"/>
        <w:adjustRightInd w:val="0"/>
        <w:jc w:val="both"/>
        <w:rPr>
          <w:rFonts w:ascii="Tms Rmn" w:hAnsi="Tms Rmn" w:cs="Tms Rmn"/>
          <w:color w:val="000000"/>
          <w:lang w:val="et-EE" w:eastAsia="et-EE"/>
        </w:rPr>
      </w:pPr>
      <w:r w:rsidRPr="000002EA">
        <w:rPr>
          <w:rFonts w:ascii="Tms Rmn" w:hAnsi="Tms Rmn" w:cs="Tms Rmn"/>
          <w:color w:val="000000"/>
          <w:lang w:val="et-EE" w:eastAsia="et-EE"/>
        </w:rPr>
        <w:t xml:space="preserve">e-post </w:t>
      </w:r>
      <w:hyperlink r:id="rId8" w:history="1">
        <w:r w:rsidR="00BA52E5" w:rsidRPr="00B368B9">
          <w:rPr>
            <w:rStyle w:val="Hperlink"/>
            <w:rFonts w:ascii="Tms Rmn" w:hAnsi="Tms Rmn" w:cs="Tms Rmn"/>
            <w:lang w:val="et-EE" w:eastAsia="et-EE"/>
          </w:rPr>
          <w:t>vald@kanepi.ee</w:t>
        </w:r>
      </w:hyperlink>
      <w:r w:rsidRPr="000002EA">
        <w:rPr>
          <w:rFonts w:ascii="Tms Rmn" w:hAnsi="Tms Rmn" w:cs="Tms Rmn"/>
          <w:color w:val="000000"/>
          <w:lang w:val="et-EE" w:eastAsia="et-EE"/>
        </w:rPr>
        <w:tab/>
      </w:r>
      <w:r w:rsidRPr="000002EA">
        <w:rPr>
          <w:rFonts w:ascii="Tms Rmn" w:hAnsi="Tms Rmn" w:cs="Tms Rmn"/>
          <w:color w:val="000000"/>
          <w:lang w:val="et-EE" w:eastAsia="et-EE"/>
        </w:rPr>
        <w:tab/>
      </w:r>
      <w:r w:rsidR="007779A6">
        <w:rPr>
          <w:rFonts w:ascii="Tms Rmn" w:hAnsi="Tms Rmn" w:cs="Tms Rmn"/>
          <w:color w:val="000000"/>
          <w:lang w:val="et-EE" w:eastAsia="et-EE"/>
        </w:rPr>
        <w:tab/>
      </w:r>
      <w:r w:rsidR="007779A6">
        <w:rPr>
          <w:rFonts w:ascii="Tms Rmn" w:hAnsi="Tms Rmn" w:cs="Tms Rmn"/>
          <w:color w:val="000000"/>
          <w:lang w:val="et-EE" w:eastAsia="et-EE"/>
        </w:rPr>
        <w:tab/>
        <w:t xml:space="preserve">e-post </w:t>
      </w:r>
      <w:r w:rsidR="00DC6D6D">
        <w:t>___</w:t>
      </w:r>
    </w:p>
    <w:p w14:paraId="40F18540" w14:textId="56D1B19A" w:rsidR="000002EA" w:rsidRPr="000002EA" w:rsidRDefault="000002EA" w:rsidP="000002EA">
      <w:pPr>
        <w:autoSpaceDE w:val="0"/>
        <w:adjustRightInd w:val="0"/>
        <w:jc w:val="both"/>
        <w:rPr>
          <w:lang w:val="et-EE"/>
        </w:rPr>
      </w:pPr>
      <w:r w:rsidRPr="000002EA">
        <w:rPr>
          <w:noProof/>
          <w:lang w:val="et-EE"/>
        </w:rPr>
        <w:tab/>
      </w:r>
      <w:r w:rsidRPr="000002EA">
        <w:rPr>
          <w:noProof/>
          <w:lang w:val="et-EE"/>
        </w:rPr>
        <w:tab/>
      </w:r>
      <w:r w:rsidR="007779A6">
        <w:rPr>
          <w:noProof/>
          <w:lang w:val="et-EE"/>
        </w:rPr>
        <w:tab/>
      </w:r>
      <w:r w:rsidR="007779A6">
        <w:rPr>
          <w:noProof/>
          <w:lang w:val="et-EE"/>
        </w:rPr>
        <w:tab/>
      </w:r>
    </w:p>
    <w:p w14:paraId="0C91BC06" w14:textId="77777777" w:rsidR="000002EA" w:rsidRPr="000002EA" w:rsidRDefault="000002EA" w:rsidP="000002EA">
      <w:pPr>
        <w:rPr>
          <w:lang w:val="et-EE"/>
        </w:rPr>
      </w:pPr>
    </w:p>
    <w:p w14:paraId="5D307335" w14:textId="77777777" w:rsidR="000002EA" w:rsidRPr="000002EA" w:rsidRDefault="000002EA" w:rsidP="000002EA">
      <w:pPr>
        <w:autoSpaceDE w:val="0"/>
        <w:jc w:val="both"/>
        <w:rPr>
          <w:sz w:val="23"/>
          <w:szCs w:val="23"/>
          <w:highlight w:val="yellow"/>
          <w:lang w:val="et-EE"/>
        </w:rPr>
      </w:pPr>
    </w:p>
    <w:sectPr w:rsidR="000002EA" w:rsidRPr="000002EA" w:rsidSect="007A4C94">
      <w:headerReference w:type="default" r:id="rId9"/>
      <w:footerReference w:type="default" r:id="rId10"/>
      <w:pgSz w:w="11907" w:h="16839"/>
      <w:pgMar w:top="1474" w:right="1134" w:bottom="851" w:left="1644" w:header="708"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170D8" w14:textId="77777777" w:rsidR="0012497C" w:rsidRDefault="0012497C" w:rsidP="00C14934">
      <w:r>
        <w:separator/>
      </w:r>
    </w:p>
  </w:endnote>
  <w:endnote w:type="continuationSeparator" w:id="0">
    <w:p w14:paraId="755E0A4A" w14:textId="77777777" w:rsidR="0012497C" w:rsidRDefault="0012497C" w:rsidP="00C1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471733"/>
      <w:docPartObj>
        <w:docPartGallery w:val="Page Numbers (Bottom of Page)"/>
        <w:docPartUnique/>
      </w:docPartObj>
    </w:sdtPr>
    <w:sdtEndPr/>
    <w:sdtContent>
      <w:p w14:paraId="6F188A84" w14:textId="158962D1" w:rsidR="007A4C94" w:rsidRDefault="007A4C94">
        <w:pPr>
          <w:pStyle w:val="Jalus"/>
          <w:jc w:val="center"/>
        </w:pPr>
        <w:r>
          <w:fldChar w:fldCharType="begin"/>
        </w:r>
        <w:r>
          <w:instrText>PAGE   \* MERGEFORMAT</w:instrText>
        </w:r>
        <w:r>
          <w:fldChar w:fldCharType="separate"/>
        </w:r>
        <w:r>
          <w:rPr>
            <w:lang w:val="et-EE"/>
          </w:rPr>
          <w:t>2</w:t>
        </w:r>
        <w:r>
          <w:fldChar w:fldCharType="end"/>
        </w:r>
      </w:p>
    </w:sdtContent>
  </w:sdt>
  <w:p w14:paraId="5D65E1C2" w14:textId="77777777" w:rsidR="007A4C94" w:rsidRDefault="007A4C9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5BEDF" w14:textId="77777777" w:rsidR="0012497C" w:rsidRDefault="0012497C" w:rsidP="00C14934">
      <w:r>
        <w:separator/>
      </w:r>
    </w:p>
  </w:footnote>
  <w:footnote w:type="continuationSeparator" w:id="0">
    <w:p w14:paraId="6B4DFF83" w14:textId="77777777" w:rsidR="0012497C" w:rsidRDefault="0012497C" w:rsidP="00C1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427C" w14:textId="05152074" w:rsidR="00D24249" w:rsidRDefault="007B63A3" w:rsidP="00D75490">
    <w:pPr>
      <w:pStyle w:val="Pis"/>
      <w:jc w:val="right"/>
    </w:pPr>
    <w:sdt>
      <w:sdtPr>
        <w:rPr>
          <w:color w:val="5B9BD5" w:themeColor="accent1"/>
          <w:sz w:val="20"/>
          <w:szCs w:val="20"/>
        </w:rPr>
        <w:id w:val="227046615"/>
        <w:docPartObj>
          <w:docPartGallery w:val="Watermarks"/>
          <w:docPartUnique/>
        </w:docPartObj>
      </w:sdtPr>
      <w:sdtEndPr/>
      <w:sdtContent>
        <w:r>
          <w:rPr>
            <w:color w:val="5B9BD5" w:themeColor="accent1"/>
            <w:sz w:val="20"/>
            <w:szCs w:val="20"/>
          </w:rPr>
          <w:pict w14:anchorId="0BC2E1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087658" o:spid="_x0000_s1025" type="#_x0000_t136" style="position:absolute;left:0;text-align:left;margin-left:0;margin-top:0;width:429pt;height:214.5pt;rotation:315;z-index:-251658752;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2087"/>
    <w:multiLevelType w:val="multilevel"/>
    <w:tmpl w:val="D8F84ABC"/>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FC2D43"/>
    <w:multiLevelType w:val="multilevel"/>
    <w:tmpl w:val="411AE558"/>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DB40125"/>
    <w:multiLevelType w:val="hybridMultilevel"/>
    <w:tmpl w:val="0E5071A2"/>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325D4AC0"/>
    <w:multiLevelType w:val="multilevel"/>
    <w:tmpl w:val="D05E3A02"/>
    <w:lvl w:ilvl="0">
      <w:start w:val="1"/>
      <w:numFmt w:val="none"/>
      <w:suff w:val="nothing"/>
      <w:lvlText w:val="%1"/>
      <w:lvlJc w:val="left"/>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4" w15:restartNumberingAfterBreak="0">
    <w:nsid w:val="637143A5"/>
    <w:multiLevelType w:val="multilevel"/>
    <w:tmpl w:val="5136E382"/>
    <w:lvl w:ilvl="0">
      <w:start w:val="1"/>
      <w:numFmt w:val="decimal"/>
      <w:lvlText w:val="%1."/>
      <w:lvlJc w:val="left"/>
      <w:pPr>
        <w:ind w:left="450" w:hanging="450"/>
      </w:pPr>
      <w:rPr>
        <w:rFonts w:cs="Times New Roman"/>
        <w:b w:val="0"/>
        <w:i w:val="0"/>
      </w:rPr>
    </w:lvl>
    <w:lvl w:ilvl="1">
      <w:start w:val="1"/>
      <w:numFmt w:val="decimal"/>
      <w:lvlText w:val="%1.%2."/>
      <w:lvlJc w:val="left"/>
      <w:pPr>
        <w:ind w:left="450" w:hanging="450"/>
      </w:pPr>
      <w:rPr>
        <w:rFonts w:cs="Times New Roman"/>
        <w:b w:val="0"/>
        <w:i w:val="0"/>
        <w:color w:val="auto"/>
      </w:rPr>
    </w:lvl>
    <w:lvl w:ilvl="2">
      <w:start w:val="1"/>
      <w:numFmt w:val="decimal"/>
      <w:lvlText w:val="%1.%2.%3."/>
      <w:lvlJc w:val="left"/>
      <w:pPr>
        <w:ind w:left="862" w:hanging="720"/>
      </w:pPr>
      <w:rPr>
        <w:rFonts w:cs="Times New Roman"/>
        <w:b w:val="0"/>
        <w:i w:val="0"/>
      </w:rPr>
    </w:lvl>
    <w:lvl w:ilvl="3">
      <w:start w:val="1"/>
      <w:numFmt w:val="decimal"/>
      <w:lvlText w:val="%1.%2.%3.%4."/>
      <w:lvlJc w:val="left"/>
      <w:pPr>
        <w:ind w:left="720" w:hanging="720"/>
      </w:pPr>
      <w:rPr>
        <w:rFonts w:cs="Times New Roman"/>
        <w:b w:val="0"/>
        <w:i w:val="0"/>
      </w:rPr>
    </w:lvl>
    <w:lvl w:ilvl="4">
      <w:start w:val="1"/>
      <w:numFmt w:val="decimal"/>
      <w:lvlText w:val="%1.%2.%3.%4.%5."/>
      <w:lvlJc w:val="left"/>
      <w:pPr>
        <w:ind w:left="1080" w:hanging="1080"/>
      </w:pPr>
      <w:rPr>
        <w:rFonts w:cs="Times New Roman"/>
        <w:b/>
        <w:i w:val="0"/>
      </w:rPr>
    </w:lvl>
    <w:lvl w:ilvl="5">
      <w:start w:val="1"/>
      <w:numFmt w:val="decimal"/>
      <w:lvlText w:val="%1.%2.%3.%4.%5.%6."/>
      <w:lvlJc w:val="left"/>
      <w:pPr>
        <w:ind w:left="1080" w:hanging="1080"/>
      </w:pPr>
      <w:rPr>
        <w:rFonts w:cs="Times New Roman"/>
        <w:b/>
        <w:i w:val="0"/>
      </w:rPr>
    </w:lvl>
    <w:lvl w:ilvl="6">
      <w:start w:val="1"/>
      <w:numFmt w:val="decimal"/>
      <w:lvlText w:val="%1.%2.%3.%4.%5.%6.%7."/>
      <w:lvlJc w:val="left"/>
      <w:pPr>
        <w:ind w:left="1440" w:hanging="1440"/>
      </w:pPr>
      <w:rPr>
        <w:rFonts w:cs="Times New Roman"/>
        <w:b/>
        <w:i w:val="0"/>
      </w:rPr>
    </w:lvl>
    <w:lvl w:ilvl="7">
      <w:start w:val="1"/>
      <w:numFmt w:val="decimal"/>
      <w:lvlText w:val="%1.%2.%3.%4.%5.%6.%7.%8."/>
      <w:lvlJc w:val="left"/>
      <w:pPr>
        <w:ind w:left="1440" w:hanging="1440"/>
      </w:pPr>
      <w:rPr>
        <w:rFonts w:cs="Times New Roman"/>
        <w:b/>
        <w:i w:val="0"/>
      </w:rPr>
    </w:lvl>
    <w:lvl w:ilvl="8">
      <w:start w:val="1"/>
      <w:numFmt w:val="decimal"/>
      <w:lvlText w:val="%1.%2.%3.%4.%5.%6.%7.%8.%9."/>
      <w:lvlJc w:val="left"/>
      <w:pPr>
        <w:ind w:left="1800" w:hanging="1800"/>
      </w:pPr>
      <w:rPr>
        <w:rFonts w:cs="Times New Roman"/>
        <w:b/>
        <w:i w:val="0"/>
      </w:rPr>
    </w:lvl>
  </w:abstractNum>
  <w:abstractNum w:abstractNumId="5" w15:restartNumberingAfterBreak="0">
    <w:nsid w:val="7E2071EA"/>
    <w:multiLevelType w:val="multilevel"/>
    <w:tmpl w:val="3A54F718"/>
    <w:lvl w:ilvl="0">
      <w:start w:val="1"/>
      <w:numFmt w:val="decimal"/>
      <w:suff w:val="space"/>
      <w:lvlText w:val="%1."/>
      <w:lvlJc w:val="left"/>
      <w:pPr>
        <w:ind w:left="0" w:firstLine="0"/>
      </w:pPr>
      <w:rPr>
        <w:rFonts w:hint="default"/>
        <w:b w:val="0"/>
        <w:bCs w:val="0"/>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35284580">
    <w:abstractNumId w:val="3"/>
  </w:num>
  <w:num w:numId="2" w16cid:durableId="2046325595">
    <w:abstractNumId w:val="4"/>
  </w:num>
  <w:num w:numId="3" w16cid:durableId="1860895798">
    <w:abstractNumId w:val="2"/>
  </w:num>
  <w:num w:numId="4" w16cid:durableId="1426999282">
    <w:abstractNumId w:val="5"/>
  </w:num>
  <w:num w:numId="5" w16cid:durableId="179394202">
    <w:abstractNumId w:val="1"/>
  </w:num>
  <w:num w:numId="6" w16cid:durableId="120575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89"/>
    <w:rsid w:val="000002EA"/>
    <w:rsid w:val="00014A3D"/>
    <w:rsid w:val="00020711"/>
    <w:rsid w:val="00030297"/>
    <w:rsid w:val="000357E0"/>
    <w:rsid w:val="00043F39"/>
    <w:rsid w:val="00055DDF"/>
    <w:rsid w:val="00060793"/>
    <w:rsid w:val="00061887"/>
    <w:rsid w:val="00061D9C"/>
    <w:rsid w:val="00063A5D"/>
    <w:rsid w:val="00063D1E"/>
    <w:rsid w:val="00090F77"/>
    <w:rsid w:val="00091924"/>
    <w:rsid w:val="0009643C"/>
    <w:rsid w:val="000A7EA1"/>
    <w:rsid w:val="000B1B72"/>
    <w:rsid w:val="000B2C32"/>
    <w:rsid w:val="000B41CE"/>
    <w:rsid w:val="000B46CB"/>
    <w:rsid w:val="000D1D8F"/>
    <w:rsid w:val="000E20AC"/>
    <w:rsid w:val="000F1085"/>
    <w:rsid w:val="00112A78"/>
    <w:rsid w:val="00116A08"/>
    <w:rsid w:val="00123A75"/>
    <w:rsid w:val="0012493B"/>
    <w:rsid w:val="0012497C"/>
    <w:rsid w:val="001351C6"/>
    <w:rsid w:val="00137775"/>
    <w:rsid w:val="00145EC7"/>
    <w:rsid w:val="001544D1"/>
    <w:rsid w:val="001734A3"/>
    <w:rsid w:val="001A0ED1"/>
    <w:rsid w:val="001A590B"/>
    <w:rsid w:val="001B1F52"/>
    <w:rsid w:val="001B4C74"/>
    <w:rsid w:val="001B73E0"/>
    <w:rsid w:val="001C1AFE"/>
    <w:rsid w:val="001C2095"/>
    <w:rsid w:val="001D1275"/>
    <w:rsid w:val="00204FE1"/>
    <w:rsid w:val="00210C02"/>
    <w:rsid w:val="002160B4"/>
    <w:rsid w:val="0022054F"/>
    <w:rsid w:val="00230E66"/>
    <w:rsid w:val="0024206E"/>
    <w:rsid w:val="00271191"/>
    <w:rsid w:val="00297D0D"/>
    <w:rsid w:val="002A626A"/>
    <w:rsid w:val="002A69BE"/>
    <w:rsid w:val="002A6FAB"/>
    <w:rsid w:val="002C5AFE"/>
    <w:rsid w:val="002C672F"/>
    <w:rsid w:val="002D0AFE"/>
    <w:rsid w:val="002E02D1"/>
    <w:rsid w:val="002E224E"/>
    <w:rsid w:val="002E3035"/>
    <w:rsid w:val="002E4F89"/>
    <w:rsid w:val="002F52DB"/>
    <w:rsid w:val="00310A45"/>
    <w:rsid w:val="0032090B"/>
    <w:rsid w:val="00321733"/>
    <w:rsid w:val="00327264"/>
    <w:rsid w:val="0034034D"/>
    <w:rsid w:val="0034579B"/>
    <w:rsid w:val="00352457"/>
    <w:rsid w:val="00363F26"/>
    <w:rsid w:val="00382CE5"/>
    <w:rsid w:val="0038440C"/>
    <w:rsid w:val="00386482"/>
    <w:rsid w:val="003968FC"/>
    <w:rsid w:val="003A02F3"/>
    <w:rsid w:val="003A520A"/>
    <w:rsid w:val="003A784D"/>
    <w:rsid w:val="003B5DE0"/>
    <w:rsid w:val="003B657E"/>
    <w:rsid w:val="003D4F6D"/>
    <w:rsid w:val="003E0060"/>
    <w:rsid w:val="003F0985"/>
    <w:rsid w:val="003F1B43"/>
    <w:rsid w:val="003F38E8"/>
    <w:rsid w:val="004007D3"/>
    <w:rsid w:val="00401728"/>
    <w:rsid w:val="00416070"/>
    <w:rsid w:val="00433BD5"/>
    <w:rsid w:val="0044133F"/>
    <w:rsid w:val="0046269A"/>
    <w:rsid w:val="004653B4"/>
    <w:rsid w:val="004654EE"/>
    <w:rsid w:val="00466E31"/>
    <w:rsid w:val="00466E89"/>
    <w:rsid w:val="00484542"/>
    <w:rsid w:val="004A10BE"/>
    <w:rsid w:val="004D381E"/>
    <w:rsid w:val="004E11E1"/>
    <w:rsid w:val="004F3544"/>
    <w:rsid w:val="004F7815"/>
    <w:rsid w:val="00500F4C"/>
    <w:rsid w:val="0051527B"/>
    <w:rsid w:val="005159BB"/>
    <w:rsid w:val="00515EB1"/>
    <w:rsid w:val="00535CA9"/>
    <w:rsid w:val="00543BD3"/>
    <w:rsid w:val="00555408"/>
    <w:rsid w:val="0055561A"/>
    <w:rsid w:val="00561873"/>
    <w:rsid w:val="00562871"/>
    <w:rsid w:val="005651BC"/>
    <w:rsid w:val="005747F1"/>
    <w:rsid w:val="0059669A"/>
    <w:rsid w:val="005A0741"/>
    <w:rsid w:val="005A448D"/>
    <w:rsid w:val="005B0AE3"/>
    <w:rsid w:val="005B109E"/>
    <w:rsid w:val="005B6806"/>
    <w:rsid w:val="005D7F67"/>
    <w:rsid w:val="005E12D3"/>
    <w:rsid w:val="005E35C0"/>
    <w:rsid w:val="00600C82"/>
    <w:rsid w:val="00600CEC"/>
    <w:rsid w:val="00600DEE"/>
    <w:rsid w:val="00607104"/>
    <w:rsid w:val="00610DBC"/>
    <w:rsid w:val="00615053"/>
    <w:rsid w:val="00615209"/>
    <w:rsid w:val="006162BA"/>
    <w:rsid w:val="006169EE"/>
    <w:rsid w:val="00637128"/>
    <w:rsid w:val="00652189"/>
    <w:rsid w:val="00660726"/>
    <w:rsid w:val="00660AF5"/>
    <w:rsid w:val="00662682"/>
    <w:rsid w:val="00670226"/>
    <w:rsid w:val="00672E04"/>
    <w:rsid w:val="00680540"/>
    <w:rsid w:val="006917A9"/>
    <w:rsid w:val="00691D59"/>
    <w:rsid w:val="00697660"/>
    <w:rsid w:val="00697DBD"/>
    <w:rsid w:val="006A7D11"/>
    <w:rsid w:val="006C0E3B"/>
    <w:rsid w:val="006C24F9"/>
    <w:rsid w:val="006D1839"/>
    <w:rsid w:val="006D492B"/>
    <w:rsid w:val="006D77AB"/>
    <w:rsid w:val="006E0FED"/>
    <w:rsid w:val="006E1EFD"/>
    <w:rsid w:val="006F75F0"/>
    <w:rsid w:val="00703D7E"/>
    <w:rsid w:val="00711A5E"/>
    <w:rsid w:val="0071337E"/>
    <w:rsid w:val="00715B64"/>
    <w:rsid w:val="00716F5A"/>
    <w:rsid w:val="00736AD0"/>
    <w:rsid w:val="00756F6B"/>
    <w:rsid w:val="00756FE8"/>
    <w:rsid w:val="007570D2"/>
    <w:rsid w:val="00760472"/>
    <w:rsid w:val="00772B00"/>
    <w:rsid w:val="0077620F"/>
    <w:rsid w:val="007779A6"/>
    <w:rsid w:val="00780B54"/>
    <w:rsid w:val="0078280A"/>
    <w:rsid w:val="007914BA"/>
    <w:rsid w:val="0079608B"/>
    <w:rsid w:val="007A13E7"/>
    <w:rsid w:val="007A1AC7"/>
    <w:rsid w:val="007A4C94"/>
    <w:rsid w:val="007A5047"/>
    <w:rsid w:val="007B2847"/>
    <w:rsid w:val="007B55FC"/>
    <w:rsid w:val="007B63A3"/>
    <w:rsid w:val="007B6D32"/>
    <w:rsid w:val="007D68CF"/>
    <w:rsid w:val="007D7783"/>
    <w:rsid w:val="007E4E06"/>
    <w:rsid w:val="007F2274"/>
    <w:rsid w:val="00801ADB"/>
    <w:rsid w:val="00803891"/>
    <w:rsid w:val="00806D75"/>
    <w:rsid w:val="00806DFA"/>
    <w:rsid w:val="00813F26"/>
    <w:rsid w:val="00822DE6"/>
    <w:rsid w:val="008454EB"/>
    <w:rsid w:val="008476F5"/>
    <w:rsid w:val="00870AB5"/>
    <w:rsid w:val="00883520"/>
    <w:rsid w:val="00885EF9"/>
    <w:rsid w:val="008916C6"/>
    <w:rsid w:val="008A7167"/>
    <w:rsid w:val="008B609F"/>
    <w:rsid w:val="008B6C93"/>
    <w:rsid w:val="008B6FE2"/>
    <w:rsid w:val="008C25D9"/>
    <w:rsid w:val="008E5BC1"/>
    <w:rsid w:val="008F13F1"/>
    <w:rsid w:val="009008FD"/>
    <w:rsid w:val="00924AC5"/>
    <w:rsid w:val="009369EB"/>
    <w:rsid w:val="00943199"/>
    <w:rsid w:val="009440DF"/>
    <w:rsid w:val="00952997"/>
    <w:rsid w:val="00956741"/>
    <w:rsid w:val="00964120"/>
    <w:rsid w:val="009644CD"/>
    <w:rsid w:val="00985D88"/>
    <w:rsid w:val="009A136F"/>
    <w:rsid w:val="009C6903"/>
    <w:rsid w:val="009C7586"/>
    <w:rsid w:val="009D209F"/>
    <w:rsid w:val="009E4210"/>
    <w:rsid w:val="009E6921"/>
    <w:rsid w:val="009F2DED"/>
    <w:rsid w:val="00A054F8"/>
    <w:rsid w:val="00A12961"/>
    <w:rsid w:val="00A26C2C"/>
    <w:rsid w:val="00A32FBE"/>
    <w:rsid w:val="00A44D04"/>
    <w:rsid w:val="00A45FCD"/>
    <w:rsid w:val="00A648C1"/>
    <w:rsid w:val="00A806E1"/>
    <w:rsid w:val="00A82820"/>
    <w:rsid w:val="00A97EB3"/>
    <w:rsid w:val="00AA4BD0"/>
    <w:rsid w:val="00AB1675"/>
    <w:rsid w:val="00AB1EF6"/>
    <w:rsid w:val="00AB32CB"/>
    <w:rsid w:val="00AC2A26"/>
    <w:rsid w:val="00AC3F69"/>
    <w:rsid w:val="00AD6D1E"/>
    <w:rsid w:val="00AE09B4"/>
    <w:rsid w:val="00AE4C83"/>
    <w:rsid w:val="00AF14FA"/>
    <w:rsid w:val="00B015E6"/>
    <w:rsid w:val="00B022F2"/>
    <w:rsid w:val="00B02620"/>
    <w:rsid w:val="00B13D8A"/>
    <w:rsid w:val="00B15003"/>
    <w:rsid w:val="00B25C91"/>
    <w:rsid w:val="00B26EBC"/>
    <w:rsid w:val="00B277E6"/>
    <w:rsid w:val="00B50ECC"/>
    <w:rsid w:val="00B51143"/>
    <w:rsid w:val="00B6115B"/>
    <w:rsid w:val="00B6474E"/>
    <w:rsid w:val="00B64B63"/>
    <w:rsid w:val="00B66229"/>
    <w:rsid w:val="00B66F5E"/>
    <w:rsid w:val="00B71336"/>
    <w:rsid w:val="00B73788"/>
    <w:rsid w:val="00B859DA"/>
    <w:rsid w:val="00B907A1"/>
    <w:rsid w:val="00B9209A"/>
    <w:rsid w:val="00B920EE"/>
    <w:rsid w:val="00B96BFC"/>
    <w:rsid w:val="00BA2A44"/>
    <w:rsid w:val="00BA52E5"/>
    <w:rsid w:val="00BC2ECA"/>
    <w:rsid w:val="00BD49DC"/>
    <w:rsid w:val="00BD5477"/>
    <w:rsid w:val="00BD6FD1"/>
    <w:rsid w:val="00BE16F7"/>
    <w:rsid w:val="00BE2C6B"/>
    <w:rsid w:val="00BF3315"/>
    <w:rsid w:val="00BF63DB"/>
    <w:rsid w:val="00BF6AA4"/>
    <w:rsid w:val="00C14934"/>
    <w:rsid w:val="00C338D3"/>
    <w:rsid w:val="00C5195F"/>
    <w:rsid w:val="00C52ACF"/>
    <w:rsid w:val="00C55DA9"/>
    <w:rsid w:val="00C62332"/>
    <w:rsid w:val="00C91067"/>
    <w:rsid w:val="00CB31A0"/>
    <w:rsid w:val="00CD65D1"/>
    <w:rsid w:val="00CF21DE"/>
    <w:rsid w:val="00CF6FE1"/>
    <w:rsid w:val="00D030AF"/>
    <w:rsid w:val="00D137FB"/>
    <w:rsid w:val="00D21045"/>
    <w:rsid w:val="00D24249"/>
    <w:rsid w:val="00D3342C"/>
    <w:rsid w:val="00D372B4"/>
    <w:rsid w:val="00D75490"/>
    <w:rsid w:val="00D857DD"/>
    <w:rsid w:val="00DB0CE2"/>
    <w:rsid w:val="00DC6D6D"/>
    <w:rsid w:val="00DE01BC"/>
    <w:rsid w:val="00DE5C06"/>
    <w:rsid w:val="00DF2C7A"/>
    <w:rsid w:val="00E02718"/>
    <w:rsid w:val="00E04F25"/>
    <w:rsid w:val="00E2002D"/>
    <w:rsid w:val="00E20F33"/>
    <w:rsid w:val="00E274A2"/>
    <w:rsid w:val="00E6202B"/>
    <w:rsid w:val="00E6446C"/>
    <w:rsid w:val="00E66AD7"/>
    <w:rsid w:val="00E740B2"/>
    <w:rsid w:val="00E75F31"/>
    <w:rsid w:val="00E85254"/>
    <w:rsid w:val="00E95687"/>
    <w:rsid w:val="00EA6032"/>
    <w:rsid w:val="00EC0221"/>
    <w:rsid w:val="00EC3549"/>
    <w:rsid w:val="00EC772D"/>
    <w:rsid w:val="00EE390B"/>
    <w:rsid w:val="00EF6D93"/>
    <w:rsid w:val="00F04B53"/>
    <w:rsid w:val="00F12267"/>
    <w:rsid w:val="00F126EA"/>
    <w:rsid w:val="00F14352"/>
    <w:rsid w:val="00F32233"/>
    <w:rsid w:val="00F41FEB"/>
    <w:rsid w:val="00F4379C"/>
    <w:rsid w:val="00F46124"/>
    <w:rsid w:val="00F61CFF"/>
    <w:rsid w:val="00F66F70"/>
    <w:rsid w:val="00F74148"/>
    <w:rsid w:val="00F7686D"/>
    <w:rsid w:val="00F8432F"/>
    <w:rsid w:val="00F93BB4"/>
    <w:rsid w:val="00FA1D3F"/>
    <w:rsid w:val="00FA2ED4"/>
    <w:rsid w:val="00FA4F6A"/>
    <w:rsid w:val="00FA77B1"/>
    <w:rsid w:val="00FC479F"/>
    <w:rsid w:val="00FD5438"/>
    <w:rsid w:val="00FE5F96"/>
    <w:rsid w:val="00FE7207"/>
    <w:rsid w:val="00FF1C74"/>
    <w:rsid w:val="00FF4C07"/>
    <w:rsid w:val="00FF63DA"/>
    <w:rsid w:val="00FF7E30"/>
    <w:rsid w:val="00FF7E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D835A"/>
  <w14:defaultImageDpi w14:val="96"/>
  <w15:docId w15:val="{BEBF3249-31A8-4465-9B60-4403F048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2E4F89"/>
    <w:pPr>
      <w:suppressAutoHyphens/>
      <w:autoSpaceDN w:val="0"/>
      <w:spacing w:after="0" w:line="240" w:lineRule="auto"/>
      <w:textAlignment w:val="baseline"/>
    </w:pPr>
    <w:rPr>
      <w:rFonts w:ascii="Times New Roman" w:hAnsi="Times New Roman" w:cs="Times New Roman"/>
      <w:lang w:val="en-GB"/>
    </w:rPr>
  </w:style>
  <w:style w:type="paragraph" w:styleId="Pealkiri1">
    <w:name w:val="heading 1"/>
    <w:basedOn w:val="Normaallaad"/>
    <w:next w:val="Normaallaad"/>
    <w:link w:val="Pealkiri1Mrk"/>
    <w:uiPriority w:val="9"/>
    <w:rsid w:val="002E4F89"/>
    <w:pPr>
      <w:keepNext/>
      <w:outlineLvl w:val="0"/>
    </w:pPr>
    <w:rPr>
      <w:rFonts w:ascii="Tahoma" w:hAnsi="Tahoma" w:cs="Tahoma"/>
      <w:b/>
      <w:bCs/>
      <w:sz w:val="20"/>
      <w:lang w:val="fi-FI"/>
    </w:rPr>
  </w:style>
  <w:style w:type="paragraph" w:styleId="Pealkiri2">
    <w:name w:val="heading 2"/>
    <w:basedOn w:val="Normaallaad"/>
    <w:next w:val="Normaallaad"/>
    <w:link w:val="Pealkiri2Mrk"/>
    <w:uiPriority w:val="9"/>
    <w:unhideWhenUsed/>
    <w:qFormat/>
    <w:rsid w:val="002E4F89"/>
    <w:pPr>
      <w:keepNext/>
      <w:keepLines/>
      <w:spacing w:before="40"/>
      <w:outlineLvl w:val="1"/>
    </w:pPr>
    <w:rPr>
      <w:rFonts w:asciiTheme="majorHAnsi" w:eastAsiaTheme="majorEastAsia" w:hAnsiTheme="majorHAns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2E4F89"/>
    <w:rPr>
      <w:rFonts w:ascii="Tahoma" w:hAnsi="Tahoma" w:cs="Tahoma"/>
      <w:b/>
      <w:bCs/>
      <w:sz w:val="24"/>
      <w:szCs w:val="24"/>
      <w:lang w:val="fi-FI" w:eastAsia="x-none"/>
    </w:rPr>
  </w:style>
  <w:style w:type="character" w:customStyle="1" w:styleId="Pealkiri2Mrk">
    <w:name w:val="Pealkiri 2 Märk"/>
    <w:basedOn w:val="Liguvaikefont"/>
    <w:link w:val="Pealkiri2"/>
    <w:uiPriority w:val="9"/>
    <w:locked/>
    <w:rsid w:val="002E4F89"/>
    <w:rPr>
      <w:rFonts w:asciiTheme="majorHAnsi" w:eastAsiaTheme="majorEastAsia" w:hAnsiTheme="majorHAnsi" w:cs="Times New Roman"/>
      <w:color w:val="2E74B5" w:themeColor="accent1" w:themeShade="BF"/>
      <w:sz w:val="26"/>
      <w:szCs w:val="26"/>
      <w:lang w:val="en-GB" w:eastAsia="x-none"/>
    </w:rPr>
  </w:style>
  <w:style w:type="paragraph" w:styleId="Loendilik">
    <w:name w:val="List Paragraph"/>
    <w:basedOn w:val="Normaallaad"/>
    <w:uiPriority w:val="34"/>
    <w:qFormat/>
    <w:rsid w:val="002E4F89"/>
    <w:pPr>
      <w:ind w:left="720"/>
    </w:pPr>
  </w:style>
  <w:style w:type="character" w:styleId="Hperlink">
    <w:name w:val="Hyperlink"/>
    <w:basedOn w:val="Liguvaikefont"/>
    <w:uiPriority w:val="99"/>
    <w:rsid w:val="002E4F89"/>
    <w:rPr>
      <w:rFonts w:cs="Times New Roman"/>
      <w:color w:val="0000FF"/>
      <w:u w:val="single"/>
    </w:rPr>
  </w:style>
  <w:style w:type="paragraph" w:styleId="Pis">
    <w:name w:val="header"/>
    <w:basedOn w:val="Normaallaad"/>
    <w:link w:val="PisMrk"/>
    <w:uiPriority w:val="99"/>
    <w:rsid w:val="002E4F89"/>
    <w:pPr>
      <w:tabs>
        <w:tab w:val="center" w:pos="4153"/>
        <w:tab w:val="right" w:pos="8306"/>
      </w:tabs>
      <w:suppressAutoHyphens w:val="0"/>
      <w:autoSpaceDN/>
      <w:textAlignment w:val="auto"/>
    </w:pPr>
    <w:rPr>
      <w:lang w:val="et-EE"/>
    </w:rPr>
  </w:style>
  <w:style w:type="character" w:customStyle="1" w:styleId="PisMrk">
    <w:name w:val="Päis Märk"/>
    <w:basedOn w:val="Liguvaikefont"/>
    <w:link w:val="Pis"/>
    <w:uiPriority w:val="99"/>
    <w:locked/>
    <w:rsid w:val="002E4F89"/>
    <w:rPr>
      <w:rFonts w:ascii="Times New Roman" w:hAnsi="Times New Roman" w:cs="Times New Roman"/>
      <w:sz w:val="24"/>
      <w:szCs w:val="24"/>
    </w:rPr>
  </w:style>
  <w:style w:type="paragraph" w:styleId="Jutumullitekst">
    <w:name w:val="Balloon Text"/>
    <w:basedOn w:val="Normaallaad"/>
    <w:link w:val="JutumullitekstMrk"/>
    <w:uiPriority w:val="99"/>
    <w:semiHidden/>
    <w:unhideWhenUsed/>
    <w:rsid w:val="00BD5477"/>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BD5477"/>
    <w:rPr>
      <w:rFonts w:ascii="Segoe UI" w:hAnsi="Segoe UI" w:cs="Segoe UI"/>
      <w:sz w:val="18"/>
      <w:szCs w:val="18"/>
      <w:lang w:val="en-GB" w:eastAsia="x-none"/>
    </w:rPr>
  </w:style>
  <w:style w:type="paragraph" w:styleId="Jalus">
    <w:name w:val="footer"/>
    <w:basedOn w:val="Normaallaad"/>
    <w:link w:val="JalusMrk"/>
    <w:uiPriority w:val="99"/>
    <w:unhideWhenUsed/>
    <w:rsid w:val="00C14934"/>
    <w:pPr>
      <w:tabs>
        <w:tab w:val="center" w:pos="4536"/>
        <w:tab w:val="right" w:pos="9072"/>
      </w:tabs>
    </w:pPr>
  </w:style>
  <w:style w:type="character" w:customStyle="1" w:styleId="JalusMrk">
    <w:name w:val="Jalus Märk"/>
    <w:basedOn w:val="Liguvaikefont"/>
    <w:link w:val="Jalus"/>
    <w:uiPriority w:val="99"/>
    <w:rsid w:val="00C14934"/>
    <w:rPr>
      <w:rFonts w:ascii="Times New Roman" w:hAnsi="Times New Roman" w:cs="Times New Roman"/>
      <w:lang w:val="en-GB"/>
    </w:rPr>
  </w:style>
  <w:style w:type="character" w:styleId="Kommentaariviide">
    <w:name w:val="annotation reference"/>
    <w:basedOn w:val="Liguvaikefont"/>
    <w:uiPriority w:val="99"/>
    <w:semiHidden/>
    <w:unhideWhenUsed/>
    <w:rsid w:val="002E02D1"/>
    <w:rPr>
      <w:sz w:val="16"/>
      <w:szCs w:val="16"/>
    </w:rPr>
  </w:style>
  <w:style w:type="paragraph" w:styleId="Kommentaaritekst">
    <w:name w:val="annotation text"/>
    <w:basedOn w:val="Normaallaad"/>
    <w:link w:val="KommentaaritekstMrk"/>
    <w:uiPriority w:val="99"/>
    <w:unhideWhenUsed/>
    <w:rsid w:val="002E02D1"/>
    <w:rPr>
      <w:sz w:val="20"/>
      <w:szCs w:val="20"/>
    </w:rPr>
  </w:style>
  <w:style w:type="character" w:customStyle="1" w:styleId="KommentaaritekstMrk">
    <w:name w:val="Kommentaari tekst Märk"/>
    <w:basedOn w:val="Liguvaikefont"/>
    <w:link w:val="Kommentaaritekst"/>
    <w:uiPriority w:val="99"/>
    <w:rsid w:val="002E02D1"/>
    <w:rPr>
      <w:rFonts w:ascii="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E02D1"/>
    <w:rPr>
      <w:b/>
      <w:bCs/>
    </w:rPr>
  </w:style>
  <w:style w:type="character" w:customStyle="1" w:styleId="KommentaariteemaMrk">
    <w:name w:val="Kommentaari teema Märk"/>
    <w:basedOn w:val="KommentaaritekstMrk"/>
    <w:link w:val="Kommentaariteema"/>
    <w:uiPriority w:val="99"/>
    <w:semiHidden/>
    <w:rsid w:val="002E02D1"/>
    <w:rPr>
      <w:rFonts w:ascii="Times New Roman" w:hAnsi="Times New Roman" w:cs="Times New Roman"/>
      <w:b/>
      <w:bCs/>
      <w:sz w:val="20"/>
      <w:szCs w:val="20"/>
      <w:lang w:val="en-GB"/>
    </w:rPr>
  </w:style>
  <w:style w:type="paragraph" w:customStyle="1" w:styleId="Default">
    <w:name w:val="Default"/>
    <w:rsid w:val="007B2847"/>
    <w:pPr>
      <w:autoSpaceDE w:val="0"/>
      <w:autoSpaceDN w:val="0"/>
      <w:adjustRightInd w:val="0"/>
      <w:spacing w:after="0" w:line="240" w:lineRule="auto"/>
    </w:pPr>
    <w:rPr>
      <w:rFonts w:ascii="Times New Roman" w:hAnsi="Times New Roman" w:cs="Times New Roman"/>
      <w:color w:val="000000"/>
    </w:rPr>
  </w:style>
  <w:style w:type="character" w:styleId="Lahendamatamainimine">
    <w:name w:val="Unresolved Mention"/>
    <w:basedOn w:val="Liguvaikefont"/>
    <w:uiPriority w:val="99"/>
    <w:semiHidden/>
    <w:unhideWhenUsed/>
    <w:rsid w:val="00FE5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886248">
      <w:marLeft w:val="0"/>
      <w:marRight w:val="0"/>
      <w:marTop w:val="0"/>
      <w:marBottom w:val="0"/>
      <w:divBdr>
        <w:top w:val="none" w:sz="0" w:space="0" w:color="auto"/>
        <w:left w:val="none" w:sz="0" w:space="0" w:color="auto"/>
        <w:bottom w:val="none" w:sz="0" w:space="0" w:color="auto"/>
        <w:right w:val="none" w:sz="0" w:space="0" w:color="auto"/>
      </w:divBdr>
    </w:div>
    <w:div w:id="1266886249">
      <w:marLeft w:val="0"/>
      <w:marRight w:val="0"/>
      <w:marTop w:val="0"/>
      <w:marBottom w:val="0"/>
      <w:divBdr>
        <w:top w:val="none" w:sz="0" w:space="0" w:color="auto"/>
        <w:left w:val="none" w:sz="0" w:space="0" w:color="auto"/>
        <w:bottom w:val="none" w:sz="0" w:space="0" w:color="auto"/>
        <w:right w:val="none" w:sz="0" w:space="0" w:color="auto"/>
      </w:divBdr>
    </w:div>
    <w:div w:id="1266886250">
      <w:marLeft w:val="0"/>
      <w:marRight w:val="0"/>
      <w:marTop w:val="0"/>
      <w:marBottom w:val="0"/>
      <w:divBdr>
        <w:top w:val="none" w:sz="0" w:space="0" w:color="auto"/>
        <w:left w:val="none" w:sz="0" w:space="0" w:color="auto"/>
        <w:bottom w:val="none" w:sz="0" w:space="0" w:color="auto"/>
        <w:right w:val="none" w:sz="0" w:space="0" w:color="auto"/>
      </w:divBdr>
    </w:div>
    <w:div w:id="1266886251">
      <w:marLeft w:val="0"/>
      <w:marRight w:val="0"/>
      <w:marTop w:val="0"/>
      <w:marBottom w:val="0"/>
      <w:divBdr>
        <w:top w:val="none" w:sz="0" w:space="0" w:color="auto"/>
        <w:left w:val="none" w:sz="0" w:space="0" w:color="auto"/>
        <w:bottom w:val="none" w:sz="0" w:space="0" w:color="auto"/>
        <w:right w:val="none" w:sz="0" w:space="0" w:color="auto"/>
      </w:divBdr>
    </w:div>
    <w:div w:id="1266886252">
      <w:marLeft w:val="0"/>
      <w:marRight w:val="0"/>
      <w:marTop w:val="0"/>
      <w:marBottom w:val="0"/>
      <w:divBdr>
        <w:top w:val="none" w:sz="0" w:space="0" w:color="auto"/>
        <w:left w:val="none" w:sz="0" w:space="0" w:color="auto"/>
        <w:bottom w:val="none" w:sz="0" w:space="0" w:color="auto"/>
        <w:right w:val="none" w:sz="0" w:space="0" w:color="auto"/>
      </w:divBdr>
    </w:div>
    <w:div w:id="1266886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3" Type="http://schemas.openxmlformats.org/officeDocument/2006/relationships/settings" Target="settings.xml"/><Relationship Id="rId7" Type="http://schemas.openxmlformats.org/officeDocument/2006/relationships/hyperlink" Target="mailto:aivi.saag@kanep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1319</Words>
  <Characters>9946</Characters>
  <Application>Microsoft Office Word</Application>
  <DocSecurity>0</DocSecurity>
  <Lines>82</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Tõnnus-Saks</dc:creator>
  <cp:keywords/>
  <dc:description/>
  <cp:lastModifiedBy>Mari Mandel-Madise</cp:lastModifiedBy>
  <cp:revision>38</cp:revision>
  <cp:lastPrinted>2021-11-30T09:29:00Z</cp:lastPrinted>
  <dcterms:created xsi:type="dcterms:W3CDTF">2025-08-22T07:56:00Z</dcterms:created>
  <dcterms:modified xsi:type="dcterms:W3CDTF">2025-08-26T08:58:00Z</dcterms:modified>
</cp:coreProperties>
</file>