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B19C" w14:textId="77777777" w:rsidR="00611793" w:rsidRPr="00611793" w:rsidRDefault="00611793" w:rsidP="00611793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11793">
        <w:rPr>
          <w:rFonts w:ascii="Times New Roman" w:hAnsi="Times New Roman" w:cs="Times New Roman"/>
          <w:b/>
          <w:bCs/>
          <w:sz w:val="32"/>
          <w:szCs w:val="32"/>
        </w:rPr>
        <w:t>Kanepi alevikus Kooli tn 21 kinnistu detailplaneeringu koostamine</w:t>
      </w:r>
    </w:p>
    <w:p w14:paraId="03D05702" w14:textId="3F586F9E" w:rsidR="00611793" w:rsidRDefault="00611793" w:rsidP="00611793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1793">
        <w:rPr>
          <w:rFonts w:ascii="Times New Roman" w:hAnsi="Times New Roman" w:cs="Times New Roman"/>
          <w:b/>
          <w:bCs/>
          <w:sz w:val="32"/>
          <w:szCs w:val="32"/>
        </w:rPr>
        <w:t>PAKKUMUSKUTSE</w:t>
      </w:r>
    </w:p>
    <w:p w14:paraId="32DE32F8" w14:textId="77777777" w:rsidR="00505F27" w:rsidRPr="007F30B3" w:rsidRDefault="00505F27" w:rsidP="00505F27">
      <w:pPr>
        <w:pStyle w:val="Loendilik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b/>
          <w:bCs/>
        </w:rPr>
      </w:pPr>
      <w:r w:rsidRPr="007F30B3">
        <w:rPr>
          <w:rFonts w:ascii="Times New Roman" w:hAnsi="Times New Roman" w:cs="Times New Roman"/>
          <w:b/>
          <w:bCs/>
        </w:rPr>
        <w:t>Hanke ja Hankija üldandmed</w:t>
      </w: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806"/>
      </w:tblGrid>
      <w:tr w:rsidR="00505F27" w:rsidRPr="007F30B3" w14:paraId="7724C837" w14:textId="77777777" w:rsidTr="00B52D06">
        <w:tc>
          <w:tcPr>
            <w:tcW w:w="2896" w:type="dxa"/>
          </w:tcPr>
          <w:p w14:paraId="115621B9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nimetus</w:t>
            </w:r>
          </w:p>
        </w:tc>
        <w:tc>
          <w:tcPr>
            <w:tcW w:w="5806" w:type="dxa"/>
          </w:tcPr>
          <w:p w14:paraId="4BE3A459" w14:textId="3995A3AC" w:rsidR="00505F27" w:rsidRPr="00505F27" w:rsidRDefault="00505F27" w:rsidP="00505F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Kanepi alevikus Kooli tn 21 kinnistu detailplaneeringu koostamine</w:t>
            </w:r>
          </w:p>
        </w:tc>
      </w:tr>
      <w:tr w:rsidR="00505F27" w:rsidRPr="007F30B3" w14:paraId="55845B68" w14:textId="77777777" w:rsidTr="00B52D06">
        <w:tc>
          <w:tcPr>
            <w:tcW w:w="2896" w:type="dxa"/>
          </w:tcPr>
          <w:p w14:paraId="5921D6AC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Hankija</w:t>
            </w:r>
          </w:p>
        </w:tc>
        <w:tc>
          <w:tcPr>
            <w:tcW w:w="5806" w:type="dxa"/>
          </w:tcPr>
          <w:p w14:paraId="02356585" w14:textId="77777777" w:rsidR="00505F27" w:rsidRPr="007F30B3" w:rsidRDefault="00505F27" w:rsidP="00B5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>Kanepi Vallavalitsus, Turu põik 1, Kanepi alevik, Põlvamaa. Registrikood: 77000186</w:t>
            </w:r>
          </w:p>
        </w:tc>
      </w:tr>
      <w:tr w:rsidR="00505F27" w:rsidRPr="007F30B3" w14:paraId="227CF12F" w14:textId="77777777" w:rsidTr="00B52D06">
        <w:trPr>
          <w:trHeight w:val="565"/>
        </w:trPr>
        <w:tc>
          <w:tcPr>
            <w:tcW w:w="2896" w:type="dxa"/>
          </w:tcPr>
          <w:p w14:paraId="51B3988C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Pakkumuse esitamise tähtaeg ja viis</w:t>
            </w:r>
          </w:p>
        </w:tc>
        <w:tc>
          <w:tcPr>
            <w:tcW w:w="5806" w:type="dxa"/>
          </w:tcPr>
          <w:p w14:paraId="71F015B0" w14:textId="76487B29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F57">
              <w:rPr>
                <w:rFonts w:ascii="Times New Roman" w:hAnsi="Times New Roman" w:cs="Times New Roman"/>
                <w:sz w:val="24"/>
                <w:szCs w:val="24"/>
              </w:rPr>
              <w:t xml:space="preserve">Hiljemalt </w:t>
            </w:r>
            <w:r w:rsidR="002A5B36" w:rsidRPr="002A5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Pr="002A5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A5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.2025 </w:t>
            </w:r>
            <w:r w:rsidR="002A5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 </w:t>
            </w:r>
            <w:r w:rsidR="002A5B36" w:rsidRPr="002A5B36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 xml:space="preserve">10:00 </w:t>
            </w:r>
            <w:r w:rsidRPr="00E96F57">
              <w:rPr>
                <w:rFonts w:ascii="Times New Roman" w:hAnsi="Times New Roman" w:cs="Times New Roman"/>
                <w:sz w:val="24"/>
                <w:szCs w:val="24"/>
              </w:rPr>
              <w:t>e-mailile: mari.mandel-madise@kanepi.ee</w:t>
            </w:r>
          </w:p>
        </w:tc>
      </w:tr>
      <w:tr w:rsidR="00505F27" w:rsidRPr="007F30B3" w14:paraId="6A3C79E5" w14:textId="77777777" w:rsidTr="00B52D06">
        <w:tc>
          <w:tcPr>
            <w:tcW w:w="2896" w:type="dxa"/>
          </w:tcPr>
          <w:p w14:paraId="2E3D4F73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teostamise tähtaeg</w:t>
            </w:r>
          </w:p>
        </w:tc>
        <w:tc>
          <w:tcPr>
            <w:tcW w:w="5806" w:type="dxa"/>
          </w:tcPr>
          <w:p w14:paraId="011DAB2C" w14:textId="3163D77F" w:rsidR="00505F27" w:rsidRPr="009A5F78" w:rsidRDefault="00BC5560" w:rsidP="00B5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78">
              <w:rPr>
                <w:rFonts w:ascii="Times New Roman" w:hAnsi="Times New Roman" w:cs="Times New Roman"/>
                <w:sz w:val="24"/>
                <w:szCs w:val="24"/>
              </w:rPr>
              <w:t xml:space="preserve">Detailplaneering peab olema esitatud vastuvõtmiseks hiljemalt </w:t>
            </w:r>
            <w:r w:rsidRPr="009A5F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ühe aasta</w:t>
            </w:r>
            <w:r w:rsidRPr="009A5F78">
              <w:rPr>
                <w:rFonts w:ascii="Times New Roman" w:hAnsi="Times New Roman" w:cs="Times New Roman"/>
                <w:sz w:val="24"/>
                <w:szCs w:val="24"/>
              </w:rPr>
              <w:t xml:space="preserve"> jooksul alates detailplaneeringu </w:t>
            </w:r>
            <w:r w:rsidR="00807F30" w:rsidRPr="009A5F78">
              <w:rPr>
                <w:rFonts w:ascii="Times New Roman" w:hAnsi="Times New Roman" w:cs="Times New Roman"/>
                <w:sz w:val="24"/>
                <w:szCs w:val="24"/>
              </w:rPr>
              <w:t xml:space="preserve">koostamise </w:t>
            </w:r>
            <w:r w:rsidRPr="009A5F78">
              <w:rPr>
                <w:rFonts w:ascii="Times New Roman" w:hAnsi="Times New Roman" w:cs="Times New Roman"/>
                <w:sz w:val="24"/>
                <w:szCs w:val="24"/>
              </w:rPr>
              <w:t xml:space="preserve">lepingu sõlmimisest ning kehtestamiseks hiljemalt </w:t>
            </w:r>
            <w:r w:rsidRPr="009A5F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kahe aasta jooksul</w:t>
            </w:r>
            <w:r w:rsidRPr="009A5F78">
              <w:rPr>
                <w:rFonts w:ascii="Times New Roman" w:hAnsi="Times New Roman" w:cs="Times New Roman"/>
                <w:sz w:val="24"/>
                <w:szCs w:val="24"/>
              </w:rPr>
              <w:t xml:space="preserve"> alates detailplaneeringu algatamisest</w:t>
            </w:r>
            <w:r w:rsidR="009A5F78" w:rsidRPr="009A5F78">
              <w:rPr>
                <w:rFonts w:ascii="Times New Roman" w:hAnsi="Times New Roman" w:cs="Times New Roman"/>
                <w:sz w:val="24"/>
                <w:szCs w:val="24"/>
              </w:rPr>
              <w:t xml:space="preserve"> (Kanepi Vallavalitsuse korraldus nr 244, 01.07.2025)</w:t>
            </w:r>
            <w:r w:rsidRPr="009A5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F62" w:rsidRPr="007F30B3" w14:paraId="5FC08564" w14:textId="77777777" w:rsidTr="00B52D06">
        <w:tc>
          <w:tcPr>
            <w:tcW w:w="2896" w:type="dxa"/>
          </w:tcPr>
          <w:p w14:paraId="34D00686" w14:textId="2BADAF6B" w:rsidR="00875F62" w:rsidRPr="007F30B3" w:rsidRDefault="00875F62" w:rsidP="00B52D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Nõuded pakkujale ja spetsialistile</w:t>
            </w:r>
          </w:p>
        </w:tc>
        <w:tc>
          <w:tcPr>
            <w:tcW w:w="5806" w:type="dxa"/>
          </w:tcPr>
          <w:p w14:paraId="2F5521AE" w14:textId="3DC71161" w:rsidR="00875F62" w:rsidRPr="009C6346" w:rsidRDefault="00875F62" w:rsidP="00875F62">
            <w:pPr>
              <w:pStyle w:val="Loendilik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Pakkuja peab pakkumuse esitamise tähtajale eelneva 3 aasta jooksul olema koostanud vastuvõtmiseks vähemalt 1 detailplaneeringu. Pakkuja esitab ülevaate teostatud töödest hinnapakkumuse vormil Lisas 1.</w:t>
            </w:r>
          </w:p>
          <w:p w14:paraId="6FF9D0DF" w14:textId="5AF719C5" w:rsidR="00875F62" w:rsidRPr="009C6346" w:rsidRDefault="00875F62" w:rsidP="00875F62">
            <w:pPr>
              <w:pStyle w:val="Loendilik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C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etailplaneeringu võib </w:t>
            </w:r>
            <w:r w:rsidRPr="009C6346">
              <w:rPr>
                <w:rFonts w:ascii="Times New Roman" w:hAnsi="Times New Roman" w:cs="Times New Roman"/>
                <w:sz w:val="24"/>
                <w:szCs w:val="24"/>
              </w:rPr>
              <w:t xml:space="preserve">koostada </w:t>
            </w:r>
            <w:r w:rsidRPr="009C6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geograafia, arhitektuuri või maastikuarhitektuuri eriala magistritasemele vastava kõrgharidusega või vastutava spetsialisti taseme kutsetunnistusega isik või isik, kellele on antud ruumilise keskkonna planeerija kutse  (</w:t>
            </w:r>
            <w:r w:rsidRPr="009C63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planeerija</w:t>
            </w:r>
            <w:r w:rsidRPr="009C6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- (tase 7). Pakkuja esitab info kaasatava spetsialisti kutseoskuste kohta hinnapakkumuse vormil Lisas 1.</w:t>
            </w:r>
          </w:p>
          <w:p w14:paraId="2B972057" w14:textId="77777777" w:rsidR="00875F62" w:rsidRPr="00875F62" w:rsidRDefault="00875F62" w:rsidP="00875F62">
            <w:pPr>
              <w:rPr>
                <w:rFonts w:ascii="Times New Roman" w:hAnsi="Times New Roman" w:cs="Times New Roman"/>
              </w:rPr>
            </w:pPr>
          </w:p>
        </w:tc>
      </w:tr>
      <w:tr w:rsidR="00505F27" w:rsidRPr="007F30B3" w14:paraId="01BF4A53" w14:textId="77777777" w:rsidTr="00B52D06">
        <w:tc>
          <w:tcPr>
            <w:tcW w:w="2896" w:type="dxa"/>
          </w:tcPr>
          <w:p w14:paraId="2D1D27E7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Hindamiskriteerium</w:t>
            </w:r>
          </w:p>
        </w:tc>
        <w:tc>
          <w:tcPr>
            <w:tcW w:w="5806" w:type="dxa"/>
          </w:tcPr>
          <w:p w14:paraId="52908276" w14:textId="2C8745D9" w:rsidR="00505F27" w:rsidRDefault="00505F27" w:rsidP="00505F27">
            <w:pPr>
              <w:pStyle w:val="Loendilik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 xml:space="preserve">Hindamiskriteeriumiks on madalaim </w:t>
            </w:r>
            <w:r w:rsidR="009A5F78">
              <w:rPr>
                <w:rFonts w:ascii="Times New Roman" w:hAnsi="Times New Roman" w:cs="Times New Roman"/>
                <w:sz w:val="24"/>
                <w:szCs w:val="24"/>
              </w:rPr>
              <w:t>koos käibemaksuga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E9D5E4" w14:textId="77777777" w:rsidR="00505F27" w:rsidRPr="007F30B3" w:rsidRDefault="00505F27" w:rsidP="00B52D06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27" w:rsidRPr="007F30B3" w14:paraId="027A8CF0" w14:textId="77777777" w:rsidTr="00B52D06">
        <w:tc>
          <w:tcPr>
            <w:tcW w:w="2896" w:type="dxa"/>
          </w:tcPr>
          <w:p w14:paraId="2292F200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hange on jaotatud osadeks</w:t>
            </w:r>
          </w:p>
        </w:tc>
        <w:tc>
          <w:tcPr>
            <w:tcW w:w="5806" w:type="dxa"/>
          </w:tcPr>
          <w:p w14:paraId="7A5AA50B" w14:textId="29B37CD8" w:rsidR="00505F27" w:rsidRPr="007F30B3" w:rsidRDefault="009A5F78" w:rsidP="00B52D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505F27" w:rsidRPr="007F30B3" w14:paraId="3F171B7C" w14:textId="77777777" w:rsidTr="00B52D06">
        <w:tc>
          <w:tcPr>
            <w:tcW w:w="2896" w:type="dxa"/>
          </w:tcPr>
          <w:p w14:paraId="327D8311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 peab sisaldama</w:t>
            </w:r>
          </w:p>
        </w:tc>
        <w:tc>
          <w:tcPr>
            <w:tcW w:w="5806" w:type="dxa"/>
          </w:tcPr>
          <w:p w14:paraId="1419FFA5" w14:textId="586DAE2F" w:rsidR="00505F27" w:rsidRPr="007F30B3" w:rsidRDefault="00505F27" w:rsidP="00B5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Pakkumuse vormi, milles sisaldub hinnapakkumus</w:t>
            </w:r>
            <w:r w:rsidR="00D84BB0">
              <w:rPr>
                <w:rFonts w:ascii="Times New Roman" w:hAnsi="Times New Roman" w:cs="Times New Roman"/>
                <w:sz w:val="24"/>
                <w:szCs w:val="24"/>
              </w:rPr>
              <w:t xml:space="preserve"> ja nõuete täitmise info ning kinnitused</w:t>
            </w:r>
            <w:r w:rsidR="007E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71069A" w14:textId="77777777" w:rsidR="00505F27" w:rsidRPr="007F30B3" w:rsidRDefault="00505F27" w:rsidP="00B5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27" w:rsidRPr="007F30B3" w14:paraId="64CF8DCA" w14:textId="77777777" w:rsidTr="00B52D06">
        <w:tc>
          <w:tcPr>
            <w:tcW w:w="2896" w:type="dxa"/>
          </w:tcPr>
          <w:p w14:paraId="74864035" w14:textId="77777777" w:rsidR="00505F27" w:rsidRPr="007F30B3" w:rsidRDefault="00505F27" w:rsidP="00B52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vastutav isik</w:t>
            </w:r>
          </w:p>
        </w:tc>
        <w:tc>
          <w:tcPr>
            <w:tcW w:w="5806" w:type="dxa"/>
          </w:tcPr>
          <w:p w14:paraId="5D5A1B20" w14:textId="77777777" w:rsidR="00505F27" w:rsidRPr="007F30B3" w:rsidRDefault="00505F27" w:rsidP="00B5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>Mari Mandel-Madise, Kanepi valla majandusspetsialist, tel: 5333 5770, e-post: mari.mandel-madise@kanepi.ee</w:t>
            </w:r>
          </w:p>
        </w:tc>
      </w:tr>
    </w:tbl>
    <w:p w14:paraId="2CCB431B" w14:textId="77777777" w:rsidR="00611793" w:rsidRPr="00611793" w:rsidRDefault="00611793" w:rsidP="00611793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2E8DDDE" w14:textId="03510097" w:rsidR="00761BBF" w:rsidRPr="00A266D1" w:rsidRDefault="00C94621" w:rsidP="00761BBF">
      <w:pPr>
        <w:spacing w:line="276" w:lineRule="auto"/>
        <w:jc w:val="both"/>
        <w:rPr>
          <w:rFonts w:ascii="Times New Roman" w:hAnsi="Times New Roman" w:cs="Times New Roman"/>
        </w:rPr>
      </w:pPr>
      <w:r w:rsidRPr="008708F0">
        <w:rPr>
          <w:rFonts w:ascii="Times New Roman" w:hAnsi="Times New Roman" w:cs="Times New Roman"/>
        </w:rPr>
        <w:t>Kanepi Vallavalitsus algatas 07.07.2025 korraldusega nr 2-3/244 „Kanepi alevikus asuva Kooli tn 21 katastriüksuse detailplaneeringu koostamise algatamine“.</w:t>
      </w:r>
      <w:r w:rsidR="00066F02" w:rsidRPr="008708F0">
        <w:rPr>
          <w:rFonts w:ascii="Times New Roman" w:hAnsi="Times New Roman" w:cs="Times New Roman"/>
        </w:rPr>
        <w:t xml:space="preserve"> </w:t>
      </w:r>
      <w:r w:rsidR="00761BBF" w:rsidRPr="008708F0">
        <w:rPr>
          <w:rFonts w:ascii="Times New Roman" w:hAnsi="Times New Roman" w:cs="Times New Roman"/>
        </w:rPr>
        <w:t xml:space="preserve"> Detailplaneeringu koostamise eesmärgiks on Kanepi alevikus </w:t>
      </w:r>
      <w:r w:rsidR="00761BBF" w:rsidRPr="00812395">
        <w:rPr>
          <w:rFonts w:ascii="Times New Roman" w:hAnsi="Times New Roman" w:cs="Times New Roman"/>
        </w:rPr>
        <w:t>asuvale Kooli tn 21 kinnistule</w:t>
      </w:r>
      <w:r w:rsidR="00812395" w:rsidRPr="00812395">
        <w:rPr>
          <w:rFonts w:ascii="Times New Roman" w:hAnsi="Times New Roman" w:cs="Times New Roman"/>
        </w:rPr>
        <w:t xml:space="preserve"> </w:t>
      </w:r>
      <w:r w:rsidR="00812395" w:rsidRPr="00812395">
        <w:rPr>
          <w:rFonts w:ascii="Times New Roman" w:hAnsi="Times New Roman" w:cs="Times New Roman"/>
        </w:rPr>
        <w:t>(katastritunnus</w:t>
      </w:r>
      <w:r w:rsidR="00812395" w:rsidRPr="00363519">
        <w:rPr>
          <w:rFonts w:ascii="Times New Roman" w:hAnsi="Times New Roman" w:cs="Times New Roman"/>
        </w:rPr>
        <w:t xml:space="preserve"> 28401:001:1248) </w:t>
      </w:r>
      <w:r w:rsidR="00761BBF" w:rsidRPr="008708F0">
        <w:rPr>
          <w:rFonts w:ascii="Times New Roman" w:hAnsi="Times New Roman" w:cs="Times New Roman"/>
        </w:rPr>
        <w:t xml:space="preserve"> maapeal paiknevate kütusemahutitega </w:t>
      </w:r>
      <w:r w:rsidR="00A90931">
        <w:rPr>
          <w:rFonts w:ascii="Times New Roman" w:hAnsi="Times New Roman" w:cs="Times New Roman"/>
        </w:rPr>
        <w:t>automaat</w:t>
      </w:r>
      <w:r w:rsidR="00761BBF" w:rsidRPr="008708F0">
        <w:rPr>
          <w:rFonts w:ascii="Times New Roman" w:hAnsi="Times New Roman" w:cs="Times New Roman"/>
        </w:rPr>
        <w:t xml:space="preserve">tankla rajamine, mille maht jääb alla 100 tonni. </w:t>
      </w:r>
      <w:r w:rsidR="004B1DA1">
        <w:rPr>
          <w:rFonts w:ascii="Times New Roman" w:hAnsi="Times New Roman" w:cs="Times New Roman"/>
        </w:rPr>
        <w:t>Samuti on detailplan</w:t>
      </w:r>
      <w:r w:rsidR="00132375">
        <w:rPr>
          <w:rFonts w:ascii="Times New Roman" w:hAnsi="Times New Roman" w:cs="Times New Roman"/>
        </w:rPr>
        <w:t xml:space="preserve">eeringu koostamise eesmärgiks </w:t>
      </w:r>
      <w:r w:rsidR="00A90931">
        <w:rPr>
          <w:rFonts w:ascii="Times New Roman" w:hAnsi="Times New Roman" w:cs="Times New Roman"/>
        </w:rPr>
        <w:t>automaat</w:t>
      </w:r>
      <w:r w:rsidR="00132375">
        <w:rPr>
          <w:rFonts w:ascii="Times New Roman" w:hAnsi="Times New Roman" w:cs="Times New Roman"/>
        </w:rPr>
        <w:t>t</w:t>
      </w:r>
      <w:r w:rsidR="00761BBF" w:rsidRPr="008708F0">
        <w:rPr>
          <w:rFonts w:ascii="Times New Roman" w:hAnsi="Times New Roman" w:cs="Times New Roman"/>
        </w:rPr>
        <w:t xml:space="preserve">ankla rajamiseks ehitusõiguse </w:t>
      </w:r>
      <w:r w:rsidR="00761BBF" w:rsidRPr="008708F0">
        <w:rPr>
          <w:rFonts w:ascii="Times New Roman" w:hAnsi="Times New Roman" w:cs="Times New Roman"/>
        </w:rPr>
        <w:lastRenderedPageBreak/>
        <w:t>andmine, kinnistusises</w:t>
      </w:r>
      <w:r w:rsidR="00132375">
        <w:rPr>
          <w:rFonts w:ascii="Times New Roman" w:hAnsi="Times New Roman" w:cs="Times New Roman"/>
        </w:rPr>
        <w:t xml:space="preserve">e </w:t>
      </w:r>
      <w:r w:rsidR="00761BBF" w:rsidRPr="008708F0">
        <w:rPr>
          <w:rFonts w:ascii="Times New Roman" w:hAnsi="Times New Roman" w:cs="Times New Roman"/>
        </w:rPr>
        <w:t>liikluskorraldus</w:t>
      </w:r>
      <w:r w:rsidR="00132375">
        <w:rPr>
          <w:rFonts w:ascii="Times New Roman" w:hAnsi="Times New Roman" w:cs="Times New Roman"/>
        </w:rPr>
        <w:t>e parandamine</w:t>
      </w:r>
      <w:r w:rsidR="00761BBF" w:rsidRPr="008708F0">
        <w:rPr>
          <w:rFonts w:ascii="Times New Roman" w:hAnsi="Times New Roman" w:cs="Times New Roman"/>
        </w:rPr>
        <w:t xml:space="preserve">, juurdepääsutee, liikluskorralduse, haljastuse põhimõtete ja keskkonnatingimuste ning tehnovõrkude ja -rajatiste </w:t>
      </w:r>
      <w:r w:rsidR="00761BBF" w:rsidRPr="00A266D1">
        <w:rPr>
          <w:rFonts w:ascii="Times New Roman" w:hAnsi="Times New Roman" w:cs="Times New Roman"/>
        </w:rPr>
        <w:t>võimaliku asukoha määramine.</w:t>
      </w:r>
    </w:p>
    <w:p w14:paraId="16410F77" w14:textId="1204384C" w:rsidR="000B7067" w:rsidRPr="008708F0" w:rsidRDefault="000B7067" w:rsidP="000B7067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A266D1">
        <w:rPr>
          <w:rFonts w:ascii="Times New Roman" w:hAnsi="Times New Roman" w:cs="Times New Roman"/>
        </w:rPr>
        <w:t xml:space="preserve">Detailplaneeringu koostamise alusplaaniks </w:t>
      </w:r>
      <w:r w:rsidR="00D6590B" w:rsidRPr="00A266D1">
        <w:rPr>
          <w:rFonts w:ascii="Times New Roman" w:hAnsi="Times New Roman" w:cs="Times New Roman"/>
        </w:rPr>
        <w:t>on</w:t>
      </w:r>
      <w:r w:rsidRPr="00A266D1">
        <w:rPr>
          <w:rFonts w:ascii="Times New Roman" w:hAnsi="Times New Roman" w:cs="Times New Roman"/>
        </w:rPr>
        <w:t xml:space="preserve"> olemasolevat olukorda tõeselt kajastav digitaalselt mõõdistatud geodeetiline alusplaan</w:t>
      </w:r>
      <w:r w:rsidR="00D6590B" w:rsidRPr="00A266D1">
        <w:rPr>
          <w:rFonts w:ascii="Times New Roman" w:hAnsi="Times New Roman" w:cs="Times New Roman"/>
        </w:rPr>
        <w:t xml:space="preserve">, mille tarbeks tuleb pakkujal </w:t>
      </w:r>
      <w:r w:rsidRPr="00A266D1">
        <w:rPr>
          <w:rFonts w:ascii="Times New Roman" w:hAnsi="Times New Roman" w:cs="Times New Roman"/>
        </w:rPr>
        <w:t>koostada vastav geodeetiline alusplaan. Geodeetilise alusplaani tellimise ja koostamise</w:t>
      </w:r>
      <w:r w:rsidRPr="008708F0">
        <w:rPr>
          <w:rFonts w:ascii="Times New Roman" w:hAnsi="Times New Roman" w:cs="Times New Roman"/>
        </w:rPr>
        <w:t xml:space="preserve"> kulud katab planeeringu koostaja.</w:t>
      </w:r>
    </w:p>
    <w:p w14:paraId="15CEA865" w14:textId="68AA6479" w:rsidR="006F105F" w:rsidRDefault="00F87C24" w:rsidP="006F105F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Detailplaneeringu </w:t>
      </w:r>
      <w:r w:rsidR="00A81E11">
        <w:rPr>
          <w:rFonts w:ascii="Times New Roman" w:hAnsi="Times New Roman" w:cs="Times New Roman"/>
        </w:rPr>
        <w:t>koostamise alusdokume</w:t>
      </w:r>
      <w:r w:rsidR="00BB6B9C">
        <w:rPr>
          <w:rFonts w:ascii="Times New Roman" w:hAnsi="Times New Roman" w:cs="Times New Roman"/>
        </w:rPr>
        <w:t>ntideks</w:t>
      </w:r>
      <w:r w:rsidR="00A81E11">
        <w:rPr>
          <w:rFonts w:ascii="Times New Roman" w:hAnsi="Times New Roman" w:cs="Times New Roman"/>
        </w:rPr>
        <w:t xml:space="preserve"> on </w:t>
      </w:r>
      <w:r w:rsidR="00BB6B9C">
        <w:rPr>
          <w:rFonts w:ascii="Times New Roman" w:hAnsi="Times New Roman" w:cs="Times New Roman"/>
        </w:rPr>
        <w:t xml:space="preserve">detailplaneeringu algatamise </w:t>
      </w:r>
      <w:r w:rsidR="00A81E11">
        <w:rPr>
          <w:rFonts w:ascii="Times New Roman" w:hAnsi="Times New Roman" w:cs="Times New Roman"/>
        </w:rPr>
        <w:t>korraldu</w:t>
      </w:r>
      <w:r w:rsidR="00BB6B9C">
        <w:rPr>
          <w:rFonts w:ascii="Times New Roman" w:hAnsi="Times New Roman" w:cs="Times New Roman"/>
        </w:rPr>
        <w:t>s</w:t>
      </w:r>
      <w:r w:rsidR="00A81E11">
        <w:rPr>
          <w:rFonts w:ascii="Times New Roman" w:hAnsi="Times New Roman" w:cs="Times New Roman"/>
        </w:rPr>
        <w:t xml:space="preserve"> ja lähteseisukohad</w:t>
      </w:r>
      <w:r w:rsidR="00BB6B9C">
        <w:rPr>
          <w:rFonts w:ascii="Times New Roman" w:hAnsi="Times New Roman" w:cs="Times New Roman"/>
        </w:rPr>
        <w:t>.</w:t>
      </w:r>
    </w:p>
    <w:p w14:paraId="4502F89C" w14:textId="77777777" w:rsidR="00FF0403" w:rsidRDefault="00FF0403" w:rsidP="006F105F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51B67329" w14:textId="77777777" w:rsidR="00FF0403" w:rsidRPr="00CE0586" w:rsidRDefault="00FF0403" w:rsidP="00FF0403">
      <w:pPr>
        <w:pStyle w:val="Pealkiri1"/>
        <w:keepLines w:val="0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352759214"/>
      <w:bookmarkStart w:id="1" w:name="_Toc352759443"/>
      <w:bookmarkStart w:id="2" w:name="_Toc124158504"/>
      <w:r w:rsidRPr="00CE0586">
        <w:rPr>
          <w:rFonts w:ascii="Times New Roman" w:hAnsi="Times New Roman" w:cs="Times New Roman"/>
          <w:b/>
          <w:bCs/>
          <w:color w:val="auto"/>
          <w:sz w:val="24"/>
          <w:szCs w:val="24"/>
        </w:rPr>
        <w:t>Pakkuja esitatav lisainformatsioon ja –dokumendid</w:t>
      </w:r>
      <w:bookmarkEnd w:id="0"/>
      <w:bookmarkEnd w:id="1"/>
      <w:bookmarkEnd w:id="2"/>
    </w:p>
    <w:p w14:paraId="40FCF86D" w14:textId="4ECC01EA" w:rsidR="002D4C62" w:rsidRDefault="00CE0586" w:rsidP="002D4C62">
      <w:pPr>
        <w:pStyle w:val="Loendilik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2D4C62">
        <w:rPr>
          <w:rFonts w:ascii="Times New Roman" w:hAnsi="Times New Roman" w:cs="Times New Roman"/>
        </w:rPr>
        <w:t>P</w:t>
      </w:r>
      <w:r w:rsidRPr="002D4C62">
        <w:rPr>
          <w:rFonts w:ascii="Times New Roman" w:hAnsi="Times New Roman" w:cs="Times New Roman"/>
        </w:rPr>
        <w:t>akkuja peab pakkumuse</w:t>
      </w:r>
      <w:r w:rsidRPr="002D4C62">
        <w:rPr>
          <w:rFonts w:ascii="Times New Roman" w:hAnsi="Times New Roman" w:cs="Times New Roman"/>
        </w:rPr>
        <w:t xml:space="preserve"> esitamise tähtajale</w:t>
      </w:r>
      <w:r w:rsidRPr="002D4C62">
        <w:rPr>
          <w:rFonts w:ascii="Times New Roman" w:hAnsi="Times New Roman" w:cs="Times New Roman"/>
        </w:rPr>
        <w:t xml:space="preserve"> eelneva 3 aasta jooksul olema koostanud vastuvõtmiseks </w:t>
      </w:r>
      <w:r w:rsidRPr="002D4C62">
        <w:rPr>
          <w:rFonts w:ascii="Times New Roman" w:hAnsi="Times New Roman" w:cs="Times New Roman"/>
        </w:rPr>
        <w:t xml:space="preserve">vähemalt </w:t>
      </w:r>
      <w:r w:rsidRPr="002D4C62">
        <w:rPr>
          <w:rFonts w:ascii="Times New Roman" w:hAnsi="Times New Roman" w:cs="Times New Roman"/>
        </w:rPr>
        <w:t>1 detailplaneeringu.</w:t>
      </w:r>
      <w:r w:rsidRPr="002D4C62">
        <w:rPr>
          <w:rFonts w:ascii="Times New Roman" w:hAnsi="Times New Roman" w:cs="Times New Roman"/>
        </w:rPr>
        <w:t xml:space="preserve"> Pakkuja esitab ülevaate teostatud töödest hinnapakkumuse vormil Lisas 1.</w:t>
      </w:r>
    </w:p>
    <w:p w14:paraId="2FC902A0" w14:textId="77777777" w:rsidR="002D4C62" w:rsidRPr="002D4C62" w:rsidRDefault="00CE0586" w:rsidP="002D4C62">
      <w:pPr>
        <w:pStyle w:val="Loendilik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2D4C62">
        <w:rPr>
          <w:rFonts w:ascii="Times New Roman" w:hAnsi="Times New Roman" w:cs="Times New Roman"/>
        </w:rPr>
        <w:t>D</w:t>
      </w:r>
      <w:r w:rsidRPr="002D4C62">
        <w:rPr>
          <w:rFonts w:ascii="Times New Roman" w:hAnsi="Times New Roman" w:cs="Times New Roman"/>
          <w:color w:val="000000"/>
        </w:rPr>
        <w:t xml:space="preserve">etailplaneeringu võib </w:t>
      </w:r>
      <w:r w:rsidRPr="002D4C62">
        <w:rPr>
          <w:rFonts w:ascii="Times New Roman" w:hAnsi="Times New Roman" w:cs="Times New Roman"/>
        </w:rPr>
        <w:t xml:space="preserve">koostada </w:t>
      </w:r>
      <w:r w:rsidRPr="002D4C62">
        <w:rPr>
          <w:rFonts w:ascii="Times New Roman" w:hAnsi="Times New Roman" w:cs="Times New Roman"/>
          <w:shd w:val="clear" w:color="auto" w:fill="FFFFFF"/>
        </w:rPr>
        <w:t>geograafia, arhitektuuri või maastikuarhitektuuri eriala magistritasemele vastava kõrgharidusega või vastutava spetsialisti taseme kutsetunnistusega isik või isik, kellele on antud ruumilise keskkonna planeerija kutse  (</w:t>
      </w:r>
      <w:r w:rsidRPr="002D4C62">
        <w:rPr>
          <w:rFonts w:ascii="Times New Roman" w:hAnsi="Times New Roman" w:cs="Times New Roman"/>
          <w:i/>
          <w:shd w:val="clear" w:color="auto" w:fill="FFFFFF"/>
        </w:rPr>
        <w:t>planeerija</w:t>
      </w:r>
      <w:r w:rsidRPr="002D4C62">
        <w:rPr>
          <w:rFonts w:ascii="Times New Roman" w:hAnsi="Times New Roman" w:cs="Times New Roman"/>
          <w:shd w:val="clear" w:color="auto" w:fill="FFFFFF"/>
        </w:rPr>
        <w:t>) - (tase 7).</w:t>
      </w:r>
      <w:r w:rsidR="00EC112C" w:rsidRPr="002D4C62">
        <w:rPr>
          <w:rFonts w:ascii="Times New Roman" w:hAnsi="Times New Roman" w:cs="Times New Roman"/>
          <w:shd w:val="clear" w:color="auto" w:fill="FFFFFF"/>
        </w:rPr>
        <w:t xml:space="preserve"> Pakkuja esitab info kaasatava spetsialisti kutseoskuste kohta hinnapakkumuse vormil Lisas 1.</w:t>
      </w:r>
    </w:p>
    <w:p w14:paraId="17759CFA" w14:textId="77777777" w:rsidR="002D4C62" w:rsidRPr="002D4C62" w:rsidRDefault="00FF0403" w:rsidP="002D4C62">
      <w:pPr>
        <w:pStyle w:val="Loendilik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2D4C62">
        <w:rPr>
          <w:rFonts w:ascii="Times New Roman" w:hAnsi="Times New Roman" w:cs="Times New Roman"/>
          <w:color w:val="000000"/>
        </w:rPr>
        <w:t>Pakkuja esitab volikirja tema esindamiseks juhul, kui pakkumusele pakkuja esindajana alla kirjutanud isik või isikud ei ole äriregistrisse kantud isikud, kes omavad juriidilise isiku esindamise õigust.</w:t>
      </w:r>
    </w:p>
    <w:p w14:paraId="18D20392" w14:textId="77777777" w:rsidR="002D4C62" w:rsidRPr="002D4C62" w:rsidRDefault="00FF0403" w:rsidP="002D4C62">
      <w:pPr>
        <w:pStyle w:val="Loendilik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2D4C62">
        <w:rPr>
          <w:rFonts w:ascii="Times New Roman" w:hAnsi="Times New Roman" w:cs="Times New Roman"/>
          <w:color w:val="000000"/>
        </w:rPr>
        <w:t>Kui pakkumuse esitavad mitu pakkujat ühiselt, peavad nad hankemenetluse ning hankelepingu sõlmimise ja täitmisega seotud toimingute tegemiseks volitama enda hulgast esindaja. Volikiri tuleb esitada koos ühise pakkumusega.</w:t>
      </w:r>
    </w:p>
    <w:p w14:paraId="4AF80CA2" w14:textId="033EBC7F" w:rsidR="00FF0403" w:rsidRPr="002D4C62" w:rsidRDefault="00FF0403" w:rsidP="002D4C62">
      <w:pPr>
        <w:pStyle w:val="Loendilik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2D4C62">
        <w:rPr>
          <w:rFonts w:ascii="Times New Roman" w:hAnsi="Times New Roman" w:cs="Times New Roman"/>
        </w:rPr>
        <w:t xml:space="preserve">Pakkuja suhtes ei tohi esineda Riigihangete seaduse § 95 lõike 1 nimetatud hankemenetlusest kõrvaldamise aluseid. Pakkuja esitab vastavasisulise kinnituse </w:t>
      </w:r>
      <w:r w:rsidRPr="002D4C62">
        <w:rPr>
          <w:rFonts w:ascii="Times New Roman" w:hAnsi="Times New Roman" w:cs="Times New Roman"/>
          <w:color w:val="000000"/>
        </w:rPr>
        <w:t>eeltäidetud hinnapakkumuse vormil.</w:t>
      </w:r>
    </w:p>
    <w:p w14:paraId="6A85F50B" w14:textId="77777777" w:rsidR="00FF0403" w:rsidRPr="007E33BF" w:rsidRDefault="00FF0403" w:rsidP="00FF0403">
      <w:pPr>
        <w:pStyle w:val="Pealkiri1"/>
        <w:spacing w:before="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352759215"/>
      <w:bookmarkStart w:id="4" w:name="_Toc352759444"/>
      <w:bookmarkStart w:id="5" w:name="_Toc124158505"/>
    </w:p>
    <w:p w14:paraId="0BB7EBC5" w14:textId="77777777" w:rsidR="002D4C62" w:rsidRDefault="00FF0403" w:rsidP="002D4C62">
      <w:pPr>
        <w:pStyle w:val="Pealkiri1"/>
        <w:keepLines w:val="0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b/>
          <w:bCs/>
          <w:color w:val="auto"/>
          <w:sz w:val="24"/>
          <w:szCs w:val="24"/>
        </w:rPr>
        <w:t>Pakkumuse jõusoleku tähtaeg</w:t>
      </w:r>
      <w:bookmarkEnd w:id="3"/>
      <w:bookmarkEnd w:id="4"/>
      <w:bookmarkEnd w:id="5"/>
    </w:p>
    <w:p w14:paraId="6B50984A" w14:textId="377E76BA" w:rsidR="00FF0403" w:rsidRPr="002D4C62" w:rsidRDefault="00FF0403" w:rsidP="002D4C62">
      <w:pPr>
        <w:pStyle w:val="Pealkiri1"/>
        <w:keepLines w:val="0"/>
        <w:numPr>
          <w:ilvl w:val="1"/>
          <w:numId w:val="15"/>
        </w:num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 xml:space="preserve">Pakkumus peab olema jõus 60 kalendripäeva </w:t>
      </w:r>
      <w:r w:rsidRPr="002D4C62">
        <w:rPr>
          <w:rFonts w:ascii="Times New Roman" w:hAnsi="Times New Roman" w:cs="Times New Roman"/>
          <w:sz w:val="24"/>
          <w:szCs w:val="24"/>
        </w:rPr>
        <w:t xml:space="preserve">pakkumuste </w:t>
      </w:r>
      <w:r w:rsidRPr="002D4C62">
        <w:rPr>
          <w:rFonts w:ascii="Times New Roman" w:hAnsi="Times New Roman" w:cs="Times New Roman"/>
          <w:color w:val="000000"/>
          <w:sz w:val="24"/>
          <w:szCs w:val="24"/>
        </w:rPr>
        <w:t>esitamise tähtpäevast arvates. Pakkuja esitab vastava kinnituse eeltäidetud hinnapakkumuse vormil.</w:t>
      </w:r>
    </w:p>
    <w:p w14:paraId="0DEF457F" w14:textId="77777777" w:rsidR="00FF0403" w:rsidRPr="007F30B3" w:rsidRDefault="00FF0403" w:rsidP="00FF04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F49E14B" w14:textId="77777777" w:rsidR="00FF0403" w:rsidRPr="002D4C62" w:rsidRDefault="00FF0403" w:rsidP="00FF0403">
      <w:pPr>
        <w:pStyle w:val="Pealkiri1"/>
        <w:keepLines w:val="0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352759221"/>
      <w:bookmarkStart w:id="7" w:name="_Toc352759450"/>
      <w:bookmarkStart w:id="8" w:name="_Toc124158510"/>
      <w:r w:rsidRPr="002D4C62">
        <w:rPr>
          <w:rFonts w:ascii="Times New Roman" w:hAnsi="Times New Roman" w:cs="Times New Roman"/>
          <w:b/>
          <w:bCs/>
          <w:color w:val="auto"/>
          <w:sz w:val="24"/>
          <w:szCs w:val="24"/>
        </w:rPr>
        <w:t>Selgitused</w:t>
      </w:r>
      <w:bookmarkEnd w:id="6"/>
      <w:bookmarkEnd w:id="7"/>
      <w:bookmarkEnd w:id="8"/>
    </w:p>
    <w:p w14:paraId="4054D103" w14:textId="35F24416" w:rsidR="00FF0403" w:rsidRPr="007F30B3" w:rsidRDefault="00FF0403" w:rsidP="002D4C62">
      <w:pPr>
        <w:pStyle w:val="Vahedeta"/>
        <w:numPr>
          <w:ilvl w:val="1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F30B3">
        <w:rPr>
          <w:rFonts w:ascii="Times New Roman" w:hAnsi="Times New Roman"/>
          <w:sz w:val="24"/>
          <w:szCs w:val="24"/>
        </w:rPr>
        <w:t xml:space="preserve">Selgitusi ja/või täiendavat teavet hankedokumentide kohta saab kirjalikult, kirjutades e-posti aadressile </w:t>
      </w:r>
      <w:r w:rsidR="007E33BF">
        <w:rPr>
          <w:rFonts w:ascii="Times New Roman" w:hAnsi="Times New Roman"/>
          <w:sz w:val="24"/>
          <w:szCs w:val="24"/>
        </w:rPr>
        <w:t>mari.mandel-madise</w:t>
      </w:r>
      <w:r w:rsidRPr="007F30B3">
        <w:rPr>
          <w:rFonts w:ascii="Times New Roman" w:hAnsi="Times New Roman"/>
          <w:sz w:val="24"/>
          <w:szCs w:val="24"/>
        </w:rPr>
        <w:t xml:space="preserve">@kanepi.ee. Hankija vastab esitatud küsimustele 3 (kolme) tööpäeva jooksul. </w:t>
      </w:r>
    </w:p>
    <w:p w14:paraId="10E346F8" w14:textId="77777777" w:rsidR="00FF0403" w:rsidRDefault="00FF0403" w:rsidP="00FF0403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C62AEA" w14:textId="77777777" w:rsidR="002D4C62" w:rsidRDefault="002D4C62" w:rsidP="00FF0403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858B84" w14:textId="77777777" w:rsidR="002D4C62" w:rsidRPr="007F30B3" w:rsidRDefault="002D4C62" w:rsidP="00FF0403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265AA0" w14:textId="77777777" w:rsidR="00FF0403" w:rsidRPr="007F30B3" w:rsidRDefault="00FF0403" w:rsidP="00FF0403">
      <w:pPr>
        <w:pStyle w:val="Vahede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30B3">
        <w:rPr>
          <w:rFonts w:ascii="Times New Roman" w:hAnsi="Times New Roman"/>
          <w:b/>
          <w:bCs/>
          <w:sz w:val="24"/>
          <w:szCs w:val="24"/>
        </w:rPr>
        <w:lastRenderedPageBreak/>
        <w:t>Pakkumuste hindamine</w:t>
      </w:r>
    </w:p>
    <w:p w14:paraId="2C6FB7B8" w14:textId="6DDA034B" w:rsidR="00FF0403" w:rsidRPr="007F30B3" w:rsidRDefault="00FF0403" w:rsidP="002D4C62">
      <w:pPr>
        <w:pStyle w:val="Vahedeta"/>
        <w:numPr>
          <w:ilvl w:val="1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F30B3">
        <w:rPr>
          <w:rFonts w:ascii="Times New Roman" w:hAnsi="Times New Roman"/>
          <w:sz w:val="24"/>
          <w:szCs w:val="24"/>
        </w:rPr>
        <w:t xml:space="preserve">Hindamise aluseks on </w:t>
      </w:r>
      <w:r w:rsidR="007E33BF">
        <w:rPr>
          <w:rFonts w:ascii="Times New Roman" w:hAnsi="Times New Roman"/>
          <w:sz w:val="24"/>
          <w:szCs w:val="24"/>
        </w:rPr>
        <w:t>pakkumuse kogumaksumus</w:t>
      </w:r>
      <w:r>
        <w:rPr>
          <w:rFonts w:ascii="Times New Roman" w:hAnsi="Times New Roman"/>
          <w:sz w:val="24"/>
          <w:szCs w:val="24"/>
        </w:rPr>
        <w:t xml:space="preserve"> koos käibemaksuga</w:t>
      </w:r>
      <w:r w:rsidRPr="007F30B3">
        <w:rPr>
          <w:rFonts w:ascii="Times New Roman" w:hAnsi="Times New Roman"/>
          <w:sz w:val="24"/>
          <w:szCs w:val="24"/>
        </w:rPr>
        <w:t>. Hindamiskriteeriumiks on madalaim hind.</w:t>
      </w:r>
    </w:p>
    <w:p w14:paraId="54E7D09B" w14:textId="77777777" w:rsidR="00FF0403" w:rsidRPr="007F30B3" w:rsidRDefault="00FF0403" w:rsidP="00FF0403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3A9E14" w14:textId="77777777" w:rsidR="00FF0403" w:rsidRPr="007F30B3" w:rsidRDefault="00FF0403" w:rsidP="00FF0403">
      <w:pPr>
        <w:pStyle w:val="Vahede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30B3">
        <w:rPr>
          <w:rFonts w:ascii="Times New Roman" w:hAnsi="Times New Roman"/>
          <w:b/>
          <w:bCs/>
          <w:sz w:val="24"/>
          <w:szCs w:val="24"/>
        </w:rPr>
        <w:t>Läbirääkimised</w:t>
      </w:r>
    </w:p>
    <w:p w14:paraId="4FCF41F4" w14:textId="1A293114" w:rsidR="00FF0403" w:rsidRPr="007F30B3" w:rsidRDefault="002D4C62" w:rsidP="002D4C62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FF0403" w:rsidRPr="007F30B3">
        <w:rPr>
          <w:rFonts w:ascii="Times New Roman" w:hAnsi="Times New Roman"/>
          <w:sz w:val="24"/>
          <w:szCs w:val="24"/>
        </w:rPr>
        <w:t>Hankija võib vajadusel pidada läbirääkimisi. Läbirääkimisi peetakse pakutava hinna ja sellega seoses töö mahtude üle.</w:t>
      </w:r>
    </w:p>
    <w:p w14:paraId="5D21FB91" w14:textId="77777777" w:rsidR="00FF0403" w:rsidRPr="00D97BC7" w:rsidRDefault="00FF0403" w:rsidP="00FF04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AD0FF70" w14:textId="77777777" w:rsidR="002D4C62" w:rsidRDefault="00FF0403" w:rsidP="002D4C62">
      <w:pPr>
        <w:pStyle w:val="Pealkiri1"/>
        <w:keepLines w:val="0"/>
        <w:numPr>
          <w:ilvl w:val="0"/>
          <w:numId w:val="5"/>
        </w:num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352759226"/>
      <w:bookmarkStart w:id="10" w:name="_Toc352759456"/>
      <w:bookmarkStart w:id="11" w:name="_Toc124158515"/>
      <w:r w:rsidRPr="00D97BC7">
        <w:rPr>
          <w:rFonts w:ascii="Times New Roman" w:hAnsi="Times New Roman" w:cs="Times New Roman"/>
          <w:b/>
          <w:bCs/>
          <w:color w:val="auto"/>
          <w:sz w:val="24"/>
          <w:szCs w:val="24"/>
        </w:rPr>
        <w:t>Kõikide pakkumuste tagasilükkamine</w:t>
      </w:r>
      <w:bookmarkEnd w:id="9"/>
      <w:bookmarkEnd w:id="10"/>
      <w:bookmarkEnd w:id="11"/>
    </w:p>
    <w:p w14:paraId="7A570C99" w14:textId="77777777" w:rsidR="002D4C62" w:rsidRPr="002D4C62" w:rsidRDefault="00FF0403" w:rsidP="002D4C62">
      <w:pPr>
        <w:pStyle w:val="Pealkiri1"/>
        <w:keepLines w:val="0"/>
        <w:numPr>
          <w:ilvl w:val="1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>Hankijal on õigus lükata tagasi kõik pakkumused enne hankelepingu sõlmimist.</w:t>
      </w:r>
    </w:p>
    <w:p w14:paraId="3131721A" w14:textId="77777777" w:rsidR="002D4C62" w:rsidRPr="002D4C62" w:rsidRDefault="00FF0403" w:rsidP="002D4C62">
      <w:pPr>
        <w:pStyle w:val="Pealkiri1"/>
        <w:keepLines w:val="0"/>
        <w:numPr>
          <w:ilvl w:val="1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>Kõik pakkumused lükatakse tagasi, kui:</w:t>
      </w:r>
    </w:p>
    <w:p w14:paraId="234A8544" w14:textId="77777777" w:rsidR="002D4C62" w:rsidRPr="002D4C62" w:rsidRDefault="00FF0403" w:rsidP="002D4C62">
      <w:pPr>
        <w:pStyle w:val="Pealkiri1"/>
        <w:keepLines w:val="0"/>
        <w:numPr>
          <w:ilvl w:val="1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>hankemenetluse toimumise ajal on Hankijale saanud teatavaks uued asjaolud, mis välistavad või muudavad Hankijale ebaotstarbekaks hankemenetluse lõpuleviimise HD-s esitatud tingimustel;</w:t>
      </w:r>
    </w:p>
    <w:p w14:paraId="30F27471" w14:textId="77777777" w:rsidR="002D4C62" w:rsidRPr="002D4C62" w:rsidRDefault="00FF0403" w:rsidP="002D4C62">
      <w:pPr>
        <w:pStyle w:val="Pealkiri1"/>
        <w:keepLines w:val="0"/>
        <w:numPr>
          <w:ilvl w:val="1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>ükski pakkumus ei ole tunnistatud vastavaks;</w:t>
      </w:r>
    </w:p>
    <w:p w14:paraId="65D5FB2D" w14:textId="181D23C8" w:rsidR="00FF0403" w:rsidRPr="002D4C62" w:rsidRDefault="00FF0403" w:rsidP="002D4C62">
      <w:pPr>
        <w:pStyle w:val="Pealkiri1"/>
        <w:keepLines w:val="0"/>
        <w:numPr>
          <w:ilvl w:val="1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C62">
        <w:rPr>
          <w:rFonts w:ascii="Times New Roman" w:hAnsi="Times New Roman" w:cs="Times New Roman"/>
          <w:color w:val="000000"/>
          <w:sz w:val="24"/>
          <w:szCs w:val="24"/>
        </w:rPr>
        <w:t>kõigi vastavaks tunnistatud pakkumuste maksumused ületavad hankelepingu eeldatavat maksumust, nii et hange ei ole sellise maksumusega Hankijale vastuvõetav.</w:t>
      </w:r>
    </w:p>
    <w:p w14:paraId="3ED6CE55" w14:textId="77777777" w:rsidR="00FF0403" w:rsidRPr="006F105F" w:rsidRDefault="00FF0403" w:rsidP="006F105F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341EFAF1" w14:textId="2D53A67B" w:rsidR="006F105F" w:rsidRPr="0080750C" w:rsidRDefault="0080750C" w:rsidP="00D97BC7">
      <w:pPr>
        <w:pStyle w:val="Loendilik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 w:rsidRPr="0080750C">
        <w:rPr>
          <w:rFonts w:ascii="Times New Roman" w:hAnsi="Times New Roman" w:cs="Times New Roman"/>
          <w:b/>
          <w:bCs/>
        </w:rPr>
        <w:t>Lepingu maksetingimused</w:t>
      </w:r>
      <w:r w:rsidR="00B40FFD" w:rsidRPr="0080750C">
        <w:rPr>
          <w:rFonts w:ascii="Times New Roman" w:hAnsi="Times New Roman" w:cs="Times New Roman"/>
          <w:b/>
          <w:bCs/>
        </w:rPr>
        <w:t>:</w:t>
      </w:r>
      <w:r w:rsidR="006F105F" w:rsidRPr="0080750C">
        <w:rPr>
          <w:rFonts w:ascii="Times New Roman" w:hAnsi="Times New Roman" w:cs="Times New Roman"/>
          <w:b/>
          <w:bCs/>
        </w:rPr>
        <w:t xml:space="preserve"> </w:t>
      </w:r>
    </w:p>
    <w:p w14:paraId="67DE07BD" w14:textId="77777777" w:rsidR="00FE0C3E" w:rsidRPr="0080750C" w:rsidRDefault="00037F4E" w:rsidP="00FE0C3E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750C">
        <w:rPr>
          <w:rFonts w:ascii="Times New Roman" w:hAnsi="Times New Roman" w:cs="Times New Roman"/>
        </w:rPr>
        <w:t>60% tööde maksumusest pärast planeeringu eelnõu esitamist kooskõlastamiseks ja arvamuse</w:t>
      </w:r>
      <w:r w:rsidR="00FE0C3E" w:rsidRPr="0080750C">
        <w:rPr>
          <w:rFonts w:ascii="Times New Roman" w:hAnsi="Times New Roman" w:cs="Times New Roman"/>
        </w:rPr>
        <w:t xml:space="preserve"> </w:t>
      </w:r>
      <w:r w:rsidRPr="0080750C">
        <w:rPr>
          <w:rFonts w:ascii="Times New Roman" w:hAnsi="Times New Roman" w:cs="Times New Roman"/>
        </w:rPr>
        <w:t>küsimiseks;</w:t>
      </w:r>
    </w:p>
    <w:p w14:paraId="38A1FEDA" w14:textId="4B0C6DC7" w:rsidR="00037F4E" w:rsidRPr="0080750C" w:rsidRDefault="00037F4E" w:rsidP="00FE0C3E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750C">
        <w:rPr>
          <w:rFonts w:ascii="Times New Roman" w:hAnsi="Times New Roman" w:cs="Times New Roman"/>
        </w:rPr>
        <w:t>30% tööde maksumusest pärast detailplaneeringu vastuvõtmise otsuse tegemist;</w:t>
      </w:r>
    </w:p>
    <w:p w14:paraId="39BAC651" w14:textId="0B70C66D" w:rsidR="00037F4E" w:rsidRPr="0080750C" w:rsidRDefault="00037F4E" w:rsidP="00FE0C3E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750C">
        <w:rPr>
          <w:rFonts w:ascii="Times New Roman" w:hAnsi="Times New Roman" w:cs="Times New Roman"/>
        </w:rPr>
        <w:t>10% tööde maksumusest</w:t>
      </w:r>
      <w:r w:rsidR="00851BEE" w:rsidRPr="0080750C">
        <w:rPr>
          <w:rFonts w:ascii="Times New Roman" w:hAnsi="Times New Roman" w:cs="Times New Roman"/>
        </w:rPr>
        <w:t xml:space="preserve"> </w:t>
      </w:r>
      <w:r w:rsidRPr="0080750C">
        <w:rPr>
          <w:rFonts w:ascii="Times New Roman" w:hAnsi="Times New Roman" w:cs="Times New Roman"/>
        </w:rPr>
        <w:t>pärast detailplaneeringu esitamist kehtestamiseks.</w:t>
      </w:r>
    </w:p>
    <w:p w14:paraId="430608F0" w14:textId="77777777" w:rsidR="00F01DC0" w:rsidRDefault="00F01DC0" w:rsidP="00F01DC0">
      <w:pPr>
        <w:pStyle w:val="Default"/>
        <w:ind w:left="720"/>
      </w:pPr>
    </w:p>
    <w:p w14:paraId="3794D4EF" w14:textId="1CEB063A" w:rsidR="00E46D6A" w:rsidRPr="000324F3" w:rsidRDefault="00E46D6A" w:rsidP="002342EC">
      <w:pPr>
        <w:rPr>
          <w:rFonts w:ascii="Times New Roman" w:hAnsi="Times New Roman" w:cs="Times New Roman"/>
          <w:color w:val="EE0000"/>
        </w:rPr>
      </w:pPr>
    </w:p>
    <w:p w14:paraId="390E19DD" w14:textId="51483DB6" w:rsidR="000B03C4" w:rsidRPr="000715B8" w:rsidRDefault="002F22DE" w:rsidP="00CE05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green"/>
        </w:rPr>
        <w:t xml:space="preserve"> </w:t>
      </w:r>
    </w:p>
    <w:sectPr w:rsidR="000B03C4" w:rsidRPr="0007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E2D"/>
    <w:multiLevelType w:val="hybridMultilevel"/>
    <w:tmpl w:val="13FC1A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44F"/>
    <w:multiLevelType w:val="hybridMultilevel"/>
    <w:tmpl w:val="DAB052F0"/>
    <w:lvl w:ilvl="0" w:tplc="B9706B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4FD0"/>
    <w:multiLevelType w:val="multilevel"/>
    <w:tmpl w:val="540003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6C1411"/>
    <w:multiLevelType w:val="multilevel"/>
    <w:tmpl w:val="3E105B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6635757"/>
    <w:multiLevelType w:val="multilevel"/>
    <w:tmpl w:val="F73A2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AE269F"/>
    <w:multiLevelType w:val="multilevel"/>
    <w:tmpl w:val="A9769D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3F1974"/>
    <w:multiLevelType w:val="multilevel"/>
    <w:tmpl w:val="713EB5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570280"/>
    <w:multiLevelType w:val="multilevel"/>
    <w:tmpl w:val="509284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0500CC"/>
    <w:multiLevelType w:val="hybridMultilevel"/>
    <w:tmpl w:val="E54415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CCE86148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1F9C"/>
    <w:multiLevelType w:val="multilevel"/>
    <w:tmpl w:val="C1DA7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C04C21"/>
    <w:multiLevelType w:val="multilevel"/>
    <w:tmpl w:val="27CC3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0B7409"/>
    <w:multiLevelType w:val="hybridMultilevel"/>
    <w:tmpl w:val="78583D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B20C8"/>
    <w:multiLevelType w:val="hybridMultilevel"/>
    <w:tmpl w:val="19287972"/>
    <w:lvl w:ilvl="0" w:tplc="54AA6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3E9E"/>
    <w:multiLevelType w:val="multilevel"/>
    <w:tmpl w:val="DF1E0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5063AE"/>
    <w:multiLevelType w:val="multilevel"/>
    <w:tmpl w:val="985A22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B314F7"/>
    <w:multiLevelType w:val="multilevel"/>
    <w:tmpl w:val="186C4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B1F152D"/>
    <w:multiLevelType w:val="multilevel"/>
    <w:tmpl w:val="1B748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2071EA"/>
    <w:multiLevelType w:val="multilevel"/>
    <w:tmpl w:val="3A54F71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426999282">
    <w:abstractNumId w:val="17"/>
  </w:num>
  <w:num w:numId="2" w16cid:durableId="730006804">
    <w:abstractNumId w:val="0"/>
  </w:num>
  <w:num w:numId="3" w16cid:durableId="898051109">
    <w:abstractNumId w:val="11"/>
  </w:num>
  <w:num w:numId="4" w16cid:durableId="505294422">
    <w:abstractNumId w:val="1"/>
  </w:num>
  <w:num w:numId="5" w16cid:durableId="1885870706">
    <w:abstractNumId w:val="8"/>
  </w:num>
  <w:num w:numId="6" w16cid:durableId="1148086262">
    <w:abstractNumId w:val="12"/>
  </w:num>
  <w:num w:numId="7" w16cid:durableId="146554759">
    <w:abstractNumId w:val="15"/>
  </w:num>
  <w:num w:numId="8" w16cid:durableId="1848669888">
    <w:abstractNumId w:val="14"/>
  </w:num>
  <w:num w:numId="9" w16cid:durableId="922956054">
    <w:abstractNumId w:val="7"/>
  </w:num>
  <w:num w:numId="10" w16cid:durableId="1033387564">
    <w:abstractNumId w:val="9"/>
  </w:num>
  <w:num w:numId="11" w16cid:durableId="950937820">
    <w:abstractNumId w:val="6"/>
  </w:num>
  <w:num w:numId="12" w16cid:durableId="1440373220">
    <w:abstractNumId w:val="10"/>
  </w:num>
  <w:num w:numId="13" w16cid:durableId="2127770430">
    <w:abstractNumId w:val="3"/>
  </w:num>
  <w:num w:numId="14" w16cid:durableId="1949849645">
    <w:abstractNumId w:val="16"/>
  </w:num>
  <w:num w:numId="15" w16cid:durableId="674773347">
    <w:abstractNumId w:val="5"/>
  </w:num>
  <w:num w:numId="16" w16cid:durableId="1310401071">
    <w:abstractNumId w:val="4"/>
  </w:num>
  <w:num w:numId="17" w16cid:durableId="1577548244">
    <w:abstractNumId w:val="13"/>
  </w:num>
  <w:num w:numId="18" w16cid:durableId="1317801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54"/>
    <w:rsid w:val="000324F3"/>
    <w:rsid w:val="00037F4E"/>
    <w:rsid w:val="000640DE"/>
    <w:rsid w:val="00066F02"/>
    <w:rsid w:val="000715B8"/>
    <w:rsid w:val="000B03C4"/>
    <w:rsid w:val="000B7067"/>
    <w:rsid w:val="00102BAA"/>
    <w:rsid w:val="0010329E"/>
    <w:rsid w:val="00132375"/>
    <w:rsid w:val="0014478B"/>
    <w:rsid w:val="001734A3"/>
    <w:rsid w:val="001E2C60"/>
    <w:rsid w:val="001E7A4F"/>
    <w:rsid w:val="002342EC"/>
    <w:rsid w:val="002A5B36"/>
    <w:rsid w:val="002D4C62"/>
    <w:rsid w:val="002F22DE"/>
    <w:rsid w:val="00316E7F"/>
    <w:rsid w:val="00460E40"/>
    <w:rsid w:val="004751A2"/>
    <w:rsid w:val="004B1DA1"/>
    <w:rsid w:val="00505F27"/>
    <w:rsid w:val="005A20EF"/>
    <w:rsid w:val="005D0F3E"/>
    <w:rsid w:val="005D7770"/>
    <w:rsid w:val="00602954"/>
    <w:rsid w:val="00611793"/>
    <w:rsid w:val="00672E04"/>
    <w:rsid w:val="00690085"/>
    <w:rsid w:val="006F105F"/>
    <w:rsid w:val="00761BBF"/>
    <w:rsid w:val="007E33BF"/>
    <w:rsid w:val="0080750C"/>
    <w:rsid w:val="00807F30"/>
    <w:rsid w:val="00812395"/>
    <w:rsid w:val="00851BEE"/>
    <w:rsid w:val="00852787"/>
    <w:rsid w:val="00852DD1"/>
    <w:rsid w:val="008708F0"/>
    <w:rsid w:val="00875F62"/>
    <w:rsid w:val="008928DA"/>
    <w:rsid w:val="008B27E9"/>
    <w:rsid w:val="009440DF"/>
    <w:rsid w:val="009A5F78"/>
    <w:rsid w:val="009C6346"/>
    <w:rsid w:val="00A266D1"/>
    <w:rsid w:val="00A40774"/>
    <w:rsid w:val="00A81E11"/>
    <w:rsid w:val="00A90931"/>
    <w:rsid w:val="00AB1555"/>
    <w:rsid w:val="00B40FFD"/>
    <w:rsid w:val="00BB3021"/>
    <w:rsid w:val="00BB6B9C"/>
    <w:rsid w:val="00BC128F"/>
    <w:rsid w:val="00BC5560"/>
    <w:rsid w:val="00C94621"/>
    <w:rsid w:val="00CD645E"/>
    <w:rsid w:val="00CE0586"/>
    <w:rsid w:val="00CE3F44"/>
    <w:rsid w:val="00D2398A"/>
    <w:rsid w:val="00D6590B"/>
    <w:rsid w:val="00D84BB0"/>
    <w:rsid w:val="00D86E2A"/>
    <w:rsid w:val="00D97BC7"/>
    <w:rsid w:val="00E44661"/>
    <w:rsid w:val="00E46D6A"/>
    <w:rsid w:val="00E77F70"/>
    <w:rsid w:val="00E93D5B"/>
    <w:rsid w:val="00EC112C"/>
    <w:rsid w:val="00F01DC0"/>
    <w:rsid w:val="00F87C24"/>
    <w:rsid w:val="00FE0C3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9AD8"/>
  <w15:chartTrackingRefBased/>
  <w15:docId w15:val="{CE7ADC18-4AA2-4DDF-B9BF-C747B4C4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02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0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02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02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02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02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02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02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02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02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02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02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0295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0295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0295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0295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0295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0295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02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0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02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02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02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0295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0295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0295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02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0295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0295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01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Kontuurtabel">
    <w:name w:val="Table Grid"/>
    <w:basedOn w:val="Normaaltabel"/>
    <w:uiPriority w:val="39"/>
    <w:rsid w:val="00505F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FF040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795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Aivi Saag</dc:creator>
  <cp:keywords/>
  <dc:description/>
  <cp:lastModifiedBy>Mari Mandel-Madise</cp:lastModifiedBy>
  <cp:revision>72</cp:revision>
  <dcterms:created xsi:type="dcterms:W3CDTF">2025-08-25T06:16:00Z</dcterms:created>
  <dcterms:modified xsi:type="dcterms:W3CDTF">2025-08-26T08:22:00Z</dcterms:modified>
</cp:coreProperties>
</file>